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422" w:rsidRPr="00A12422" w:rsidRDefault="00A12422" w:rsidP="00A12422">
      <w:pPr>
        <w:shd w:val="clear" w:color="auto" w:fill="EAE4DB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hyperlink r:id="rId5" w:history="1">
        <w:r w:rsidRPr="00A12422">
          <w:rPr>
            <w:rFonts w:ascii="Verdana" w:eastAsia="Times New Roman" w:hAnsi="Verdana" w:cs="Times New Roman"/>
            <w:color w:val="373737"/>
            <w:sz w:val="19"/>
            <w:szCs w:val="19"/>
            <w:u w:val="single"/>
            <w:lang w:eastAsia="bg-BG"/>
          </w:rPr>
          <w:t>Областна дирекция "Земеделие" - Ямбол</w:t>
        </w:r>
      </w:hyperlink>
    </w:p>
    <w:p w:rsidR="00A12422" w:rsidRPr="00A12422" w:rsidRDefault="00A12422" w:rsidP="00A12422">
      <w:pPr>
        <w:shd w:val="clear" w:color="auto" w:fill="EAE4DB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A1242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</w:t>
      </w:r>
    </w:p>
    <w:p w:rsidR="00A12422" w:rsidRPr="00A12422" w:rsidRDefault="00A12422" w:rsidP="00A12422">
      <w:pPr>
        <w:numPr>
          <w:ilvl w:val="0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A12422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Услуга:</w:t>
      </w:r>
    </w:p>
    <w:p w:rsidR="00A12422" w:rsidRPr="00A12422" w:rsidRDefault="00A12422" w:rsidP="00A12422">
      <w:pPr>
        <w:numPr>
          <w:ilvl w:val="1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A12422">
        <w:rPr>
          <w:rFonts w:ascii="Verdana" w:eastAsia="Times New Roman" w:hAnsi="Verdana" w:cs="Times New Roman"/>
          <w:b/>
          <w:bCs/>
          <w:color w:val="4293AA"/>
          <w:sz w:val="16"/>
          <w:szCs w:val="16"/>
          <w:lang w:eastAsia="bg-BG"/>
        </w:rPr>
        <w:t>1117</w:t>
      </w:r>
      <w:r w:rsidRPr="00A1242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Регистриране на заявления за подпомагане на земеделски стопани по схемите за директни плащания</w:t>
      </w:r>
      <w:r w:rsidRPr="00A1242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A1242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  <w:t>За подпомагане по схемите за директни плащания могат да кандидатстват земеделски стопани, регистрирани по реда на Наредба №3/ 29.01.1999 г. чрез подаване на заявление за подпомагане за съответната календарна година в Общинските служби по земеделие, като териториални звена на Областните дирекции "Земеделие".</w:t>
      </w:r>
    </w:p>
    <w:p w:rsidR="00A12422" w:rsidRPr="00A12422" w:rsidRDefault="00A12422" w:rsidP="00A12422">
      <w:pPr>
        <w:numPr>
          <w:ilvl w:val="0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A12422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На основание на:</w:t>
      </w:r>
    </w:p>
    <w:p w:rsidR="00A12422" w:rsidRPr="00A12422" w:rsidRDefault="00A12422" w:rsidP="00A12422">
      <w:pPr>
        <w:numPr>
          <w:ilvl w:val="1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A1242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Закон за подпомагане на земеделските производители - чл. 41, ал. 1</w:t>
      </w:r>
    </w:p>
    <w:p w:rsidR="00A12422" w:rsidRPr="00A12422" w:rsidRDefault="00A12422" w:rsidP="00A12422">
      <w:pPr>
        <w:numPr>
          <w:ilvl w:val="1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A1242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Наредба № 5 от 27.02.2009 г. за условията и реда за подаване на заявления по схеми и мерки за директни плащания (Загл. изм. - ДВ, бр. 14 от 2010 г., в сила от 19.02.2010 г.) - чл. 2, ал. 2, чл.6, ал.1</w:t>
      </w:r>
    </w:p>
    <w:p w:rsidR="00A12422" w:rsidRPr="00A12422" w:rsidRDefault="00A12422" w:rsidP="00A12422">
      <w:pPr>
        <w:numPr>
          <w:ilvl w:val="0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A12422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Услугата се предоставя и като вътрешно-административна:</w:t>
      </w:r>
    </w:p>
    <w:p w:rsidR="00A12422" w:rsidRPr="00A12422" w:rsidRDefault="00A12422" w:rsidP="00A12422">
      <w:pPr>
        <w:numPr>
          <w:ilvl w:val="1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A1242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Не</w:t>
      </w:r>
    </w:p>
    <w:p w:rsidR="00A12422" w:rsidRPr="00A12422" w:rsidRDefault="00A12422" w:rsidP="00A12422">
      <w:pPr>
        <w:numPr>
          <w:ilvl w:val="0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A12422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Срок за предоставяне:</w:t>
      </w:r>
    </w:p>
    <w:p w:rsidR="00A12422" w:rsidRPr="00A12422" w:rsidRDefault="00A12422" w:rsidP="00A12422">
      <w:pPr>
        <w:numPr>
          <w:ilvl w:val="1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A1242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от 1 март до 15 май всяка календарна година</w:t>
      </w:r>
    </w:p>
    <w:p w:rsidR="00A12422" w:rsidRPr="00A12422" w:rsidRDefault="00A12422" w:rsidP="00A12422">
      <w:pPr>
        <w:numPr>
          <w:ilvl w:val="0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A12422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Срок на действие на документа/индивидуалния административен акт:</w:t>
      </w:r>
    </w:p>
    <w:p w:rsidR="00A12422" w:rsidRPr="00A12422" w:rsidRDefault="00A12422" w:rsidP="00A12422">
      <w:pPr>
        <w:numPr>
          <w:ilvl w:val="1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</w:p>
    <w:p w:rsidR="00A12422" w:rsidRPr="00A12422" w:rsidRDefault="00A12422" w:rsidP="00A12422">
      <w:pPr>
        <w:numPr>
          <w:ilvl w:val="0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A12422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Орган, осъществяващ контрол върху дейността на органа по предоставянето на услугата:</w:t>
      </w:r>
    </w:p>
    <w:p w:rsidR="00A12422" w:rsidRPr="00A12422" w:rsidRDefault="00A12422" w:rsidP="00A12422">
      <w:pPr>
        <w:numPr>
          <w:ilvl w:val="1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A1242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Областна дирекция на ДФ "Земеделие" - Ямбол</w:t>
      </w:r>
    </w:p>
    <w:p w:rsidR="00A12422" w:rsidRPr="00A12422" w:rsidRDefault="00A12422" w:rsidP="00A12422">
      <w:pPr>
        <w:shd w:val="clear" w:color="auto" w:fill="EAE4DB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hyperlink r:id="rId6" w:history="1">
        <w:r w:rsidRPr="00A12422">
          <w:rPr>
            <w:rFonts w:ascii="Verdana" w:eastAsia="Times New Roman" w:hAnsi="Verdana" w:cs="Times New Roman"/>
            <w:color w:val="006887"/>
            <w:sz w:val="19"/>
            <w:szCs w:val="19"/>
            <w:u w:val="single"/>
            <w:bdr w:val="single" w:sz="6" w:space="4" w:color="CFC8BC" w:frame="1"/>
            <w:shd w:val="clear" w:color="auto" w:fill="F8F7F2"/>
            <w:lang w:eastAsia="bg-BG"/>
          </w:rPr>
          <w:t>Център за административно обслужване и/или звена, които контактуват с потребителите и предоставят административно обслужване</w:t>
        </w:r>
      </w:hyperlink>
    </w:p>
    <w:p w:rsidR="00A12422" w:rsidRPr="00A12422" w:rsidRDefault="00A12422" w:rsidP="00A12422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A12422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>Административни звена, в които се подават документите и се получава информация за хода на преписката:</w:t>
      </w:r>
    </w:p>
    <w:p w:rsidR="00A12422" w:rsidRPr="00A12422" w:rsidRDefault="00A12422" w:rsidP="00A12422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A1242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Общинска служба "Земеделие" - Елхово</w:t>
      </w:r>
    </w:p>
    <w:p w:rsidR="00A12422" w:rsidRPr="00A12422" w:rsidRDefault="00A12422" w:rsidP="00A12422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A12422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Адрес:</w:t>
      </w:r>
      <w:r w:rsidRPr="00A1242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обл. Ямбол, общ. Елхово, гр. Елхово, ул."Търговска" 63, п.к. 8700</w:t>
      </w:r>
      <w:r w:rsidRPr="00A1242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A12422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Код за междуселищно избиране:</w:t>
      </w:r>
      <w:r w:rsidRPr="00A1242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0478</w:t>
      </w:r>
      <w:r w:rsidRPr="00A1242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A12422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Телефон за връзка:</w:t>
      </w:r>
      <w:r w:rsidRPr="00A1242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(0478)88018, (0478)88599</w:t>
      </w:r>
      <w:r w:rsidRPr="00A1242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A12422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 на електронна поща:</w:t>
      </w:r>
      <w:r w:rsidRPr="00A1242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oszg_elhovo@abv.bg</w:t>
      </w:r>
      <w:r w:rsidRPr="00A1242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A12422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Работно време:</w:t>
      </w:r>
      <w:r w:rsidRPr="00A1242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Стандартно работно време, от 09:00 до 17:30, работно време на звеното за административно обслужване</w:t>
      </w:r>
    </w:p>
    <w:p w:rsidR="00A12422" w:rsidRPr="00A12422" w:rsidRDefault="00A12422" w:rsidP="00A12422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A1242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Офис Болярово</w:t>
      </w:r>
    </w:p>
    <w:p w:rsidR="00A12422" w:rsidRPr="00A12422" w:rsidRDefault="00A12422" w:rsidP="00A12422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A12422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Адрес:</w:t>
      </w:r>
      <w:r w:rsidRPr="00A1242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обл. Ямбол, общ. Болярово, гр. Болярово, ул."Девети септември" 3, п.к. 8720</w:t>
      </w:r>
      <w:r w:rsidRPr="00A1242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A12422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Код за междуселищно избиране:</w:t>
      </w:r>
      <w:r w:rsidRPr="00A1242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04741</w:t>
      </w:r>
      <w:r w:rsidRPr="00A1242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A12422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Телефон за връзка:</w:t>
      </w:r>
      <w:r w:rsidRPr="00A1242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(04741)6349</w:t>
      </w:r>
      <w:r w:rsidRPr="00A1242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A12422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 на електронна поща:</w:t>
      </w:r>
      <w:r w:rsidRPr="00A1242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oszg_boliarovo@abv.bg</w:t>
      </w:r>
      <w:r w:rsidRPr="00A1242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A12422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Работно време:</w:t>
      </w:r>
      <w:r w:rsidRPr="00A1242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Стандартно работно време, от 09:00 до 17:30, работно време на звеното за административно обслужване</w:t>
      </w:r>
    </w:p>
    <w:p w:rsidR="00A12422" w:rsidRPr="00A12422" w:rsidRDefault="00A12422" w:rsidP="00A12422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A1242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Общинска служба "Земеделие" - Стралджа</w:t>
      </w:r>
    </w:p>
    <w:p w:rsidR="00A12422" w:rsidRPr="00A12422" w:rsidRDefault="00A12422" w:rsidP="00A12422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A12422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Адрес:</w:t>
      </w:r>
      <w:r w:rsidRPr="00A1242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обл. Ямбол, общ. Стралджа, гр. Стралджа, бул. "Хемус" 10, п.к. 8680</w:t>
      </w:r>
      <w:r w:rsidRPr="00A1242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A12422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Код за междуселищно избиране:</w:t>
      </w:r>
      <w:r w:rsidRPr="00A1242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04761</w:t>
      </w:r>
      <w:r w:rsidRPr="00A1242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A12422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Телефон за връзка:</w:t>
      </w:r>
      <w:r w:rsidRPr="00A1242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(04761)6409, (04761)6421</w:t>
      </w:r>
      <w:r w:rsidRPr="00A1242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A12422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lastRenderedPageBreak/>
        <w:t>Адрес на електронна поща:</w:t>
      </w:r>
      <w:r w:rsidRPr="00A1242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oszgstraldja@abv.bg</w:t>
      </w:r>
      <w:r w:rsidRPr="00A1242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A12422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Работно време:</w:t>
      </w:r>
      <w:r w:rsidRPr="00A1242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Стандартно работно време, от 09:00 до 17:30, работно време на звеното за административно обслужване</w:t>
      </w:r>
    </w:p>
    <w:p w:rsidR="00A12422" w:rsidRPr="00A12422" w:rsidRDefault="00A12422" w:rsidP="00A12422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A1242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Общинска служба "Земеделие" - Тунджа</w:t>
      </w:r>
    </w:p>
    <w:p w:rsidR="00A12422" w:rsidRPr="00A12422" w:rsidRDefault="00A12422" w:rsidP="00A12422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A12422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Адрес:</w:t>
      </w:r>
      <w:r w:rsidRPr="00A1242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обл. Ямбол, общ. Тунджа, гр. Ямбол, пл. "Освобождение" 1, п.к. 8600</w:t>
      </w:r>
      <w:r w:rsidRPr="00A1242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A12422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Код за междуселищно избиране:</w:t>
      </w:r>
      <w:r w:rsidRPr="00A1242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046</w:t>
      </w:r>
      <w:r w:rsidRPr="00A1242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A12422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Телефон за връзка:</w:t>
      </w:r>
      <w:r w:rsidRPr="00A1242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(046)661560, (046)661599, (046)684220</w:t>
      </w:r>
      <w:r w:rsidRPr="00A1242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A12422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 на електронна поща:</w:t>
      </w:r>
      <w:r w:rsidRPr="00A1242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oszg_tundja@abv.bg</w:t>
      </w:r>
      <w:r w:rsidRPr="00A1242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A12422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Работно време:</w:t>
      </w:r>
      <w:r w:rsidRPr="00A1242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Стандартно работно време, от 09:00 до 17:30, работно време на звеното за административно обслужване</w:t>
      </w:r>
    </w:p>
    <w:p w:rsidR="00A12422" w:rsidRPr="00A12422" w:rsidRDefault="00A12422" w:rsidP="00A12422">
      <w:pPr>
        <w:shd w:val="clear" w:color="auto" w:fill="EAE4DB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hyperlink r:id="rId7" w:history="1">
        <w:r w:rsidRPr="00A12422">
          <w:rPr>
            <w:rFonts w:ascii="Verdana" w:eastAsia="Times New Roman" w:hAnsi="Verdana" w:cs="Times New Roman"/>
            <w:color w:val="006887"/>
            <w:sz w:val="19"/>
            <w:szCs w:val="19"/>
            <w:u w:val="single"/>
            <w:bdr w:val="single" w:sz="6" w:space="4" w:color="CFC8BC" w:frame="1"/>
            <w:shd w:val="clear" w:color="auto" w:fill="F8F7F2"/>
            <w:lang w:eastAsia="bg-BG"/>
          </w:rPr>
          <w:t>Изисквания, процедури, инструкции</w:t>
        </w:r>
      </w:hyperlink>
    </w:p>
    <w:p w:rsidR="00A12422" w:rsidRPr="00A12422" w:rsidRDefault="00A12422" w:rsidP="00A12422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A12422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>Необходими условия за ползване на услугата</w:t>
      </w:r>
    </w:p>
    <w:p w:rsidR="00A12422" w:rsidRPr="00A12422" w:rsidRDefault="00A12422" w:rsidP="00A12422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A1242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- Заявление по образец</w:t>
      </w:r>
    </w:p>
    <w:p w:rsidR="00A12422" w:rsidRPr="00A12422" w:rsidRDefault="00A12422" w:rsidP="00A12422">
      <w:pPr>
        <w:shd w:val="clear" w:color="auto" w:fill="EAE4DB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hyperlink r:id="rId8" w:history="1">
        <w:r w:rsidRPr="00A12422">
          <w:rPr>
            <w:rFonts w:ascii="Verdana" w:eastAsia="Times New Roman" w:hAnsi="Verdana" w:cs="Times New Roman"/>
            <w:color w:val="006887"/>
            <w:sz w:val="19"/>
            <w:szCs w:val="19"/>
            <w:u w:val="single"/>
            <w:bdr w:val="single" w:sz="6" w:space="4" w:color="CFC8BC" w:frame="1"/>
            <w:shd w:val="clear" w:color="auto" w:fill="F8F7F2"/>
            <w:lang w:eastAsia="bg-BG"/>
          </w:rPr>
          <w:t>Заплащане</w:t>
        </w:r>
      </w:hyperlink>
    </w:p>
    <w:p w:rsidR="00A12422" w:rsidRPr="00A12422" w:rsidRDefault="00A12422" w:rsidP="00A12422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A12422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>Не се заплаща за услугата</w:t>
      </w:r>
    </w:p>
    <w:p w:rsidR="007923EA" w:rsidRDefault="007923EA">
      <w:bookmarkStart w:id="0" w:name="_GoBack"/>
      <w:bookmarkEnd w:id="0"/>
    </w:p>
    <w:sectPr w:rsidR="00792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B756A"/>
    <w:multiLevelType w:val="multilevel"/>
    <w:tmpl w:val="5FA49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422"/>
    <w:rsid w:val="007923EA"/>
    <w:rsid w:val="00A1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A8F8F0-77CD-4378-A113-7A3D2A3C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2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4131">
              <w:marLeft w:val="0"/>
              <w:marRight w:val="0"/>
              <w:marTop w:val="0"/>
              <w:marBottom w:val="0"/>
              <w:divBdr>
                <w:top w:val="single" w:sz="6" w:space="8" w:color="CFC8BC"/>
                <w:left w:val="single" w:sz="6" w:space="8" w:color="CFC8BC"/>
                <w:bottom w:val="none" w:sz="0" w:space="0" w:color="auto"/>
                <w:right w:val="single" w:sz="6" w:space="8" w:color="CFC8BC"/>
              </w:divBdr>
              <w:divsChild>
                <w:div w:id="158074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52196">
                      <w:marLeft w:val="3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single" w:sz="36" w:space="8" w:color="E8E4D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41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2679">
                      <w:marLeft w:val="3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single" w:sz="36" w:space="8" w:color="E8E4D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55637">
                      <w:marLeft w:val="3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single" w:sz="36" w:space="8" w:color="E8E4D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5130">
                      <w:marLeft w:val="3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single" w:sz="36" w:space="8" w:color="E8E4D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992802">
              <w:marLeft w:val="0"/>
              <w:marRight w:val="0"/>
              <w:marTop w:val="0"/>
              <w:marBottom w:val="0"/>
              <w:divBdr>
                <w:top w:val="single" w:sz="6" w:space="8" w:color="CFC8BC"/>
                <w:left w:val="single" w:sz="6" w:space="8" w:color="CFC8BC"/>
                <w:bottom w:val="none" w:sz="0" w:space="0" w:color="auto"/>
                <w:right w:val="single" w:sz="6" w:space="8" w:color="CFC8BC"/>
              </w:divBdr>
              <w:divsChild>
                <w:div w:id="2653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32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CFC8BC"/>
                <w:bottom w:val="single" w:sz="6" w:space="8" w:color="CFC8BC"/>
                <w:right w:val="single" w:sz="6" w:space="8" w:color="CFC8B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//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/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//" TargetMode="External"/><Relationship Id="rId5" Type="http://schemas.openxmlformats.org/officeDocument/2006/relationships/hyperlink" Target="https://iisda.government.bg/ras/adm_structures/organigram/122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CHIPO</dc:creator>
  <cp:keywords/>
  <dc:description/>
  <cp:lastModifiedBy>CHIPO</cp:lastModifiedBy>
  <cp:revision>1</cp:revision>
  <dcterms:created xsi:type="dcterms:W3CDTF">2024-01-11T12:39:00Z</dcterms:created>
  <dcterms:modified xsi:type="dcterms:W3CDTF">2024-01-11T12:40:00Z</dcterms:modified>
</cp:coreProperties>
</file>