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04BB3" w:rsidRP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04BB3">
        <w:rPr>
          <w:rFonts w:ascii="Bookman Old Style" w:hAnsi="Bookman Old Style"/>
          <w:b/>
          <w:sz w:val="24"/>
          <w:szCs w:val="24"/>
        </w:rPr>
        <w:t>ВЪТРЕШНИ ПРАВИЛА ЗА ПРОТИВОДЕИСТВИЕ  НА  КОРУПЦИЯТА</w:t>
      </w:r>
    </w:p>
    <w:p w:rsidR="005A73FE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04BB3">
        <w:rPr>
          <w:rFonts w:ascii="Bookman Old Style" w:hAnsi="Bookman Old Style"/>
          <w:b/>
          <w:sz w:val="24"/>
          <w:szCs w:val="24"/>
        </w:rPr>
        <w:t>В ОД „ЗЕМЕДЕЛИЕ“ ЯМБОЛ</w:t>
      </w:r>
    </w:p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3C2F81" w:rsidRDefault="003C2F81" w:rsidP="00C84082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ГЛАВА ПЪРВА </w:t>
      </w: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26" w:rsidRPr="00004744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ОБЩИ ПОЛОЖЕНИЯ</w:t>
      </w:r>
    </w:p>
    <w:p w:rsidR="00710226" w:rsidRPr="00004744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Раздел І </w:t>
      </w:r>
    </w:p>
    <w:p w:rsidR="00710226" w:rsidRPr="00004744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Обхват, цел и принципи</w:t>
      </w:r>
    </w:p>
    <w:p w:rsidR="00710226" w:rsidRPr="00B95AED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226" w:rsidRPr="005809EA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1.</w:t>
      </w:r>
      <w:r w:rsidRPr="00B95AED">
        <w:rPr>
          <w:rFonts w:ascii="Times New Roman" w:hAnsi="Times New Roman"/>
          <w:sz w:val="28"/>
          <w:szCs w:val="28"/>
        </w:rPr>
        <w:t xml:space="preserve"> Тези Вътрешни правила регламентират условията и реда</w:t>
      </w:r>
      <w:r>
        <w:rPr>
          <w:rFonts w:ascii="Times New Roman" w:hAnsi="Times New Roman"/>
          <w:sz w:val="28"/>
          <w:szCs w:val="28"/>
        </w:rPr>
        <w:t xml:space="preserve"> за постъпване, регистриране, проверка, препращане и архивиране на постъпили </w:t>
      </w:r>
      <w:r w:rsidRPr="00B95AE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ОД „Земеделие“ Ямбол</w:t>
      </w:r>
      <w:r w:rsidRPr="00B95A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ОДЗ</w:t>
      </w:r>
      <w:r w:rsidRPr="00B95A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сигнали съдържащи</w:t>
      </w:r>
      <w:r w:rsidRPr="00B95AED">
        <w:rPr>
          <w:rFonts w:ascii="Times New Roman" w:hAnsi="Times New Roman"/>
          <w:sz w:val="28"/>
          <w:szCs w:val="28"/>
        </w:rPr>
        <w:t xml:space="preserve"> твърдения за наличие на корупция, корупционни прояви и/или конфликт на </w:t>
      </w:r>
      <w:r>
        <w:rPr>
          <w:rFonts w:ascii="Times New Roman" w:hAnsi="Times New Roman"/>
          <w:sz w:val="28"/>
          <w:szCs w:val="28"/>
        </w:rPr>
        <w:t>интереси.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2.</w:t>
      </w:r>
      <w:r w:rsidRPr="00B95AED">
        <w:rPr>
          <w:rFonts w:ascii="Times New Roman" w:hAnsi="Times New Roman"/>
          <w:sz w:val="28"/>
          <w:szCs w:val="28"/>
        </w:rPr>
        <w:t xml:space="preserve"> Настоящите Вътрешни правила имат за цел осигуряване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95AED">
        <w:rPr>
          <w:rFonts w:ascii="Times New Roman" w:hAnsi="Times New Roman"/>
          <w:sz w:val="28"/>
          <w:szCs w:val="28"/>
        </w:rPr>
        <w:t>защита на лицата, подали сигнали за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 xml:space="preserve"> (наричани на места по-долу в текста съкратено сигнали)</w:t>
      </w:r>
      <w:r w:rsidRPr="00B95AED">
        <w:rPr>
          <w:rFonts w:ascii="Times New Roman" w:hAnsi="Times New Roman"/>
          <w:sz w:val="28"/>
          <w:szCs w:val="28"/>
        </w:rPr>
        <w:t xml:space="preserve"> чрез предприемане на конкретни мерки за това.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3.</w:t>
      </w:r>
      <w:r w:rsidRPr="00B95AED">
        <w:rPr>
          <w:rFonts w:ascii="Times New Roman" w:hAnsi="Times New Roman"/>
          <w:sz w:val="28"/>
          <w:szCs w:val="28"/>
        </w:rPr>
        <w:t xml:space="preserve"> Лице, което е подало сигнал в </w:t>
      </w:r>
      <w:r>
        <w:rPr>
          <w:rFonts w:ascii="Times New Roman" w:hAnsi="Times New Roman"/>
          <w:sz w:val="28"/>
          <w:szCs w:val="28"/>
        </w:rPr>
        <w:t>ОДЗ</w:t>
      </w:r>
      <w:r w:rsidRPr="00B95AED">
        <w:rPr>
          <w:rFonts w:ascii="Times New Roman" w:hAnsi="Times New Roman"/>
          <w:sz w:val="28"/>
          <w:szCs w:val="28"/>
        </w:rPr>
        <w:t xml:space="preserve">, съдържащ твърдения за корупция, корупционни прояви и/или конфликт на интереси, включително и пред Комисията за </w:t>
      </w:r>
      <w:r>
        <w:rPr>
          <w:rFonts w:ascii="Times New Roman" w:hAnsi="Times New Roman"/>
          <w:sz w:val="28"/>
          <w:szCs w:val="28"/>
        </w:rPr>
        <w:t xml:space="preserve">противодействие на корупцията и за отнемане на незаконно придобитото имущество (КПКОНПИ) </w:t>
      </w:r>
      <w:r w:rsidRPr="00B95AED">
        <w:rPr>
          <w:rFonts w:ascii="Times New Roman" w:hAnsi="Times New Roman"/>
          <w:sz w:val="28"/>
          <w:szCs w:val="28"/>
        </w:rPr>
        <w:t xml:space="preserve">не може да бъде преследвано само за това.  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4. </w:t>
      </w:r>
      <w:r w:rsidRPr="006316E1">
        <w:rPr>
          <w:rFonts w:ascii="Times New Roman" w:hAnsi="Times New Roman"/>
          <w:sz w:val="28"/>
          <w:szCs w:val="28"/>
        </w:rPr>
        <w:t xml:space="preserve">(1) Действия по защита на лицата, подали сигнали се предприемат от момента на подаване на съответния сигнал в администрацията на </w:t>
      </w:r>
      <w:r>
        <w:rPr>
          <w:rFonts w:ascii="Times New Roman" w:hAnsi="Times New Roman"/>
          <w:sz w:val="28"/>
          <w:szCs w:val="28"/>
        </w:rPr>
        <w:t>ОДЗ</w:t>
      </w:r>
      <w:r w:rsidRPr="006316E1">
        <w:rPr>
          <w:rFonts w:ascii="Times New Roman" w:hAnsi="Times New Roman"/>
          <w:sz w:val="28"/>
          <w:szCs w:val="28"/>
        </w:rPr>
        <w:t xml:space="preserve"> (чрез подаване/постъпване в деловодството на </w:t>
      </w:r>
      <w:r>
        <w:rPr>
          <w:rFonts w:ascii="Times New Roman" w:hAnsi="Times New Roman"/>
          <w:sz w:val="28"/>
          <w:szCs w:val="28"/>
        </w:rPr>
        <w:t>дирекцията</w:t>
      </w:r>
      <w:r w:rsidRPr="006316E1">
        <w:rPr>
          <w:rFonts w:ascii="Times New Roman" w:hAnsi="Times New Roman"/>
          <w:sz w:val="28"/>
          <w:szCs w:val="28"/>
        </w:rPr>
        <w:t>,  в специална  кутия за сигнали; електронен адрес; телефон; публикация в средства за масово осведомяване и др.) до отпадане на необходимостта от това.</w:t>
      </w:r>
    </w:p>
    <w:p w:rsidR="00710226" w:rsidRPr="00B95AED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(2) Задължения за предприемане на конкретни действия по предходната алинея имат</w:t>
      </w:r>
      <w:r w:rsidRPr="00B95AED">
        <w:rPr>
          <w:rFonts w:ascii="Times New Roman" w:hAnsi="Times New Roman"/>
          <w:sz w:val="28"/>
          <w:szCs w:val="28"/>
        </w:rPr>
        <w:t xml:space="preserve"> всички служители в администрацията на </w:t>
      </w:r>
      <w:r>
        <w:rPr>
          <w:rFonts w:ascii="Times New Roman" w:hAnsi="Times New Roman"/>
          <w:sz w:val="28"/>
          <w:szCs w:val="28"/>
        </w:rPr>
        <w:t>ОДЗ</w:t>
      </w:r>
      <w:r w:rsidRPr="00B95AED">
        <w:rPr>
          <w:rFonts w:ascii="Times New Roman" w:hAnsi="Times New Roman"/>
          <w:sz w:val="28"/>
          <w:szCs w:val="28"/>
        </w:rPr>
        <w:t>, чиито служебни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 xml:space="preserve">задължения, пряко или косвено им позволяват достъп до информацията, </w:t>
      </w:r>
      <w:proofErr w:type="spellStart"/>
      <w:r w:rsidRPr="00B95AED">
        <w:rPr>
          <w:rFonts w:ascii="Times New Roman" w:hAnsi="Times New Roman"/>
          <w:sz w:val="28"/>
          <w:szCs w:val="28"/>
        </w:rPr>
        <w:t>касаеща</w:t>
      </w:r>
      <w:proofErr w:type="spellEnd"/>
      <w:r w:rsidRPr="00B95AED">
        <w:rPr>
          <w:rFonts w:ascii="Times New Roman" w:hAnsi="Times New Roman"/>
          <w:sz w:val="28"/>
          <w:szCs w:val="28"/>
        </w:rPr>
        <w:t xml:space="preserve"> личните данни на подателя на сигнала, както и до изложените обстоятелства в него.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lastRenderedPageBreak/>
        <w:t xml:space="preserve">Чл. 5. </w:t>
      </w:r>
      <w:r w:rsidRPr="006316E1">
        <w:rPr>
          <w:rFonts w:ascii="Times New Roman" w:hAnsi="Times New Roman"/>
          <w:sz w:val="28"/>
          <w:szCs w:val="28"/>
        </w:rPr>
        <w:t xml:space="preserve">(1) Със защитата, предвидена в тези Вътрешни правила, се ползват и служители на </w:t>
      </w:r>
      <w:r>
        <w:rPr>
          <w:rFonts w:ascii="Times New Roman" w:hAnsi="Times New Roman"/>
          <w:sz w:val="28"/>
          <w:szCs w:val="28"/>
        </w:rPr>
        <w:t>ОДЗ</w:t>
      </w:r>
      <w:r w:rsidRPr="006316E1">
        <w:rPr>
          <w:rFonts w:ascii="Times New Roman" w:hAnsi="Times New Roman"/>
          <w:sz w:val="28"/>
          <w:szCs w:val="28"/>
        </w:rPr>
        <w:t>, подали сигнали за наличие на корупция, корупционни прояви и/или конфликт на интереси.</w:t>
      </w:r>
    </w:p>
    <w:p w:rsidR="00710226" w:rsidRPr="00B95AED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(2) Лице, което е уволнено, преследвано или по отношение на което са предприети</w:t>
      </w:r>
      <w:r w:rsidRPr="00B95AED">
        <w:rPr>
          <w:rFonts w:ascii="Times New Roman" w:hAnsi="Times New Roman"/>
          <w:sz w:val="28"/>
          <w:szCs w:val="28"/>
        </w:rPr>
        <w:t xml:space="preserve"> действия, водещи до психически и/или физически тормоз, заради това, че е подало сигнал, има право на обезщетение за претърпените от него имуществени и неимуществени вреди по съдебен ред.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6.</w:t>
      </w:r>
      <w:r w:rsidRPr="00B95AED">
        <w:rPr>
          <w:rFonts w:ascii="Times New Roman" w:hAnsi="Times New Roman"/>
          <w:sz w:val="28"/>
          <w:szCs w:val="28"/>
        </w:rPr>
        <w:t xml:space="preserve"> При осъществяване на служебните си задължения, свързани с постъпването, регистрирането, движението, разпределянето, разглеждането, препращането и произнасянето по сигнали, съдържащи твърдения за корупция, корупционни прояви и/или конфликт на интереси, както и по отношение на всички документи, касаещи тези сигнали, служителите в</w:t>
      </w:r>
      <w:r>
        <w:rPr>
          <w:rFonts w:ascii="Times New Roman" w:hAnsi="Times New Roman"/>
          <w:sz w:val="28"/>
          <w:szCs w:val="28"/>
        </w:rPr>
        <w:t xml:space="preserve"> ОДЗ</w:t>
      </w:r>
      <w:r w:rsidRPr="00B95AED">
        <w:rPr>
          <w:rFonts w:ascii="Times New Roman" w:hAnsi="Times New Roman"/>
          <w:sz w:val="28"/>
          <w:szCs w:val="28"/>
        </w:rPr>
        <w:t>, спазват</w:t>
      </w:r>
      <w:r>
        <w:rPr>
          <w:rFonts w:ascii="Times New Roman" w:hAnsi="Times New Roman"/>
          <w:sz w:val="28"/>
          <w:szCs w:val="28"/>
        </w:rPr>
        <w:t xml:space="preserve"> настоящите правила, както и </w:t>
      </w:r>
      <w:r w:rsidRPr="00B95AED">
        <w:rPr>
          <w:rFonts w:ascii="Times New Roman" w:hAnsi="Times New Roman"/>
          <w:sz w:val="28"/>
          <w:szCs w:val="28"/>
        </w:rPr>
        <w:t xml:space="preserve"> принципите и правилата за поведение, регламентирани в Кодекса за поведение на служителите в държавната администрация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 xml:space="preserve">Етичния кодекс на служителите в </w:t>
      </w:r>
      <w:r>
        <w:rPr>
          <w:rFonts w:ascii="Times New Roman" w:hAnsi="Times New Roman"/>
          <w:sz w:val="28"/>
          <w:szCs w:val="28"/>
        </w:rPr>
        <w:t>ОД „Земеделие“ Ямбол</w:t>
      </w:r>
      <w:r w:rsidRPr="00B95AED">
        <w:rPr>
          <w:rFonts w:ascii="Times New Roman" w:hAnsi="Times New Roman"/>
          <w:sz w:val="28"/>
          <w:szCs w:val="28"/>
        </w:rPr>
        <w:t>.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AED">
        <w:rPr>
          <w:rFonts w:ascii="Times New Roman" w:hAnsi="Times New Roman"/>
          <w:b/>
          <w:sz w:val="28"/>
          <w:szCs w:val="28"/>
        </w:rPr>
        <w:t xml:space="preserve">Раздел ІІ </w:t>
      </w:r>
    </w:p>
    <w:p w:rsidR="00710226" w:rsidRPr="00B95AED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AED">
        <w:rPr>
          <w:rFonts w:ascii="Times New Roman" w:hAnsi="Times New Roman"/>
          <w:b/>
          <w:sz w:val="28"/>
          <w:szCs w:val="28"/>
        </w:rPr>
        <w:t>Обхват на защитата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7.</w:t>
      </w:r>
      <w:r w:rsidRPr="00B95AED">
        <w:rPr>
          <w:rFonts w:ascii="Times New Roman" w:hAnsi="Times New Roman"/>
          <w:sz w:val="28"/>
          <w:szCs w:val="28"/>
        </w:rPr>
        <w:t xml:space="preserve"> Защитата на лицата, подали сигнали, съдържащи твърдения за корупция, корупционни прояви и/или конфликт на интереси се осъществява, чрез прилагане на </w:t>
      </w:r>
      <w:r>
        <w:rPr>
          <w:rFonts w:ascii="Times New Roman" w:hAnsi="Times New Roman"/>
          <w:sz w:val="28"/>
          <w:szCs w:val="28"/>
        </w:rPr>
        <w:t xml:space="preserve">регламентиран достъп </w:t>
      </w:r>
      <w:r w:rsidRPr="00B95AED">
        <w:rPr>
          <w:rFonts w:ascii="Times New Roman" w:hAnsi="Times New Roman"/>
          <w:sz w:val="28"/>
          <w:szCs w:val="28"/>
        </w:rPr>
        <w:t xml:space="preserve"> при постъпването, регистрирането, движението, разпределянето, разглеждането, препращането и произнасянето по тези сигнали, насочени към: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1. неразкриване</w:t>
      </w:r>
      <w:r w:rsidRPr="00B95AED">
        <w:rPr>
          <w:rFonts w:ascii="Times New Roman" w:hAnsi="Times New Roman"/>
          <w:sz w:val="28"/>
          <w:szCs w:val="28"/>
        </w:rPr>
        <w:t xml:space="preserve"> самоличността на лицето, подало съответния сигнал;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2. неразгласяване на лични данни за лицето, подало сигнала, станали известни в хода на изпълнение на служебните задължения при реализирането на посочените дейности;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3. неразкриване на обстоятелствата и твърденията, изложени в сигнала;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4. неразгласяване на лични данни и обстоятелства, посочени в сигнала, но касаещи други лица, различни от неговия подател;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5. опазване на всички писмени документи, предоставени/изготвени при и/или по повод</w:t>
      </w:r>
      <w:r w:rsidRPr="00B95AED">
        <w:rPr>
          <w:rFonts w:ascii="Times New Roman" w:hAnsi="Times New Roman"/>
          <w:sz w:val="28"/>
          <w:szCs w:val="28"/>
        </w:rPr>
        <w:t xml:space="preserve"> движението/разглеждането/препращането на сигнала, както и неразгласяване на съдържащата се в тях информация, констатации и предложения.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8.</w:t>
      </w:r>
      <w:r w:rsidRPr="00B95AED">
        <w:rPr>
          <w:rFonts w:ascii="Times New Roman" w:hAnsi="Times New Roman"/>
          <w:sz w:val="28"/>
          <w:szCs w:val="28"/>
        </w:rPr>
        <w:t xml:space="preserve"> Механизмите, осигуряващи контрол при постъпването, регистрирането,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 xml:space="preserve">движението, разпределянето, разглеждането, </w:t>
      </w:r>
      <w:r w:rsidRPr="00B95AED">
        <w:rPr>
          <w:rFonts w:ascii="Times New Roman" w:hAnsi="Times New Roman"/>
          <w:sz w:val="28"/>
          <w:szCs w:val="28"/>
        </w:rPr>
        <w:lastRenderedPageBreak/>
        <w:t>препращането и произнасянето по сигнали, съдържащи твърдения за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>,</w:t>
      </w:r>
      <w:r w:rsidRPr="00B95AED">
        <w:rPr>
          <w:rFonts w:ascii="Times New Roman" w:hAnsi="Times New Roman"/>
          <w:sz w:val="28"/>
          <w:szCs w:val="28"/>
        </w:rPr>
        <w:t xml:space="preserve"> са: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1.</w:t>
      </w:r>
      <w:r w:rsidRPr="00B95AED">
        <w:rPr>
          <w:rFonts w:ascii="Times New Roman" w:hAnsi="Times New Roman"/>
          <w:sz w:val="28"/>
          <w:szCs w:val="28"/>
        </w:rPr>
        <w:t xml:space="preserve"> създаване на специален ред и условия за подаването и </w:t>
      </w:r>
      <w:r w:rsidRPr="006316E1">
        <w:rPr>
          <w:rFonts w:ascii="Times New Roman" w:hAnsi="Times New Roman"/>
          <w:sz w:val="28"/>
          <w:szCs w:val="28"/>
        </w:rPr>
        <w:t xml:space="preserve">регистрирането на сигналите, съдържащи твърдения за корупция, корупционни прояви и/или конфликт на интереси – чрез деловодство,   кутия за сигнали, телефон за сигнали,  електронен адрес за подаване на сигнали или чрез средствата за масово осведомяване. 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2. Своевременно извършване на конкретни действия по преглед, проверка и докладване от </w:t>
      </w:r>
      <w:r w:rsidRPr="00B04BB3">
        <w:rPr>
          <w:rFonts w:ascii="Bookman Old Style" w:hAnsi="Bookman Old Style"/>
          <w:sz w:val="24"/>
          <w:szCs w:val="24"/>
        </w:rPr>
        <w:t xml:space="preserve">комисия </w:t>
      </w:r>
      <w:r>
        <w:rPr>
          <w:rFonts w:ascii="Bookman Old Style" w:hAnsi="Bookman Old Style"/>
          <w:sz w:val="24"/>
          <w:szCs w:val="24"/>
        </w:rPr>
        <w:t xml:space="preserve"> за  противодействие на корупцията</w:t>
      </w:r>
      <w:r w:rsidRPr="006316E1">
        <w:rPr>
          <w:rFonts w:ascii="Times New Roman" w:hAnsi="Times New Roman"/>
          <w:sz w:val="28"/>
          <w:szCs w:val="28"/>
        </w:rPr>
        <w:t>.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3. Определяне на конкретни задължения и/или правомощия на отделните служители </w:t>
      </w:r>
      <w:r>
        <w:rPr>
          <w:rFonts w:ascii="Times New Roman" w:hAnsi="Times New Roman"/>
          <w:sz w:val="28"/>
          <w:szCs w:val="28"/>
        </w:rPr>
        <w:t>от</w:t>
      </w:r>
      <w:r w:rsidRPr="006316E1">
        <w:rPr>
          <w:rFonts w:ascii="Times New Roman" w:hAnsi="Times New Roman"/>
          <w:sz w:val="28"/>
          <w:szCs w:val="28"/>
        </w:rPr>
        <w:t xml:space="preserve"> </w:t>
      </w:r>
      <w:r w:rsidRPr="00B04BB3">
        <w:rPr>
          <w:rFonts w:ascii="Bookman Old Style" w:hAnsi="Bookman Old Style"/>
          <w:sz w:val="24"/>
          <w:szCs w:val="24"/>
        </w:rPr>
        <w:t>комисия</w:t>
      </w:r>
      <w:r>
        <w:rPr>
          <w:rFonts w:ascii="Bookman Old Style" w:hAnsi="Bookman Old Style"/>
          <w:sz w:val="24"/>
          <w:szCs w:val="24"/>
        </w:rPr>
        <w:t>та</w:t>
      </w:r>
      <w:r w:rsidRPr="00B04B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за  противодействие на корупцията</w:t>
      </w:r>
      <w:r w:rsidRPr="006316E1">
        <w:rPr>
          <w:rFonts w:ascii="Times New Roman" w:hAnsi="Times New Roman"/>
          <w:sz w:val="28"/>
          <w:szCs w:val="28"/>
        </w:rPr>
        <w:t>, ангажирани пряко или косвено при реализирането на процесите, свързани със събирането, съхраняването, използването и предоставянето на информация, при и/или по повод тези сигнали;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95AED">
        <w:rPr>
          <w:rFonts w:ascii="Times New Roman" w:hAnsi="Times New Roman"/>
          <w:sz w:val="28"/>
          <w:szCs w:val="28"/>
        </w:rPr>
        <w:t xml:space="preserve">съществяване на контрол за стриктно спазване на служебните задължения по предходните точки, от страна на </w:t>
      </w:r>
      <w:r>
        <w:rPr>
          <w:rFonts w:ascii="Times New Roman" w:hAnsi="Times New Roman"/>
          <w:sz w:val="28"/>
          <w:szCs w:val="28"/>
        </w:rPr>
        <w:t>Директора на ОДЗ</w:t>
      </w:r>
      <w:r w:rsidRPr="00B95AED">
        <w:rPr>
          <w:rFonts w:ascii="Times New Roman" w:hAnsi="Times New Roman"/>
          <w:sz w:val="28"/>
          <w:szCs w:val="28"/>
        </w:rPr>
        <w:t xml:space="preserve"> на </w:t>
      </w:r>
      <w:r w:rsidRPr="00B04BB3">
        <w:rPr>
          <w:rFonts w:ascii="Bookman Old Style" w:hAnsi="Bookman Old Style"/>
          <w:sz w:val="24"/>
          <w:szCs w:val="24"/>
        </w:rPr>
        <w:t>комисия</w:t>
      </w:r>
      <w:r>
        <w:rPr>
          <w:rFonts w:ascii="Bookman Old Style" w:hAnsi="Bookman Old Style"/>
          <w:sz w:val="24"/>
          <w:szCs w:val="24"/>
        </w:rPr>
        <w:t>та</w:t>
      </w:r>
      <w:r w:rsidRPr="00B04B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за  противодействие на корупцията</w:t>
      </w:r>
      <w:r w:rsidRPr="00B95AED">
        <w:rPr>
          <w:rFonts w:ascii="Times New Roman" w:hAnsi="Times New Roman"/>
          <w:sz w:val="28"/>
          <w:szCs w:val="28"/>
        </w:rPr>
        <w:t>.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9. </w:t>
      </w:r>
      <w:r w:rsidRPr="006316E1">
        <w:rPr>
          <w:rFonts w:ascii="Times New Roman" w:hAnsi="Times New Roman"/>
          <w:sz w:val="28"/>
          <w:szCs w:val="28"/>
        </w:rPr>
        <w:t xml:space="preserve">(1) Служителите от </w:t>
      </w:r>
      <w:r>
        <w:rPr>
          <w:rFonts w:ascii="Times New Roman" w:hAnsi="Times New Roman"/>
          <w:sz w:val="28"/>
          <w:szCs w:val="28"/>
        </w:rPr>
        <w:t>ОДЗ</w:t>
      </w:r>
      <w:r w:rsidRPr="006316E1">
        <w:rPr>
          <w:rFonts w:ascii="Times New Roman" w:hAnsi="Times New Roman"/>
          <w:sz w:val="28"/>
          <w:szCs w:val="28"/>
        </w:rPr>
        <w:t xml:space="preserve">, на които е възложено осъществяването на дейностите по чл. 8, т. 2 от настоящите Вътрешни правила по конкретен сигнал, преди извършването на проверката по  сигнала,  предлагат  - при необходимост, на </w:t>
      </w:r>
      <w:r>
        <w:rPr>
          <w:rFonts w:ascii="Times New Roman" w:hAnsi="Times New Roman"/>
          <w:sz w:val="28"/>
          <w:szCs w:val="28"/>
        </w:rPr>
        <w:t>Директора на ОД „Земеделие“ Ямбол,</w:t>
      </w:r>
      <w:r w:rsidRPr="006316E1">
        <w:rPr>
          <w:rFonts w:ascii="Times New Roman" w:hAnsi="Times New Roman"/>
          <w:sz w:val="28"/>
          <w:szCs w:val="28"/>
        </w:rPr>
        <w:t xml:space="preserve"> предприемането на мерки за опазване достойнството на подалия сигнала, включително и мерки, насочени към предотвратяване на действия, чрез които му се оказва психически и/или физически тормоз, при наличие на данни за това.</w:t>
      </w:r>
    </w:p>
    <w:p w:rsidR="00710226" w:rsidRPr="006316E1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(2) Служител, срещу който е подаден сигнал, се отстранява от разглеждането на преписката, по отношение на която се съдържат твърдения за него. Предприемат се действия по ограничаване на всякакъв достъп на този служител до информацията и документите по преписката.</w:t>
      </w:r>
    </w:p>
    <w:p w:rsidR="00710226" w:rsidRPr="00B95AED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(3) Отс</w:t>
      </w:r>
      <w:r w:rsidRPr="00B95AED">
        <w:rPr>
          <w:rFonts w:ascii="Times New Roman" w:hAnsi="Times New Roman"/>
          <w:sz w:val="28"/>
          <w:szCs w:val="28"/>
        </w:rPr>
        <w:t>траняването по 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>2, респ. ограничаването по</w:t>
      </w:r>
      <w:r>
        <w:rPr>
          <w:rFonts w:ascii="Times New Roman" w:hAnsi="Times New Roman"/>
          <w:sz w:val="28"/>
          <w:szCs w:val="28"/>
        </w:rPr>
        <w:t xml:space="preserve"> същата алинея, се извършва с разпореждане на Директора на ОД „Земеделие“ Ямбол</w:t>
      </w:r>
    </w:p>
    <w:p w:rsidR="00710226" w:rsidRPr="00B95AED" w:rsidRDefault="00710226" w:rsidP="00710226">
      <w:pPr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ГЛАВА ВТОРА </w:t>
      </w: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26" w:rsidRPr="00004744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ДВИЖЕНИЕ НА СИГНАЛИТЕ, СЪДЪРЖАЩИ ТВЪРДЕНИЯ ЗА КОРУПЦИЯ, КОРУПЦИОННИ ПРОЯВИ И/ИЛИ КОНФЛИКТ НА ИНТЕРЕСИ И НА СВЪРЗАНИТЕ С ТЯХ ДОКУМЕНТИ</w:t>
      </w:r>
    </w:p>
    <w:p w:rsidR="00710226" w:rsidRPr="00B95AED" w:rsidRDefault="00710226" w:rsidP="0071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A70">
        <w:rPr>
          <w:rFonts w:ascii="Times New Roman" w:hAnsi="Times New Roman"/>
          <w:b/>
          <w:sz w:val="28"/>
          <w:szCs w:val="28"/>
        </w:rPr>
        <w:t xml:space="preserve">Раздел І </w:t>
      </w:r>
    </w:p>
    <w:p w:rsidR="00710226" w:rsidRPr="00217A70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A70">
        <w:rPr>
          <w:rFonts w:ascii="Times New Roman" w:hAnsi="Times New Roman"/>
          <w:b/>
          <w:sz w:val="28"/>
          <w:szCs w:val="28"/>
        </w:rPr>
        <w:lastRenderedPageBreak/>
        <w:t>Постъпване, регистрация и разпределяне на сигналите</w:t>
      </w:r>
    </w:p>
    <w:p w:rsidR="00710226" w:rsidRPr="00217A70" w:rsidRDefault="00710226" w:rsidP="00710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Чл. 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16E1">
        <w:rPr>
          <w:rFonts w:ascii="Times New Roman" w:hAnsi="Times New Roman"/>
          <w:sz w:val="28"/>
          <w:szCs w:val="28"/>
        </w:rPr>
        <w:t>(1)</w:t>
      </w:r>
      <w:r w:rsidRPr="00504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регистрирането на сигнали, </w:t>
      </w:r>
      <w:r w:rsidRPr="00B95AED">
        <w:rPr>
          <w:rFonts w:ascii="Times New Roman" w:hAnsi="Times New Roman"/>
          <w:sz w:val="28"/>
          <w:szCs w:val="28"/>
        </w:rPr>
        <w:t>съдържащи твърдения за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 xml:space="preserve"> в деловодната система на ОДЗ, се създава специален индекс  - ЗПКОНПИ -  „К“ –  и пореден номер и ЗПКОНПИ – КИ -  и пореден номер  където:  </w:t>
      </w:r>
    </w:p>
    <w:p w:rsidR="00710226" w:rsidRPr="00DA260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DA2608">
        <w:rPr>
          <w:rFonts w:ascii="Times New Roman" w:hAnsi="Times New Roman"/>
          <w:sz w:val="28"/>
          <w:szCs w:val="28"/>
        </w:rPr>
        <w:t xml:space="preserve"> означава, сигнал съдържащ твърдения за корупция и/или корупционни прояви</w:t>
      </w:r>
      <w:r>
        <w:rPr>
          <w:rFonts w:ascii="Times New Roman" w:hAnsi="Times New Roman"/>
          <w:sz w:val="28"/>
          <w:szCs w:val="28"/>
        </w:rPr>
        <w:t>§</w:t>
      </w:r>
      <w:r w:rsidRPr="00DA2608">
        <w:rPr>
          <w:rFonts w:ascii="Times New Roman" w:hAnsi="Times New Roman"/>
          <w:sz w:val="28"/>
          <w:szCs w:val="28"/>
        </w:rPr>
        <w:t xml:space="preserve"> </w:t>
      </w:r>
    </w:p>
    <w:p w:rsidR="00710226" w:rsidRPr="00300E73" w:rsidRDefault="00710226" w:rsidP="0071022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</w:t>
      </w:r>
      <w:r w:rsidRPr="00DA2608">
        <w:rPr>
          <w:rFonts w:ascii="Times New Roman" w:hAnsi="Times New Roman"/>
          <w:sz w:val="28"/>
          <w:szCs w:val="28"/>
          <w:lang w:val="bg-BG"/>
        </w:rPr>
        <w:t>КИ означава, сигнал съдържащ твъ</w:t>
      </w:r>
      <w:r>
        <w:rPr>
          <w:rFonts w:ascii="Times New Roman" w:hAnsi="Times New Roman"/>
          <w:sz w:val="28"/>
          <w:szCs w:val="28"/>
          <w:lang w:val="bg-BG"/>
        </w:rPr>
        <w:t>рдения за конфликт на интереси;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16E1">
        <w:rPr>
          <w:rFonts w:ascii="Times New Roman" w:hAnsi="Times New Roman"/>
          <w:sz w:val="28"/>
          <w:szCs w:val="28"/>
        </w:rPr>
        <w:t>(2)</w:t>
      </w:r>
      <w:r w:rsidRPr="00B95AED">
        <w:rPr>
          <w:rFonts w:ascii="Times New Roman" w:hAnsi="Times New Roman"/>
          <w:sz w:val="28"/>
          <w:szCs w:val="28"/>
        </w:rPr>
        <w:t xml:space="preserve"> Сигнали,</w:t>
      </w:r>
      <w:r>
        <w:rPr>
          <w:rFonts w:ascii="Times New Roman" w:hAnsi="Times New Roman"/>
          <w:sz w:val="28"/>
          <w:szCs w:val="28"/>
        </w:rPr>
        <w:t xml:space="preserve"> подадени в деловодството на ОДЗ, </w:t>
      </w:r>
      <w:r w:rsidRPr="00B95AED">
        <w:rPr>
          <w:rFonts w:ascii="Times New Roman" w:hAnsi="Times New Roman"/>
          <w:sz w:val="28"/>
          <w:szCs w:val="28"/>
        </w:rPr>
        <w:t xml:space="preserve"> съдържащи твърдения за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>,</w:t>
      </w:r>
      <w:r w:rsidRPr="00B9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 приемат и  </w:t>
      </w:r>
      <w:r w:rsidRPr="00B95AED">
        <w:rPr>
          <w:rFonts w:ascii="Times New Roman" w:hAnsi="Times New Roman"/>
          <w:sz w:val="28"/>
          <w:szCs w:val="28"/>
        </w:rPr>
        <w:t xml:space="preserve">регистрират </w:t>
      </w:r>
      <w:r w:rsidR="00BD5E73">
        <w:rPr>
          <w:rFonts w:ascii="Times New Roman" w:hAnsi="Times New Roman"/>
          <w:sz w:val="28"/>
          <w:szCs w:val="28"/>
        </w:rPr>
        <w:t>в деловодството на ОД „Земеделие“ Ямбол.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(3) Видът на сигнала се класифицира от неговия подател като такъв, съдържащ твърдения за корупция, корупционни прояви и/или конфликт на интереси, за което съответният  приемащият служител </w:t>
      </w:r>
      <w:r w:rsidR="00BD5E73">
        <w:rPr>
          <w:rFonts w:ascii="Times New Roman" w:hAnsi="Times New Roman"/>
          <w:sz w:val="28"/>
          <w:szCs w:val="28"/>
        </w:rPr>
        <w:t>в деловодството,</w:t>
      </w:r>
      <w:r w:rsidRPr="006316E1">
        <w:rPr>
          <w:rFonts w:ascii="Times New Roman" w:hAnsi="Times New Roman"/>
          <w:sz w:val="28"/>
          <w:szCs w:val="28"/>
        </w:rPr>
        <w:t xml:space="preserve"> изрично изисква определянето му от лицето, подаващо сигнала.</w:t>
      </w:r>
    </w:p>
    <w:p w:rsidR="00710226" w:rsidRPr="00BD5E73" w:rsidRDefault="00710226" w:rsidP="00710226">
      <w:pPr>
        <w:pStyle w:val="m"/>
        <w:ind w:firstLine="720"/>
        <w:rPr>
          <w:color w:val="auto"/>
          <w:sz w:val="28"/>
          <w:szCs w:val="28"/>
        </w:rPr>
      </w:pPr>
      <w:r w:rsidRPr="00BD5E73">
        <w:rPr>
          <w:color w:val="auto"/>
          <w:sz w:val="28"/>
          <w:szCs w:val="28"/>
        </w:rPr>
        <w:t xml:space="preserve">(4) Регистрираните сигнали се предават  </w:t>
      </w:r>
      <w:r w:rsidR="00BD5E73" w:rsidRPr="00BD5E73">
        <w:rPr>
          <w:color w:val="auto"/>
          <w:sz w:val="28"/>
          <w:szCs w:val="28"/>
        </w:rPr>
        <w:t>на председателя на комисията за противодействие с корупцията</w:t>
      </w:r>
      <w:r w:rsidR="00BD5E73">
        <w:rPr>
          <w:color w:val="auto"/>
          <w:sz w:val="28"/>
          <w:szCs w:val="28"/>
        </w:rPr>
        <w:t>, за докладване пред комисията,</w:t>
      </w:r>
      <w:r w:rsidRPr="00BD5E73">
        <w:rPr>
          <w:color w:val="auto"/>
          <w:sz w:val="28"/>
          <w:szCs w:val="28"/>
        </w:rPr>
        <w:t xml:space="preserve"> за  допълнителен  преглед в деня на получаване. При прегледа, сигналът  се класифицира като такъв, ако е подаден с изискуемите данни по чл</w:t>
      </w:r>
      <w:r w:rsidRPr="00BD5E73">
        <w:rPr>
          <w:color w:val="auto"/>
        </w:rPr>
        <w:t xml:space="preserve">. </w:t>
      </w:r>
      <w:r w:rsidRPr="00BD5E73">
        <w:rPr>
          <w:color w:val="auto"/>
          <w:sz w:val="28"/>
          <w:szCs w:val="28"/>
        </w:rPr>
        <w:t xml:space="preserve">48 от Закона за противодействие на корупцията и отнемане на незаконно придобито имущество и съгласно утвърдения от Председателя на Комисията за противодействие на корупцията и отнемане на незаконно придобито имущество  Образец – Приложение № 1 </w:t>
      </w:r>
    </w:p>
    <w:p w:rsidR="00710226" w:rsidRDefault="00710226" w:rsidP="00710226">
      <w:pPr>
        <w:pStyle w:val="a8"/>
        <w:ind w:firstLine="720"/>
        <w:rPr>
          <w:sz w:val="28"/>
          <w:szCs w:val="28"/>
        </w:rPr>
      </w:pPr>
      <w:r w:rsidRPr="006316E1">
        <w:rPr>
          <w:sz w:val="28"/>
          <w:szCs w:val="28"/>
          <w:lang w:val="en-US"/>
        </w:rPr>
        <w:t xml:space="preserve"> (</w:t>
      </w:r>
      <w:r w:rsidRPr="006316E1">
        <w:rPr>
          <w:sz w:val="28"/>
          <w:szCs w:val="28"/>
        </w:rPr>
        <w:t>5</w:t>
      </w:r>
      <w:r w:rsidRPr="006316E1">
        <w:rPr>
          <w:sz w:val="28"/>
          <w:szCs w:val="28"/>
          <w:lang w:val="en-US"/>
        </w:rPr>
        <w:t xml:space="preserve">) </w:t>
      </w:r>
      <w:r w:rsidRPr="006316E1">
        <w:rPr>
          <w:sz w:val="28"/>
          <w:szCs w:val="28"/>
        </w:rPr>
        <w:t xml:space="preserve">При установено при прегледа </w:t>
      </w:r>
      <w:proofErr w:type="gramStart"/>
      <w:r w:rsidR="00BD5E73">
        <w:rPr>
          <w:sz w:val="28"/>
          <w:szCs w:val="28"/>
        </w:rPr>
        <w:t xml:space="preserve">от </w:t>
      </w:r>
      <w:r w:rsidRPr="006316E1">
        <w:rPr>
          <w:sz w:val="28"/>
          <w:szCs w:val="28"/>
        </w:rPr>
        <w:t xml:space="preserve"> </w:t>
      </w:r>
      <w:r w:rsidR="00BD5E73">
        <w:rPr>
          <w:sz w:val="28"/>
          <w:szCs w:val="28"/>
        </w:rPr>
        <w:t>комисията</w:t>
      </w:r>
      <w:proofErr w:type="gramEnd"/>
      <w:r w:rsidR="00BD5E73">
        <w:rPr>
          <w:sz w:val="28"/>
          <w:szCs w:val="28"/>
        </w:rPr>
        <w:t xml:space="preserve">, </w:t>
      </w:r>
      <w:r w:rsidRPr="006316E1">
        <w:rPr>
          <w:sz w:val="28"/>
          <w:szCs w:val="28"/>
        </w:rPr>
        <w:t>несъответствие с посоченото</w:t>
      </w:r>
      <w:r>
        <w:rPr>
          <w:sz w:val="28"/>
          <w:szCs w:val="28"/>
        </w:rPr>
        <w:t xml:space="preserve"> в ал. 3 същият се връща за пререгистриране по общия ред. </w:t>
      </w:r>
    </w:p>
    <w:p w:rsidR="00710226" w:rsidRPr="00E529BD" w:rsidRDefault="00710226" w:rsidP="0071022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11. </w:t>
      </w:r>
      <w:r w:rsidRPr="006316E1">
        <w:rPr>
          <w:rFonts w:ascii="Times New Roman" w:hAnsi="Times New Roman"/>
          <w:sz w:val="28"/>
          <w:szCs w:val="28"/>
        </w:rPr>
        <w:t>(1)</w:t>
      </w:r>
      <w:r w:rsidRPr="00B95AED">
        <w:rPr>
          <w:rFonts w:ascii="Times New Roman" w:hAnsi="Times New Roman"/>
          <w:sz w:val="28"/>
          <w:szCs w:val="28"/>
        </w:rPr>
        <w:t xml:space="preserve"> Сигнали, съдържащи твърдения за корупция, корупционни прояви и/или конфликт на интереси, постъпили по електронна поща или по </w:t>
      </w:r>
      <w:r>
        <w:rPr>
          <w:rFonts w:ascii="Times New Roman" w:hAnsi="Times New Roman"/>
          <w:sz w:val="28"/>
          <w:szCs w:val="28"/>
        </w:rPr>
        <w:t>телефон</w:t>
      </w:r>
      <w:r w:rsidRPr="00B95AED">
        <w:rPr>
          <w:rFonts w:ascii="Times New Roman" w:hAnsi="Times New Roman"/>
          <w:sz w:val="28"/>
          <w:szCs w:val="28"/>
        </w:rPr>
        <w:t xml:space="preserve"> не се пр</w:t>
      </w:r>
      <w:r>
        <w:rPr>
          <w:rFonts w:ascii="Times New Roman" w:hAnsi="Times New Roman"/>
          <w:sz w:val="28"/>
          <w:szCs w:val="28"/>
        </w:rPr>
        <w:t xml:space="preserve">иемат </w:t>
      </w:r>
      <w:r w:rsidRPr="00B95AED">
        <w:rPr>
          <w:rFonts w:ascii="Times New Roman" w:hAnsi="Times New Roman"/>
          <w:sz w:val="28"/>
          <w:szCs w:val="28"/>
        </w:rPr>
        <w:t xml:space="preserve"> от </w:t>
      </w:r>
      <w:r w:rsidR="00BD5E73">
        <w:rPr>
          <w:rFonts w:ascii="Times New Roman" w:hAnsi="Times New Roman"/>
          <w:sz w:val="28"/>
          <w:szCs w:val="28"/>
        </w:rPr>
        <w:t>деловодството</w:t>
      </w:r>
      <w:r>
        <w:rPr>
          <w:rFonts w:ascii="Times New Roman" w:hAnsi="Times New Roman"/>
          <w:sz w:val="28"/>
          <w:szCs w:val="28"/>
        </w:rPr>
        <w:t>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(2)</w:t>
      </w:r>
      <w:r w:rsidRPr="00B9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Получателите ги предават незабавно </w:t>
      </w:r>
      <w:r w:rsidR="00BD5E73">
        <w:rPr>
          <w:rFonts w:ascii="Times New Roman" w:hAnsi="Times New Roman"/>
          <w:sz w:val="28"/>
          <w:szCs w:val="28"/>
        </w:rPr>
        <w:t>на председателя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5E73">
        <w:rPr>
          <w:rFonts w:ascii="Times New Roman" w:hAnsi="Times New Roman"/>
          <w:sz w:val="28"/>
          <w:szCs w:val="28"/>
        </w:rPr>
        <w:t>комисията за противодействие с корупцията</w:t>
      </w:r>
      <w:r>
        <w:rPr>
          <w:rFonts w:ascii="Times New Roman" w:hAnsi="Times New Roman"/>
          <w:sz w:val="28"/>
          <w:szCs w:val="28"/>
        </w:rPr>
        <w:t>,   който предприема</w:t>
      </w:r>
      <w:r w:rsidR="00BD5E73">
        <w:rPr>
          <w:rFonts w:ascii="Times New Roman" w:hAnsi="Times New Roman"/>
          <w:sz w:val="28"/>
          <w:szCs w:val="28"/>
        </w:rPr>
        <w:t xml:space="preserve"> необходимите</w:t>
      </w:r>
      <w:r>
        <w:rPr>
          <w:rFonts w:ascii="Times New Roman" w:hAnsi="Times New Roman"/>
          <w:sz w:val="28"/>
          <w:szCs w:val="28"/>
        </w:rPr>
        <w:t xml:space="preserve"> действия по тяхното регистриране по посочения по-горе ред.   </w:t>
      </w:r>
    </w:p>
    <w:p w:rsidR="00710226" w:rsidRPr="00B95AED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12. </w:t>
      </w:r>
      <w:r w:rsidRPr="006316E1">
        <w:rPr>
          <w:rFonts w:ascii="Times New Roman" w:hAnsi="Times New Roman"/>
          <w:sz w:val="28"/>
          <w:szCs w:val="28"/>
        </w:rPr>
        <w:t>(1)</w:t>
      </w:r>
      <w:r w:rsidRPr="00B9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95AED">
        <w:rPr>
          <w:rFonts w:ascii="Times New Roman" w:hAnsi="Times New Roman"/>
          <w:sz w:val="28"/>
          <w:szCs w:val="28"/>
        </w:rPr>
        <w:t>остъп до поставената</w:t>
      </w:r>
      <w:r>
        <w:rPr>
          <w:rFonts w:ascii="Times New Roman" w:hAnsi="Times New Roman"/>
          <w:sz w:val="28"/>
          <w:szCs w:val="28"/>
        </w:rPr>
        <w:t xml:space="preserve"> за подаване на сигнали</w:t>
      </w:r>
      <w:r w:rsidRPr="00B95AED">
        <w:rPr>
          <w:rFonts w:ascii="Times New Roman" w:hAnsi="Times New Roman"/>
          <w:sz w:val="28"/>
          <w:szCs w:val="28"/>
        </w:rPr>
        <w:t xml:space="preserve"> кутия в сградата на </w:t>
      </w:r>
      <w:r w:rsidR="00BD5E73">
        <w:rPr>
          <w:rFonts w:ascii="Times New Roman" w:hAnsi="Times New Roman"/>
          <w:sz w:val="28"/>
          <w:szCs w:val="28"/>
        </w:rPr>
        <w:t xml:space="preserve">ОДЗ и нейните </w:t>
      </w:r>
      <w:r w:rsidR="00822EE8">
        <w:rPr>
          <w:rFonts w:ascii="Times New Roman" w:hAnsi="Times New Roman"/>
          <w:sz w:val="28"/>
          <w:szCs w:val="28"/>
        </w:rPr>
        <w:t>структури</w:t>
      </w:r>
      <w:r w:rsidR="00BD5E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имат служител/и</w:t>
      </w:r>
      <w:r w:rsidR="00BD5E73">
        <w:rPr>
          <w:rFonts w:ascii="Times New Roman" w:hAnsi="Times New Roman"/>
          <w:sz w:val="28"/>
          <w:szCs w:val="28"/>
        </w:rPr>
        <w:t xml:space="preserve"> от комисията</w:t>
      </w:r>
      <w:r>
        <w:rPr>
          <w:rFonts w:ascii="Times New Roman" w:hAnsi="Times New Roman"/>
          <w:sz w:val="28"/>
          <w:szCs w:val="28"/>
        </w:rPr>
        <w:t xml:space="preserve">, определени със заповед на </w:t>
      </w:r>
      <w:r w:rsidR="00BD5E73">
        <w:rPr>
          <w:rFonts w:ascii="Times New Roman" w:hAnsi="Times New Roman"/>
          <w:sz w:val="28"/>
          <w:szCs w:val="28"/>
        </w:rPr>
        <w:t>Директора на ОД „Земеделие“ Ямбол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0226" w:rsidRPr="000E7D0C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(2)</w:t>
      </w:r>
      <w:r>
        <w:rPr>
          <w:rFonts w:ascii="Times New Roman" w:hAnsi="Times New Roman"/>
          <w:sz w:val="28"/>
          <w:szCs w:val="28"/>
        </w:rPr>
        <w:t xml:space="preserve"> Лицата </w:t>
      </w:r>
      <w:r w:rsidRPr="00B95AED">
        <w:rPr>
          <w:rFonts w:ascii="Times New Roman" w:hAnsi="Times New Roman"/>
          <w:sz w:val="28"/>
          <w:szCs w:val="28"/>
        </w:rPr>
        <w:t>по предходната алинея, извършват проверка на съдържанието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95AED">
        <w:rPr>
          <w:rFonts w:ascii="Times New Roman" w:hAnsi="Times New Roman"/>
          <w:sz w:val="28"/>
          <w:szCs w:val="28"/>
        </w:rPr>
        <w:t xml:space="preserve"> кутия</w:t>
      </w:r>
      <w:r>
        <w:rPr>
          <w:rFonts w:ascii="Times New Roman" w:hAnsi="Times New Roman"/>
          <w:sz w:val="28"/>
          <w:szCs w:val="28"/>
        </w:rPr>
        <w:t>та</w:t>
      </w:r>
      <w:r w:rsidRPr="00B95AED">
        <w:rPr>
          <w:rFonts w:ascii="Times New Roman" w:hAnsi="Times New Roman"/>
          <w:sz w:val="28"/>
          <w:szCs w:val="28"/>
        </w:rPr>
        <w:t xml:space="preserve"> за подаване на сигнали, съдържащи твърдения за </w:t>
      </w:r>
      <w:r w:rsidRPr="00B95AED">
        <w:rPr>
          <w:rFonts w:ascii="Times New Roman" w:hAnsi="Times New Roman"/>
          <w:sz w:val="28"/>
          <w:szCs w:val="28"/>
        </w:rPr>
        <w:lastRenderedPageBreak/>
        <w:t xml:space="preserve">корупция, корупционни прояви и/или конфликт на интереси </w:t>
      </w:r>
      <w:r w:rsidR="00BD5E73">
        <w:rPr>
          <w:rFonts w:ascii="Times New Roman" w:hAnsi="Times New Roman"/>
          <w:sz w:val="28"/>
          <w:szCs w:val="28"/>
        </w:rPr>
        <w:t>не по малко от 1 път</w:t>
      </w:r>
      <w:r w:rsidRPr="00B95AED">
        <w:rPr>
          <w:rFonts w:ascii="Times New Roman" w:hAnsi="Times New Roman"/>
          <w:sz w:val="28"/>
          <w:szCs w:val="28"/>
        </w:rPr>
        <w:t xml:space="preserve"> седмично.</w:t>
      </w:r>
    </w:p>
    <w:p w:rsidR="00710226" w:rsidRPr="00B95AED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16E1">
        <w:rPr>
          <w:rFonts w:ascii="Times New Roman" w:hAnsi="Times New Roman"/>
          <w:sz w:val="28"/>
          <w:szCs w:val="28"/>
        </w:rPr>
        <w:t>(3)</w:t>
      </w:r>
      <w:r w:rsidRPr="00B95AED">
        <w:rPr>
          <w:rFonts w:ascii="Times New Roman" w:hAnsi="Times New Roman"/>
          <w:sz w:val="28"/>
          <w:szCs w:val="28"/>
        </w:rPr>
        <w:t xml:space="preserve"> След извършване на проверката, </w:t>
      </w:r>
      <w:r>
        <w:rPr>
          <w:rFonts w:ascii="Times New Roman" w:hAnsi="Times New Roman"/>
          <w:sz w:val="28"/>
          <w:szCs w:val="28"/>
        </w:rPr>
        <w:t>служителят/</w:t>
      </w:r>
      <w:proofErr w:type="spellStart"/>
      <w:r>
        <w:rPr>
          <w:rFonts w:ascii="Times New Roman" w:hAnsi="Times New Roman"/>
          <w:sz w:val="28"/>
          <w:szCs w:val="28"/>
        </w:rPr>
        <w:t>ите</w:t>
      </w:r>
      <w:proofErr w:type="spellEnd"/>
      <w:r w:rsidRPr="00B95AED">
        <w:rPr>
          <w:rFonts w:ascii="Times New Roman" w:hAnsi="Times New Roman"/>
          <w:sz w:val="28"/>
          <w:szCs w:val="28"/>
        </w:rPr>
        <w:t xml:space="preserve"> по ал.1 изготвя</w:t>
      </w:r>
      <w:r>
        <w:rPr>
          <w:rFonts w:ascii="Times New Roman" w:hAnsi="Times New Roman"/>
          <w:sz w:val="28"/>
          <w:szCs w:val="28"/>
        </w:rPr>
        <w:t>/т</w:t>
      </w:r>
      <w:r w:rsidRPr="00B95AED">
        <w:rPr>
          <w:rFonts w:ascii="Times New Roman" w:hAnsi="Times New Roman"/>
          <w:sz w:val="28"/>
          <w:szCs w:val="28"/>
        </w:rPr>
        <w:t xml:space="preserve"> незабавно опис на сигналите, съдържащи твърдения за корупция, корупционни прояви и/или конфликт на инт</w:t>
      </w:r>
      <w:r>
        <w:rPr>
          <w:rFonts w:ascii="Times New Roman" w:hAnsi="Times New Roman"/>
          <w:sz w:val="28"/>
          <w:szCs w:val="28"/>
        </w:rPr>
        <w:t>ереси, след което той се  подписва от  тях.</w:t>
      </w:r>
      <w:r w:rsidRPr="00B95AED">
        <w:rPr>
          <w:rFonts w:ascii="Times New Roman" w:hAnsi="Times New Roman"/>
          <w:sz w:val="28"/>
          <w:szCs w:val="28"/>
        </w:rPr>
        <w:t xml:space="preserve"> Задължително се вписва дата на съставяне на описа.</w:t>
      </w:r>
    </w:p>
    <w:p w:rsidR="00710226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(4)</w:t>
      </w:r>
      <w:r w:rsidRPr="00FB0FEA">
        <w:rPr>
          <w:rFonts w:ascii="Times New Roman" w:hAnsi="Times New Roman"/>
          <w:sz w:val="28"/>
          <w:szCs w:val="28"/>
        </w:rPr>
        <w:t xml:space="preserve"> Описът по предходната алинея съдържа следната информа</w:t>
      </w:r>
      <w:r>
        <w:rPr>
          <w:rFonts w:ascii="Times New Roman" w:hAnsi="Times New Roman"/>
          <w:sz w:val="28"/>
          <w:szCs w:val="28"/>
        </w:rPr>
        <w:softHyphen/>
      </w:r>
      <w:r w:rsidRPr="00FB0FEA"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z w:val="28"/>
          <w:szCs w:val="28"/>
        </w:rPr>
        <w:t> </w:t>
      </w:r>
      <w:r w:rsidRPr="00FB0FEA">
        <w:rPr>
          <w:rFonts w:ascii="Times New Roman" w:hAnsi="Times New Roman"/>
          <w:sz w:val="28"/>
          <w:szCs w:val="28"/>
        </w:rPr>
        <w:t>– името на подателя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FEA">
        <w:rPr>
          <w:rFonts w:ascii="Times New Roman" w:hAnsi="Times New Roman"/>
          <w:sz w:val="28"/>
          <w:szCs w:val="28"/>
        </w:rPr>
        <w:t>и лицето/</w:t>
      </w:r>
      <w:r>
        <w:rPr>
          <w:rFonts w:ascii="Times New Roman" w:hAnsi="Times New Roman"/>
          <w:sz w:val="28"/>
          <w:szCs w:val="28"/>
        </w:rPr>
        <w:t xml:space="preserve">структурното </w:t>
      </w:r>
      <w:r w:rsidRPr="00FB0FEA">
        <w:rPr>
          <w:rFonts w:ascii="Times New Roman" w:hAnsi="Times New Roman"/>
          <w:sz w:val="28"/>
          <w:szCs w:val="28"/>
        </w:rPr>
        <w:t>звеното, към което е насочен сигнала.</w:t>
      </w:r>
    </w:p>
    <w:p w:rsidR="00710226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 </w:t>
      </w:r>
      <w:r w:rsidRPr="006316E1">
        <w:rPr>
          <w:rFonts w:ascii="Times New Roman" w:hAnsi="Times New Roman"/>
          <w:sz w:val="28"/>
          <w:szCs w:val="28"/>
        </w:rPr>
        <w:t>(5)</w:t>
      </w:r>
      <w:r w:rsidRPr="005447D5">
        <w:rPr>
          <w:rFonts w:ascii="Times New Roman" w:hAnsi="Times New Roman"/>
          <w:sz w:val="28"/>
          <w:szCs w:val="28"/>
        </w:rPr>
        <w:t xml:space="preserve"> След изготвянето и подписването на описа, същият, както и постъпилите сигнали се</w:t>
      </w:r>
      <w:r>
        <w:rPr>
          <w:rFonts w:ascii="Times New Roman" w:hAnsi="Times New Roman"/>
          <w:sz w:val="28"/>
          <w:szCs w:val="28"/>
        </w:rPr>
        <w:t xml:space="preserve"> предава за  регистриране по определения в настоящите правила ред. </w:t>
      </w:r>
    </w:p>
    <w:p w:rsidR="00DD09E6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(6)</w:t>
      </w:r>
      <w:r w:rsidRPr="00C53FE8">
        <w:rPr>
          <w:rFonts w:ascii="Verdana" w:hAnsi="Verdana"/>
        </w:rPr>
        <w:t xml:space="preserve"> </w:t>
      </w:r>
      <w:r w:rsidRPr="00C53FE8">
        <w:rPr>
          <w:rFonts w:ascii="Times New Roman" w:hAnsi="Times New Roman"/>
          <w:sz w:val="28"/>
          <w:szCs w:val="28"/>
        </w:rPr>
        <w:t xml:space="preserve">За сигнал се приема и публикация в средствата за масово осведомяване, ако отговаря на условията по </w:t>
      </w:r>
      <w:hyperlink r:id="rId8" w:history="1">
        <w:r w:rsidRPr="00C53FE8">
          <w:rPr>
            <w:rStyle w:val="a9"/>
            <w:rFonts w:ascii="Times New Roman" w:hAnsi="Times New Roman"/>
            <w:sz w:val="28"/>
            <w:szCs w:val="28"/>
          </w:rPr>
          <w:t>чл. 48, ал. 1, т. 2</w:t>
        </w:r>
      </w:hyperlink>
      <w:r w:rsidRPr="00C53FE8">
        <w:rPr>
          <w:rFonts w:ascii="Times New Roman" w:hAnsi="Times New Roman"/>
          <w:sz w:val="28"/>
          <w:szCs w:val="28"/>
        </w:rPr>
        <w:t xml:space="preserve"> – 4 от</w:t>
      </w:r>
      <w:r w:rsidRPr="00C53FE8">
        <w:rPr>
          <w:rFonts w:ascii="Verdana" w:hAnsi="Verdana"/>
          <w:sz w:val="28"/>
          <w:szCs w:val="28"/>
        </w:rPr>
        <w:t xml:space="preserve"> </w:t>
      </w:r>
      <w:r w:rsidRPr="00C53FE8">
        <w:rPr>
          <w:rFonts w:ascii="Times New Roman" w:hAnsi="Times New Roman"/>
          <w:sz w:val="28"/>
          <w:szCs w:val="28"/>
        </w:rPr>
        <w:t>ЗПКОНП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10226" w:rsidRPr="00C53FE8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(7)Публикациите се предоставят в </w:t>
      </w:r>
      <w:r w:rsidR="00DD09E6">
        <w:rPr>
          <w:rFonts w:ascii="Times New Roman" w:hAnsi="Times New Roman"/>
          <w:sz w:val="28"/>
          <w:szCs w:val="28"/>
        </w:rPr>
        <w:t>комисията за противодействие с корупцията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придружително</w:t>
      </w:r>
      <w:proofErr w:type="spellEnd"/>
      <w:r>
        <w:rPr>
          <w:rFonts w:ascii="Times New Roman" w:hAnsi="Times New Roman"/>
          <w:sz w:val="28"/>
          <w:szCs w:val="28"/>
        </w:rPr>
        <w:t xml:space="preserve"> писмо, регистрирано с регистрационен индекс ЗПКОНПИ – К или КИ,  за предприемане на необходимите действия. </w:t>
      </w:r>
    </w:p>
    <w:p w:rsidR="00710226" w:rsidRPr="00C53FE8" w:rsidRDefault="00710226" w:rsidP="00710226">
      <w:pPr>
        <w:spacing w:after="0" w:line="240" w:lineRule="auto"/>
        <w:ind w:firstLine="1440"/>
        <w:jc w:val="both"/>
        <w:rPr>
          <w:rFonts w:ascii="Times New Roman" w:hAnsi="Times New Roman"/>
        </w:rPr>
      </w:pPr>
    </w:p>
    <w:p w:rsidR="00710226" w:rsidRPr="005447D5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13. (1</w:t>
      </w:r>
      <w:r w:rsidRPr="0000474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949">
        <w:rPr>
          <w:rFonts w:ascii="Times New Roman" w:hAnsi="Times New Roman"/>
          <w:sz w:val="28"/>
          <w:szCs w:val="28"/>
        </w:rPr>
        <w:t xml:space="preserve">Преписките по </w:t>
      </w:r>
      <w:r>
        <w:rPr>
          <w:rFonts w:ascii="Times New Roman" w:hAnsi="Times New Roman"/>
          <w:sz w:val="28"/>
          <w:szCs w:val="28"/>
        </w:rPr>
        <w:t xml:space="preserve">сигналите, </w:t>
      </w:r>
      <w:r w:rsidRPr="005447D5">
        <w:rPr>
          <w:rFonts w:ascii="Times New Roman" w:hAnsi="Times New Roman"/>
          <w:sz w:val="28"/>
          <w:szCs w:val="28"/>
        </w:rPr>
        <w:t>съдържащ</w:t>
      </w:r>
      <w:r>
        <w:rPr>
          <w:rFonts w:ascii="Times New Roman" w:hAnsi="Times New Roman"/>
          <w:sz w:val="28"/>
          <w:szCs w:val="28"/>
        </w:rPr>
        <w:t>и</w:t>
      </w:r>
      <w:r w:rsidRPr="005447D5">
        <w:rPr>
          <w:rFonts w:ascii="Times New Roman" w:hAnsi="Times New Roman"/>
          <w:sz w:val="28"/>
          <w:szCs w:val="28"/>
        </w:rPr>
        <w:t xml:space="preserve"> твърдения за корупция, корупционни прояви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и/или конфликт на интереси</w:t>
      </w:r>
      <w:r>
        <w:rPr>
          <w:rFonts w:ascii="Times New Roman" w:hAnsi="Times New Roman"/>
          <w:sz w:val="28"/>
          <w:szCs w:val="28"/>
        </w:rPr>
        <w:t xml:space="preserve"> се описват   в деловодната система със следните </w:t>
      </w:r>
      <w:r w:rsidRPr="005447D5">
        <w:rPr>
          <w:rFonts w:ascii="Times New Roman" w:hAnsi="Times New Roman"/>
          <w:sz w:val="28"/>
          <w:szCs w:val="28"/>
        </w:rPr>
        <w:t>данни: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D26">
        <w:rPr>
          <w:rFonts w:ascii="Times New Roman" w:hAnsi="Times New Roman"/>
          <w:sz w:val="28"/>
          <w:szCs w:val="28"/>
        </w:rPr>
        <w:t>Сигнал</w:t>
      </w:r>
      <w:r>
        <w:rPr>
          <w:rFonts w:ascii="Times New Roman" w:hAnsi="Times New Roman"/>
          <w:sz w:val="28"/>
          <w:szCs w:val="28"/>
        </w:rPr>
        <w:t>/писмо с у</w:t>
      </w:r>
      <w:r w:rsidRPr="005447D5">
        <w:rPr>
          <w:rFonts w:ascii="Times New Roman" w:hAnsi="Times New Roman"/>
          <w:sz w:val="28"/>
          <w:szCs w:val="28"/>
        </w:rPr>
        <w:t>никален</w:t>
      </w:r>
      <w:r>
        <w:rPr>
          <w:rFonts w:ascii="Times New Roman" w:hAnsi="Times New Roman"/>
          <w:sz w:val="28"/>
          <w:szCs w:val="28"/>
        </w:rPr>
        <w:t xml:space="preserve"> регистрационен индекс </w:t>
      </w:r>
      <w:r w:rsidRPr="005447D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 xml:space="preserve">реда на </w:t>
      </w:r>
      <w:r>
        <w:rPr>
          <w:rFonts w:ascii="Times New Roman" w:hAnsi="Times New Roman"/>
          <w:sz w:val="28"/>
          <w:szCs w:val="28"/>
        </w:rPr>
        <w:t xml:space="preserve">неговото постъпване. В </w:t>
      </w:r>
      <w:r w:rsidRPr="005447D5">
        <w:rPr>
          <w:rFonts w:ascii="Times New Roman" w:hAnsi="Times New Roman"/>
          <w:sz w:val="28"/>
          <w:szCs w:val="28"/>
        </w:rPr>
        <w:t xml:space="preserve"> относно</w:t>
      </w:r>
      <w:r>
        <w:rPr>
          <w:rFonts w:ascii="Times New Roman" w:hAnsi="Times New Roman"/>
          <w:sz w:val="28"/>
          <w:szCs w:val="28"/>
        </w:rPr>
        <w:t xml:space="preserve">  се прави  кратко описание на изложените т</w:t>
      </w:r>
      <w:r w:rsidRPr="005447D5">
        <w:rPr>
          <w:rFonts w:ascii="Times New Roman" w:hAnsi="Times New Roman"/>
          <w:sz w:val="28"/>
          <w:szCs w:val="28"/>
        </w:rPr>
        <w:t>върдения/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обстоятелства/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повдигнатия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тите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въпрос</w:t>
      </w:r>
      <w:r>
        <w:rPr>
          <w:rFonts w:ascii="Times New Roman" w:hAnsi="Times New Roman"/>
          <w:sz w:val="28"/>
          <w:szCs w:val="28"/>
        </w:rPr>
        <w:t>/и в сигнала, без посочване на лични данни на подателя на сигнала или лица, описани в него;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0D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Първоначалното насочване на сигнала  е към </w:t>
      </w:r>
      <w:r w:rsidR="00DD09E6">
        <w:rPr>
          <w:rFonts w:ascii="Times New Roman" w:hAnsi="Times New Roman"/>
          <w:sz w:val="28"/>
          <w:szCs w:val="28"/>
        </w:rPr>
        <w:t>председателя на комисията за противодействие с корупцията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</w:rPr>
        <w:t xml:space="preserve"> Всички други документи свързани със сигнала – заповеди, вътрешни и/или изходящи и входящи писма, </w:t>
      </w:r>
      <w:proofErr w:type="spellStart"/>
      <w:r>
        <w:rPr>
          <w:rFonts w:ascii="Times New Roman" w:hAnsi="Times New Roman"/>
          <w:sz w:val="28"/>
          <w:szCs w:val="28"/>
        </w:rPr>
        <w:t>писма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препращане в компетентен проверяващ орган и други, </w:t>
      </w:r>
      <w:proofErr w:type="spellStart"/>
      <w:r>
        <w:rPr>
          <w:rFonts w:ascii="Times New Roman" w:hAnsi="Times New Roman"/>
          <w:sz w:val="28"/>
          <w:szCs w:val="28"/>
        </w:rPr>
        <w:t>относими</w:t>
      </w:r>
      <w:proofErr w:type="spellEnd"/>
      <w:r>
        <w:rPr>
          <w:rFonts w:ascii="Times New Roman" w:hAnsi="Times New Roman"/>
          <w:sz w:val="28"/>
          <w:szCs w:val="28"/>
        </w:rPr>
        <w:t xml:space="preserve">  към сигнала, се описват в деловодната система с кратко описание.  Документите следва да се регистрират с </w:t>
      </w:r>
      <w:proofErr w:type="spellStart"/>
      <w:r>
        <w:rPr>
          <w:rFonts w:ascii="Times New Roman" w:hAnsi="Times New Roman"/>
          <w:sz w:val="28"/>
          <w:szCs w:val="28"/>
        </w:rPr>
        <w:t>регистрациония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на сигнала и дата на регистриране.  </w:t>
      </w:r>
    </w:p>
    <w:p w:rsidR="00710226" w:rsidRPr="00745949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(3)   Сигналите, както и документите за </w:t>
      </w:r>
      <w:proofErr w:type="spellStart"/>
      <w:r>
        <w:rPr>
          <w:rFonts w:ascii="Times New Roman" w:hAnsi="Times New Roman"/>
          <w:sz w:val="28"/>
          <w:szCs w:val="28"/>
        </w:rPr>
        <w:t>последващи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 по тях не се сканират.  </w:t>
      </w:r>
    </w:p>
    <w:p w:rsidR="00DD09E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(4)</w:t>
      </w:r>
      <w:r w:rsidRPr="005447D5">
        <w:rPr>
          <w:rFonts w:ascii="Times New Roman" w:hAnsi="Times New Roman"/>
          <w:sz w:val="28"/>
          <w:szCs w:val="28"/>
        </w:rPr>
        <w:t xml:space="preserve"> Достъп до </w:t>
      </w:r>
      <w:r>
        <w:rPr>
          <w:rFonts w:ascii="Times New Roman" w:hAnsi="Times New Roman"/>
          <w:sz w:val="28"/>
          <w:szCs w:val="28"/>
        </w:rPr>
        <w:t>преписките имат само</w:t>
      </w:r>
      <w:r w:rsidRPr="005447D5">
        <w:rPr>
          <w:rFonts w:ascii="Times New Roman" w:hAnsi="Times New Roman"/>
          <w:sz w:val="28"/>
          <w:szCs w:val="28"/>
        </w:rPr>
        <w:t xml:space="preserve"> </w:t>
      </w:r>
      <w:r w:rsidR="00DD09E6">
        <w:rPr>
          <w:rFonts w:ascii="Times New Roman" w:hAnsi="Times New Roman"/>
          <w:sz w:val="28"/>
          <w:szCs w:val="28"/>
        </w:rPr>
        <w:t>Директора на ОД „Земеделие“ Ямбол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оправомощените</w:t>
      </w:r>
      <w:proofErr w:type="spellEnd"/>
      <w:r>
        <w:rPr>
          <w:rFonts w:ascii="Times New Roman" w:hAnsi="Times New Roman"/>
          <w:sz w:val="28"/>
          <w:szCs w:val="28"/>
        </w:rPr>
        <w:t xml:space="preserve"> длъжностни лица от </w:t>
      </w:r>
      <w:r w:rsidR="00DD09E6">
        <w:rPr>
          <w:rFonts w:ascii="Times New Roman" w:hAnsi="Times New Roman"/>
          <w:sz w:val="28"/>
          <w:szCs w:val="28"/>
        </w:rPr>
        <w:t xml:space="preserve">комисията за противодействие с корупцията </w:t>
      </w:r>
      <w:r>
        <w:rPr>
          <w:rFonts w:ascii="Times New Roman" w:hAnsi="Times New Roman"/>
          <w:sz w:val="28"/>
          <w:szCs w:val="28"/>
        </w:rPr>
        <w:t>, определени със заповед</w:t>
      </w:r>
      <w:r w:rsidR="00DD0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(5)  В </w:t>
      </w:r>
      <w:r w:rsidR="00DD09E6">
        <w:rPr>
          <w:rFonts w:ascii="Times New Roman" w:hAnsi="Times New Roman"/>
          <w:sz w:val="28"/>
          <w:szCs w:val="28"/>
        </w:rPr>
        <w:t>комисията за противодействие с корупцията,</w:t>
      </w:r>
      <w:r>
        <w:rPr>
          <w:rFonts w:ascii="Times New Roman" w:hAnsi="Times New Roman"/>
          <w:sz w:val="28"/>
          <w:szCs w:val="28"/>
        </w:rPr>
        <w:t xml:space="preserve"> за всяка  преписка по сигнал се създава досие, номерът на което съвпада с номера на сигнала от деловодната система на </w:t>
      </w:r>
      <w:r w:rsidR="00DD09E6">
        <w:rPr>
          <w:rFonts w:ascii="Times New Roman" w:hAnsi="Times New Roman"/>
          <w:sz w:val="28"/>
          <w:szCs w:val="28"/>
        </w:rPr>
        <w:t>ОДЗ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Досието съдържа  всички документи по преписката в оригинал и/или копия. </w:t>
      </w:r>
    </w:p>
    <w:p w:rsidR="00710226" w:rsidRPr="00534D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16E1">
        <w:rPr>
          <w:rFonts w:ascii="Times New Roman" w:hAnsi="Times New Roman"/>
          <w:sz w:val="28"/>
          <w:szCs w:val="28"/>
        </w:rPr>
        <w:t>(6)</w:t>
      </w:r>
      <w:r>
        <w:rPr>
          <w:rFonts w:ascii="Times New Roman" w:hAnsi="Times New Roman"/>
          <w:sz w:val="28"/>
          <w:szCs w:val="28"/>
        </w:rPr>
        <w:t xml:space="preserve"> Нови сигнали или допълнения по преписки с </w:t>
      </w:r>
      <w:r w:rsidRPr="005447D5">
        <w:rPr>
          <w:rFonts w:ascii="Times New Roman" w:hAnsi="Times New Roman"/>
          <w:sz w:val="28"/>
          <w:szCs w:val="28"/>
        </w:rPr>
        <w:t xml:space="preserve">обстоятелства, касаещи </w:t>
      </w:r>
      <w:r>
        <w:rPr>
          <w:rFonts w:ascii="Times New Roman" w:hAnsi="Times New Roman"/>
          <w:sz w:val="28"/>
          <w:szCs w:val="28"/>
        </w:rPr>
        <w:t xml:space="preserve"> вече подаден </w:t>
      </w:r>
      <w:r w:rsidRPr="005447D5">
        <w:rPr>
          <w:rFonts w:ascii="Times New Roman" w:hAnsi="Times New Roman"/>
          <w:sz w:val="28"/>
          <w:szCs w:val="28"/>
        </w:rPr>
        <w:t xml:space="preserve"> сигнал за корупция, корупционни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прояви и/или конфликт на интереси се вписват</w:t>
      </w:r>
      <w:r>
        <w:rPr>
          <w:rFonts w:ascii="Times New Roman" w:hAnsi="Times New Roman"/>
          <w:sz w:val="28"/>
          <w:szCs w:val="28"/>
        </w:rPr>
        <w:t xml:space="preserve"> със същия регистрационен номер и </w:t>
      </w:r>
      <w:r w:rsidRPr="005447D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такъв</w:t>
      </w:r>
      <w:r w:rsidRPr="005447D5">
        <w:rPr>
          <w:rFonts w:ascii="Times New Roman" w:hAnsi="Times New Roman"/>
          <w:sz w:val="28"/>
          <w:szCs w:val="28"/>
        </w:rPr>
        <w:t xml:space="preserve"> начин, че да не бъде засегната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информацията от предходни вписвания.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14</w:t>
      </w:r>
      <w:r w:rsidRPr="00004744">
        <w:rPr>
          <w:rFonts w:ascii="Times New Roman" w:hAnsi="Times New Roman"/>
          <w:b/>
          <w:sz w:val="28"/>
          <w:szCs w:val="28"/>
        </w:rPr>
        <w:t>.</w:t>
      </w:r>
      <w:r w:rsidRPr="005447D5">
        <w:rPr>
          <w:rFonts w:ascii="Times New Roman" w:hAnsi="Times New Roman"/>
          <w:sz w:val="28"/>
          <w:szCs w:val="28"/>
        </w:rPr>
        <w:t xml:space="preserve"> Информация и данни от </w:t>
      </w:r>
      <w:r>
        <w:rPr>
          <w:rFonts w:ascii="Times New Roman" w:hAnsi="Times New Roman"/>
          <w:sz w:val="28"/>
          <w:szCs w:val="28"/>
        </w:rPr>
        <w:t xml:space="preserve">преписките   </w:t>
      </w:r>
      <w:r w:rsidRPr="005447D5">
        <w:rPr>
          <w:rFonts w:ascii="Times New Roman" w:hAnsi="Times New Roman"/>
          <w:sz w:val="28"/>
          <w:szCs w:val="28"/>
        </w:rPr>
        <w:t>се предоставя на други органи, организации и/или трети лица, когато това е предвидено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закон и/или след преценка и изрично разпореждане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D09E6">
        <w:rPr>
          <w:rFonts w:ascii="Times New Roman" w:hAnsi="Times New Roman"/>
          <w:sz w:val="28"/>
          <w:szCs w:val="28"/>
        </w:rPr>
        <w:t>Директора на ОДЗ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15</w:t>
      </w:r>
      <w:r w:rsidRPr="00004744">
        <w:rPr>
          <w:rFonts w:ascii="Times New Roman" w:hAnsi="Times New Roman"/>
          <w:b/>
          <w:sz w:val="28"/>
          <w:szCs w:val="28"/>
        </w:rPr>
        <w:t>.</w:t>
      </w:r>
      <w:r w:rsidRPr="005447D5">
        <w:rPr>
          <w:rFonts w:ascii="Times New Roman" w:hAnsi="Times New Roman"/>
          <w:sz w:val="28"/>
          <w:szCs w:val="28"/>
        </w:rPr>
        <w:t xml:space="preserve"> Електронната база от данни за подадените сигнали, съдържащи твърдения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корупция, корупционни прояви и/или конфликт на интереси съдържа чувствителна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5">
        <w:rPr>
          <w:rFonts w:ascii="Times New Roman" w:hAnsi="Times New Roman"/>
          <w:sz w:val="28"/>
          <w:szCs w:val="28"/>
        </w:rPr>
        <w:t>информация, поради което освен стандартната защита, подлежи на защита допълнително, чрез</w:t>
      </w:r>
      <w:r>
        <w:rPr>
          <w:rFonts w:ascii="Times New Roman" w:hAnsi="Times New Roman"/>
          <w:sz w:val="28"/>
          <w:szCs w:val="28"/>
        </w:rPr>
        <w:t xml:space="preserve"> подходящи хардуерни и софтуерни средства з</w:t>
      </w:r>
      <w:r w:rsidRPr="005447D5">
        <w:rPr>
          <w:rFonts w:ascii="Times New Roman" w:hAnsi="Times New Roman"/>
          <w:sz w:val="28"/>
          <w:szCs w:val="28"/>
        </w:rPr>
        <w:t>а мрежова и информационна сигурност</w:t>
      </w:r>
      <w:r>
        <w:rPr>
          <w:rFonts w:ascii="Times New Roman" w:hAnsi="Times New Roman"/>
          <w:sz w:val="28"/>
          <w:szCs w:val="28"/>
        </w:rPr>
        <w:t xml:space="preserve"> и ограничен достъп до нея само на </w:t>
      </w:r>
      <w:proofErr w:type="spellStart"/>
      <w:r>
        <w:rPr>
          <w:rFonts w:ascii="Times New Roman" w:hAnsi="Times New Roman"/>
          <w:sz w:val="28"/>
          <w:szCs w:val="28"/>
        </w:rPr>
        <w:t>оправомощени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лица.</w:t>
      </w:r>
      <w:r w:rsidRPr="005447D5">
        <w:rPr>
          <w:rFonts w:ascii="Times New Roman" w:hAnsi="Times New Roman"/>
          <w:sz w:val="28"/>
          <w:szCs w:val="28"/>
        </w:rPr>
        <w:t>.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 w:rsidRPr="00472DDD">
        <w:rPr>
          <w:rFonts w:ascii="Times New Roman" w:hAnsi="Times New Roman"/>
          <w:b/>
          <w:sz w:val="28"/>
          <w:szCs w:val="28"/>
        </w:rPr>
        <w:t xml:space="preserve">Раздел ІІ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Съдържание на сигналите, р</w:t>
      </w:r>
      <w:r w:rsidRPr="00472DDD">
        <w:rPr>
          <w:rFonts w:ascii="Times New Roman" w:hAnsi="Times New Roman"/>
          <w:b/>
          <w:sz w:val="28"/>
          <w:szCs w:val="28"/>
        </w:rPr>
        <w:t>азглеждане, докладване и произнасяне по сигналите. Архивиране и опазване на сигналите и всички свързани с тях документи</w:t>
      </w:r>
      <w:r w:rsidRPr="00290678">
        <w:rPr>
          <w:rFonts w:ascii="Times New Roman" w:hAnsi="Times New Roman"/>
          <w:b/>
          <w:sz w:val="28"/>
          <w:szCs w:val="28"/>
        </w:rPr>
        <w:t xml:space="preserve">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Чл. 16</w:t>
      </w:r>
      <w:r w:rsidRPr="00004744">
        <w:rPr>
          <w:rFonts w:ascii="Times New Roman" w:hAnsi="Times New Roman"/>
          <w:b/>
          <w:sz w:val="28"/>
          <w:szCs w:val="28"/>
        </w:rPr>
        <w:t>.</w:t>
      </w:r>
      <w:r w:rsidRPr="00290678">
        <w:rPr>
          <w:rFonts w:ascii="Times New Roman" w:hAnsi="Times New Roman"/>
          <w:sz w:val="28"/>
          <w:szCs w:val="28"/>
        </w:rPr>
        <w:t xml:space="preserve">  (1) Всеки сигнал следва да съдържа: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1. трите имена, единен граждански номер, адрес, телефон, факс и електронен адрес на подателя, ако има такъв;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2. имената на лицето, срещу което се подава сиг</w:t>
      </w:r>
      <w:r>
        <w:rPr>
          <w:rFonts w:ascii="Times New Roman" w:hAnsi="Times New Roman"/>
          <w:sz w:val="28"/>
          <w:szCs w:val="28"/>
        </w:rPr>
        <w:t xml:space="preserve">налът, и заеманата от него </w:t>
      </w:r>
      <w:r w:rsidRPr="00290678">
        <w:rPr>
          <w:rFonts w:ascii="Times New Roman" w:hAnsi="Times New Roman"/>
          <w:sz w:val="28"/>
          <w:szCs w:val="28"/>
        </w:rPr>
        <w:t xml:space="preserve"> публична длъжност;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3.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4.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5. дата на подаване на сигнала;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6. подпис на подателя.</w:t>
      </w:r>
    </w:p>
    <w:p w:rsidR="00710226" w:rsidRPr="00290678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t xml:space="preserve"> (2) Към сигнала може да се приложат всякакъв вид източници на информация, подкрепящи изложените в него твърдения.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78">
        <w:rPr>
          <w:rFonts w:ascii="Times New Roman" w:hAnsi="Times New Roman"/>
          <w:sz w:val="28"/>
          <w:szCs w:val="28"/>
        </w:rPr>
        <w:lastRenderedPageBreak/>
        <w:t xml:space="preserve"> (3) </w:t>
      </w:r>
      <w:r>
        <w:rPr>
          <w:rFonts w:ascii="Times New Roman" w:hAnsi="Times New Roman"/>
          <w:sz w:val="28"/>
          <w:szCs w:val="28"/>
        </w:rPr>
        <w:t xml:space="preserve"> Сигналът се подава по Образец  за подаване на сигнал  по чл. 48 от ЗПКОНПИ, утвърден от Председателя на Комисията за противодействие на корупцията и отнемане на незаконно придобито имущество – Приложение № 1 към настоящите правила.  Изключения за подаване се приемат само когато сигналът е от средствата за масово осведомяване. 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1</w:t>
      </w:r>
      <w:r w:rsidR="00DD09E6">
        <w:rPr>
          <w:rFonts w:ascii="Times New Roman" w:hAnsi="Times New Roman"/>
          <w:b/>
          <w:sz w:val="28"/>
          <w:szCs w:val="28"/>
        </w:rPr>
        <w:t>7</w:t>
      </w:r>
      <w:r w:rsidRPr="00004744">
        <w:rPr>
          <w:rFonts w:ascii="Times New Roman" w:hAnsi="Times New Roman"/>
          <w:b/>
          <w:sz w:val="28"/>
          <w:szCs w:val="28"/>
        </w:rPr>
        <w:t xml:space="preserve">. </w:t>
      </w:r>
      <w:r w:rsidRPr="006316E1">
        <w:rPr>
          <w:rFonts w:ascii="Times New Roman" w:hAnsi="Times New Roman"/>
          <w:sz w:val="28"/>
          <w:szCs w:val="28"/>
        </w:rPr>
        <w:t xml:space="preserve">(1)  За резултатите проверките  (включително констатираните слабости, пропуски и/или нарушения, направените изводи и дадените препоръки и/или предложения) се изготвя доклад </w:t>
      </w:r>
      <w:r w:rsidR="00DD09E6">
        <w:rPr>
          <w:rFonts w:ascii="Times New Roman" w:hAnsi="Times New Roman"/>
          <w:sz w:val="28"/>
          <w:szCs w:val="28"/>
        </w:rPr>
        <w:t xml:space="preserve">от председателя на комисията </w:t>
      </w:r>
      <w:r w:rsidRPr="006316E1">
        <w:rPr>
          <w:rFonts w:ascii="Times New Roman" w:hAnsi="Times New Roman"/>
          <w:sz w:val="28"/>
          <w:szCs w:val="28"/>
        </w:rPr>
        <w:t xml:space="preserve">до </w:t>
      </w:r>
      <w:r w:rsidR="00DD09E6">
        <w:rPr>
          <w:rFonts w:ascii="Times New Roman" w:hAnsi="Times New Roman"/>
          <w:sz w:val="28"/>
          <w:szCs w:val="28"/>
        </w:rPr>
        <w:t>Директора на ОДЗ</w:t>
      </w:r>
    </w:p>
    <w:p w:rsidR="00710226" w:rsidRPr="00004744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>(2) Докладите, съдържащи резултатите от извършените проверки по постъпили сигнали, съдържащи твърдения за корупция и корупционни</w:t>
      </w:r>
      <w:r w:rsidRPr="00004744">
        <w:rPr>
          <w:rFonts w:ascii="Times New Roman" w:hAnsi="Times New Roman"/>
          <w:sz w:val="28"/>
          <w:szCs w:val="28"/>
        </w:rPr>
        <w:t xml:space="preserve"> прояви, се изготвят само в два екземпляра.</w:t>
      </w:r>
    </w:p>
    <w:p w:rsidR="00710226" w:rsidRPr="006316E1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(3) След регистрирането им се предоставят на </w:t>
      </w:r>
      <w:r w:rsidR="00DD09E6">
        <w:rPr>
          <w:rFonts w:ascii="Times New Roman" w:hAnsi="Times New Roman"/>
          <w:sz w:val="28"/>
          <w:szCs w:val="28"/>
        </w:rPr>
        <w:t>Директора на ОДЗ</w:t>
      </w:r>
    </w:p>
    <w:p w:rsidR="00710226" w:rsidRPr="006316E1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(4) След поставяне на резолюция по доклада от страна на </w:t>
      </w:r>
      <w:r w:rsidR="00DD09E6">
        <w:rPr>
          <w:rFonts w:ascii="Times New Roman" w:hAnsi="Times New Roman"/>
          <w:sz w:val="28"/>
          <w:szCs w:val="28"/>
        </w:rPr>
        <w:t>Директора на ОДЗ</w:t>
      </w:r>
      <w:r w:rsidRPr="006316E1">
        <w:rPr>
          <w:rFonts w:ascii="Times New Roman" w:hAnsi="Times New Roman"/>
          <w:sz w:val="28"/>
          <w:szCs w:val="28"/>
        </w:rPr>
        <w:t xml:space="preserve">, същият се връща на </w:t>
      </w:r>
      <w:r w:rsidR="00DD09E6">
        <w:rPr>
          <w:rFonts w:ascii="Times New Roman" w:hAnsi="Times New Roman"/>
          <w:sz w:val="28"/>
          <w:szCs w:val="28"/>
        </w:rPr>
        <w:t>комисията за противодействие с корупцията</w:t>
      </w:r>
      <w:r w:rsidRPr="006316E1">
        <w:rPr>
          <w:rFonts w:ascii="Times New Roman" w:hAnsi="Times New Roman"/>
          <w:sz w:val="28"/>
          <w:szCs w:val="28"/>
        </w:rPr>
        <w:t>. Докладът представлява част от преписката по сигнала.</w:t>
      </w:r>
    </w:p>
    <w:p w:rsidR="00710226" w:rsidRPr="00004744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(5</w:t>
      </w:r>
      <w:r w:rsidRPr="00004744">
        <w:rPr>
          <w:rFonts w:ascii="Times New Roman" w:hAnsi="Times New Roman"/>
          <w:b/>
          <w:sz w:val="28"/>
          <w:szCs w:val="28"/>
        </w:rPr>
        <w:t>)</w:t>
      </w:r>
      <w:r w:rsidRPr="00004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744">
        <w:rPr>
          <w:rFonts w:ascii="Times New Roman" w:hAnsi="Times New Roman"/>
          <w:sz w:val="28"/>
          <w:szCs w:val="28"/>
        </w:rPr>
        <w:t>Последващите</w:t>
      </w:r>
      <w:proofErr w:type="spellEnd"/>
      <w:r w:rsidRPr="00004744">
        <w:rPr>
          <w:rFonts w:ascii="Times New Roman" w:hAnsi="Times New Roman"/>
          <w:sz w:val="28"/>
          <w:szCs w:val="28"/>
        </w:rPr>
        <w:t xml:space="preserve"> действия в изпълнение на резолюцията на </w:t>
      </w:r>
      <w:r w:rsidR="00DD09E6">
        <w:rPr>
          <w:rFonts w:ascii="Times New Roman" w:hAnsi="Times New Roman"/>
          <w:sz w:val="28"/>
          <w:szCs w:val="28"/>
        </w:rPr>
        <w:t>Директора на ОДЗ</w:t>
      </w:r>
      <w:r w:rsidRPr="00004744">
        <w:rPr>
          <w:rFonts w:ascii="Times New Roman" w:hAnsi="Times New Roman"/>
          <w:sz w:val="28"/>
          <w:szCs w:val="28"/>
        </w:rPr>
        <w:t xml:space="preserve"> се предприемат от </w:t>
      </w:r>
      <w:r w:rsidR="00DD09E6">
        <w:rPr>
          <w:rFonts w:ascii="Times New Roman" w:hAnsi="Times New Roman"/>
          <w:sz w:val="28"/>
          <w:szCs w:val="28"/>
        </w:rPr>
        <w:t>комисията.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744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1</w:t>
      </w:r>
      <w:r w:rsidR="00A041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(1) Разпоредбите на настоящите правила се </w:t>
      </w:r>
      <w:r w:rsidRPr="00004744">
        <w:rPr>
          <w:rFonts w:ascii="Times New Roman" w:hAnsi="Times New Roman"/>
          <w:sz w:val="28"/>
          <w:szCs w:val="28"/>
        </w:rPr>
        <w:t>прилагат по отношение постъпилите сигнали, съдържащи твърдения за</w:t>
      </w:r>
      <w:r>
        <w:rPr>
          <w:rFonts w:ascii="Times New Roman" w:hAnsi="Times New Roman"/>
          <w:sz w:val="28"/>
          <w:szCs w:val="28"/>
        </w:rPr>
        <w:t xml:space="preserve"> корупция или конфликт на интереси</w:t>
      </w:r>
      <w:r w:rsidRPr="00004744">
        <w:rPr>
          <w:rFonts w:ascii="Times New Roman" w:hAnsi="Times New Roman"/>
          <w:sz w:val="28"/>
          <w:szCs w:val="28"/>
        </w:rPr>
        <w:t xml:space="preserve"> само дотолкова, доколкото </w:t>
      </w:r>
      <w:r>
        <w:rPr>
          <w:rFonts w:ascii="Times New Roman" w:hAnsi="Times New Roman"/>
          <w:sz w:val="28"/>
          <w:szCs w:val="28"/>
        </w:rPr>
        <w:t xml:space="preserve">са в правомощията на </w:t>
      </w:r>
      <w:r w:rsidR="00DD09E6">
        <w:rPr>
          <w:rFonts w:ascii="Times New Roman" w:hAnsi="Times New Roman"/>
          <w:sz w:val="28"/>
          <w:szCs w:val="28"/>
        </w:rPr>
        <w:t>комисията за противодействие с корупцията,</w:t>
      </w:r>
      <w:r>
        <w:rPr>
          <w:rFonts w:ascii="Times New Roman" w:hAnsi="Times New Roman"/>
          <w:sz w:val="28"/>
          <w:szCs w:val="28"/>
        </w:rPr>
        <w:t xml:space="preserve"> съгласно ЗПКОНПИ. </w:t>
      </w:r>
    </w:p>
    <w:p w:rsidR="00710226" w:rsidRPr="001B12AC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(2) Проверките по сигнали за конфликт на интереси се осъществява по ред съгласно Наредбата по § 2, ал. 6 от Допълнителните разпоредби на ЗПКОНПИ. </w:t>
      </w:r>
    </w:p>
    <w:p w:rsidR="00710226" w:rsidRPr="00AA037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(3) Сигналите, които не са компетентността на </w:t>
      </w:r>
      <w:r w:rsidR="00DD09E6">
        <w:rPr>
          <w:rFonts w:ascii="Times New Roman" w:hAnsi="Times New Roman"/>
          <w:sz w:val="28"/>
          <w:szCs w:val="28"/>
        </w:rPr>
        <w:t>ОДЗ,</w:t>
      </w:r>
      <w:r>
        <w:rPr>
          <w:rFonts w:ascii="Times New Roman" w:hAnsi="Times New Roman"/>
          <w:sz w:val="28"/>
          <w:szCs w:val="28"/>
        </w:rPr>
        <w:t xml:space="preserve"> незабавно се препращат на компетентния орган при спазване изискванията на настоящите правила относно опазване данните на подателя на сигнала. </w:t>
      </w:r>
    </w:p>
    <w:p w:rsidR="00710226" w:rsidRPr="006316E1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b/>
          <w:sz w:val="28"/>
          <w:szCs w:val="28"/>
        </w:rPr>
        <w:t xml:space="preserve"> Чл.</w:t>
      </w:r>
      <w:r w:rsidRPr="006B06E5">
        <w:rPr>
          <w:rFonts w:ascii="Times New Roman" w:hAnsi="Times New Roman"/>
          <w:b/>
          <w:sz w:val="28"/>
          <w:szCs w:val="28"/>
        </w:rPr>
        <w:t xml:space="preserve"> </w:t>
      </w:r>
      <w:r w:rsidR="00A041EF">
        <w:rPr>
          <w:rFonts w:ascii="Times New Roman" w:hAnsi="Times New Roman"/>
          <w:b/>
          <w:sz w:val="28"/>
          <w:szCs w:val="28"/>
        </w:rPr>
        <w:t>19</w:t>
      </w:r>
      <w:r w:rsidRPr="006B06E5">
        <w:rPr>
          <w:rFonts w:ascii="Times New Roman" w:hAnsi="Times New Roman"/>
          <w:b/>
          <w:sz w:val="28"/>
          <w:szCs w:val="28"/>
        </w:rPr>
        <w:t xml:space="preserve">. </w:t>
      </w:r>
      <w:r w:rsidRPr="006316E1">
        <w:rPr>
          <w:rFonts w:ascii="Times New Roman" w:hAnsi="Times New Roman"/>
          <w:sz w:val="28"/>
          <w:szCs w:val="28"/>
        </w:rPr>
        <w:t xml:space="preserve">(1) Достъп до информацията, съдържаща се в доклада на </w:t>
      </w:r>
      <w:r w:rsidR="00DD09E6">
        <w:rPr>
          <w:rFonts w:ascii="Times New Roman" w:hAnsi="Times New Roman"/>
          <w:sz w:val="28"/>
          <w:szCs w:val="28"/>
        </w:rPr>
        <w:t>комисията</w:t>
      </w:r>
      <w:r w:rsidRPr="006316E1">
        <w:rPr>
          <w:rFonts w:ascii="Times New Roman" w:hAnsi="Times New Roman"/>
          <w:sz w:val="28"/>
          <w:szCs w:val="28"/>
        </w:rPr>
        <w:t xml:space="preserve">, в резултат на извършената проверка, имат </w:t>
      </w:r>
      <w:r w:rsidR="00A041EF">
        <w:rPr>
          <w:rFonts w:ascii="Times New Roman" w:hAnsi="Times New Roman"/>
          <w:sz w:val="28"/>
          <w:szCs w:val="28"/>
        </w:rPr>
        <w:t>Директора на ОДЗ</w:t>
      </w:r>
      <w:r w:rsidRPr="006316E1">
        <w:rPr>
          <w:rFonts w:ascii="Times New Roman" w:hAnsi="Times New Roman"/>
          <w:sz w:val="28"/>
          <w:szCs w:val="28"/>
        </w:rPr>
        <w:t xml:space="preserve">, </w:t>
      </w:r>
      <w:r w:rsidR="00A041EF">
        <w:rPr>
          <w:rFonts w:ascii="Times New Roman" w:hAnsi="Times New Roman"/>
          <w:sz w:val="28"/>
          <w:szCs w:val="28"/>
        </w:rPr>
        <w:t>Главния секретар на ОДЗ</w:t>
      </w:r>
      <w:r w:rsidRPr="006316E1">
        <w:rPr>
          <w:rFonts w:ascii="Times New Roman" w:hAnsi="Times New Roman"/>
          <w:sz w:val="28"/>
          <w:szCs w:val="28"/>
        </w:rPr>
        <w:t xml:space="preserve"> и служителите работещи/ работили по преписката.  </w:t>
      </w:r>
    </w:p>
    <w:p w:rsidR="00710226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316E1">
        <w:rPr>
          <w:rFonts w:ascii="Times New Roman" w:hAnsi="Times New Roman"/>
          <w:sz w:val="28"/>
          <w:szCs w:val="28"/>
        </w:rPr>
        <w:t xml:space="preserve">   (2) Информация и данни от доклада по предходната алинея се предоставят на други</w:t>
      </w:r>
      <w:r w:rsidRPr="006B06E5">
        <w:rPr>
          <w:rFonts w:ascii="Times New Roman" w:hAnsi="Times New Roman"/>
          <w:sz w:val="28"/>
          <w:szCs w:val="28"/>
        </w:rPr>
        <w:t xml:space="preserve"> органи, организации и/или трети лица, когато това е предвидено в закон и/или след преценка и изрично разпореждане на </w:t>
      </w:r>
      <w:r w:rsidR="00A041EF">
        <w:rPr>
          <w:rFonts w:ascii="Times New Roman" w:hAnsi="Times New Roman"/>
          <w:sz w:val="28"/>
          <w:szCs w:val="28"/>
        </w:rPr>
        <w:t>Директора на ОДЗ</w:t>
      </w:r>
      <w:r w:rsidRPr="006B06E5">
        <w:rPr>
          <w:rFonts w:ascii="Times New Roman" w:hAnsi="Times New Roman"/>
          <w:sz w:val="28"/>
          <w:szCs w:val="28"/>
        </w:rPr>
        <w:t>.</w:t>
      </w:r>
    </w:p>
    <w:p w:rsidR="00710226" w:rsidRPr="006B06E5" w:rsidRDefault="00710226" w:rsidP="007102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2</w:t>
      </w:r>
      <w:r w:rsidR="00A041EF">
        <w:rPr>
          <w:rFonts w:ascii="Times New Roman" w:hAnsi="Times New Roman"/>
          <w:b/>
          <w:sz w:val="28"/>
          <w:szCs w:val="28"/>
        </w:rPr>
        <w:t>0</w:t>
      </w:r>
      <w:r w:rsidRPr="006B06E5">
        <w:rPr>
          <w:rFonts w:ascii="Times New Roman" w:hAnsi="Times New Roman"/>
          <w:b/>
          <w:sz w:val="28"/>
          <w:szCs w:val="28"/>
        </w:rPr>
        <w:t xml:space="preserve">. </w:t>
      </w:r>
      <w:r w:rsidRPr="006316E1">
        <w:rPr>
          <w:rFonts w:ascii="Times New Roman" w:hAnsi="Times New Roman"/>
          <w:sz w:val="28"/>
          <w:szCs w:val="28"/>
        </w:rPr>
        <w:t xml:space="preserve">Архивирането на сигналите, както и на всички други документи и/или материали, предоставени/изготвени при и/или по повод </w:t>
      </w:r>
      <w:r w:rsidRPr="006316E1">
        <w:rPr>
          <w:rFonts w:ascii="Times New Roman" w:hAnsi="Times New Roman"/>
          <w:sz w:val="28"/>
          <w:szCs w:val="28"/>
        </w:rPr>
        <w:lastRenderedPageBreak/>
        <w:t>движението/проверката/препращането им се осъществява при спазване изискванията на настоящите</w:t>
      </w:r>
      <w:r>
        <w:rPr>
          <w:rFonts w:ascii="Times New Roman" w:hAnsi="Times New Roman"/>
          <w:sz w:val="28"/>
          <w:szCs w:val="28"/>
        </w:rPr>
        <w:t xml:space="preserve"> правила.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2</w:t>
      </w:r>
      <w:r w:rsidR="00A041EF">
        <w:rPr>
          <w:rFonts w:ascii="Times New Roman" w:hAnsi="Times New Roman"/>
          <w:b/>
          <w:sz w:val="28"/>
          <w:szCs w:val="28"/>
        </w:rPr>
        <w:t>1</w:t>
      </w:r>
      <w:r w:rsidRPr="006B06E5">
        <w:rPr>
          <w:rFonts w:ascii="Times New Roman" w:hAnsi="Times New Roman"/>
          <w:b/>
          <w:sz w:val="28"/>
          <w:szCs w:val="28"/>
        </w:rPr>
        <w:t>. (1)</w:t>
      </w:r>
      <w:r w:rsidRPr="00004744">
        <w:rPr>
          <w:rFonts w:ascii="Times New Roman" w:hAnsi="Times New Roman"/>
          <w:sz w:val="28"/>
          <w:szCs w:val="28"/>
        </w:rPr>
        <w:t xml:space="preserve"> Публикуването на информация за подадените сигнали, съдържащи твърдения за корупция и корупционни прояви, се извършва като се оповестяват данни за: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4744">
        <w:rPr>
          <w:rFonts w:ascii="Times New Roman" w:hAnsi="Times New Roman"/>
          <w:sz w:val="28"/>
          <w:szCs w:val="28"/>
        </w:rPr>
        <w:t xml:space="preserve">броя подадени сигнали; синтезирана информация за направените твърдения;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4744">
        <w:rPr>
          <w:rFonts w:ascii="Times New Roman" w:hAnsi="Times New Roman"/>
          <w:sz w:val="28"/>
          <w:szCs w:val="28"/>
        </w:rPr>
        <w:t xml:space="preserve">броя на основателните и неоснователни твърдения  (без посочване на данни за подателите и за звената/служителите/второстепенните разпоредители с </w:t>
      </w:r>
      <w:r>
        <w:rPr>
          <w:rFonts w:ascii="Times New Roman" w:hAnsi="Times New Roman"/>
          <w:sz w:val="28"/>
          <w:szCs w:val="28"/>
        </w:rPr>
        <w:t>бюджет</w:t>
      </w:r>
      <w:r w:rsidRPr="00004744">
        <w:rPr>
          <w:rFonts w:ascii="Times New Roman" w:hAnsi="Times New Roman"/>
          <w:sz w:val="28"/>
          <w:szCs w:val="28"/>
        </w:rPr>
        <w:t>, срещ</w:t>
      </w:r>
      <w:r>
        <w:rPr>
          <w:rFonts w:ascii="Times New Roman" w:hAnsi="Times New Roman"/>
          <w:sz w:val="28"/>
          <w:szCs w:val="28"/>
        </w:rPr>
        <w:t xml:space="preserve">у които са подадени сигналите). </w:t>
      </w:r>
    </w:p>
    <w:p w:rsidR="00710226" w:rsidRPr="006B06E5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(2) </w:t>
      </w:r>
      <w:r w:rsidRPr="006B06E5">
        <w:rPr>
          <w:rFonts w:ascii="Times New Roman" w:hAnsi="Times New Roman"/>
          <w:sz w:val="28"/>
          <w:szCs w:val="28"/>
        </w:rPr>
        <w:t xml:space="preserve">Информацията по ал. 1 се публикува периодично на официалната страница на </w:t>
      </w:r>
      <w:r w:rsidR="00A041EF">
        <w:rPr>
          <w:rFonts w:ascii="Times New Roman" w:hAnsi="Times New Roman"/>
          <w:sz w:val="28"/>
          <w:szCs w:val="28"/>
        </w:rPr>
        <w:t>ОДЗ</w:t>
      </w:r>
      <w:r w:rsidRPr="006B06E5">
        <w:rPr>
          <w:rFonts w:ascii="Times New Roman" w:hAnsi="Times New Roman"/>
          <w:sz w:val="28"/>
          <w:szCs w:val="28"/>
        </w:rPr>
        <w:t xml:space="preserve"> в Интернет</w:t>
      </w:r>
      <w:r>
        <w:rPr>
          <w:rFonts w:ascii="Times New Roman" w:hAnsi="Times New Roman"/>
          <w:sz w:val="28"/>
          <w:szCs w:val="28"/>
        </w:rPr>
        <w:t xml:space="preserve">. Данните, които се публикуват, се предоставят  от определен от </w:t>
      </w:r>
      <w:r w:rsidR="00A041EF">
        <w:rPr>
          <w:rFonts w:ascii="Times New Roman" w:hAnsi="Times New Roman"/>
          <w:sz w:val="28"/>
          <w:szCs w:val="28"/>
        </w:rPr>
        <w:t>председателя на комисията член.</w:t>
      </w:r>
    </w:p>
    <w:p w:rsidR="00710226" w:rsidRPr="006B06E5" w:rsidRDefault="00710226" w:rsidP="00A041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 (3) </w:t>
      </w:r>
      <w:r w:rsidRPr="006B06E5">
        <w:rPr>
          <w:rFonts w:ascii="Times New Roman" w:hAnsi="Times New Roman"/>
          <w:sz w:val="28"/>
          <w:szCs w:val="28"/>
        </w:rPr>
        <w:t xml:space="preserve">Контролът по изпълнението на задължението за публикуване на информация се осъществява от </w:t>
      </w:r>
      <w:r w:rsidR="00A041EF">
        <w:rPr>
          <w:rFonts w:ascii="Times New Roman" w:hAnsi="Times New Roman"/>
          <w:sz w:val="28"/>
          <w:szCs w:val="28"/>
        </w:rPr>
        <w:t>Председателя на комисията.</w:t>
      </w: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A0" w:rsidRDefault="005329A0" w:rsidP="00532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ТРЕТА</w:t>
      </w:r>
    </w:p>
    <w:p w:rsidR="005329A0" w:rsidRPr="005329A0" w:rsidRDefault="005329A0" w:rsidP="005329A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329A0">
        <w:rPr>
          <w:rFonts w:ascii="Bookman Old Style" w:hAnsi="Bookman Old Style"/>
          <w:b/>
          <w:sz w:val="24"/>
          <w:szCs w:val="24"/>
        </w:rPr>
        <w:t>ПРАВИЛА ЗА ПРЕДСТАВЯНЕ НА ДЕКЛАРАЦИИ ЗА ИМУЩЕСТВО И ИНТЕРЕСИ</w:t>
      </w:r>
    </w:p>
    <w:p w:rsidR="005329A0" w:rsidRDefault="005329A0" w:rsidP="005329A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329A0">
        <w:rPr>
          <w:rFonts w:ascii="Bookman Old Style" w:hAnsi="Bookman Old Style"/>
          <w:b/>
          <w:sz w:val="24"/>
          <w:szCs w:val="24"/>
        </w:rPr>
        <w:t xml:space="preserve">по чл.35, ал.1, т.2 от ЗПКОНПИ И КОНТРОЛ </w:t>
      </w:r>
    </w:p>
    <w:p w:rsidR="005329A0" w:rsidRDefault="005329A0" w:rsidP="005329A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329A0" w:rsidRPr="00947AA6" w:rsidRDefault="005329A0" w:rsidP="005329A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7AA6">
        <w:rPr>
          <w:rFonts w:ascii="Bookman Old Style" w:hAnsi="Bookman Old Style"/>
          <w:b/>
          <w:sz w:val="24"/>
          <w:szCs w:val="24"/>
        </w:rPr>
        <w:t xml:space="preserve">Чл.22 </w:t>
      </w:r>
      <w:r w:rsidRPr="00947AA6">
        <w:rPr>
          <w:rFonts w:ascii="Bookman Old Style" w:hAnsi="Bookman Old Style"/>
          <w:sz w:val="24"/>
          <w:szCs w:val="24"/>
        </w:rPr>
        <w:t>(1) Всеки един служител на ОДЗ, при постъпване по служебно или трудово правоотношение е длъжен в рамките на 1 месец от постъпването, да представи първоначална декларация за имущество и интереси по чл.35, ал.1, т.2 от ЗПКОНПИ</w:t>
      </w:r>
      <w:r w:rsidR="00947AA6" w:rsidRPr="00947AA6">
        <w:rPr>
          <w:rFonts w:ascii="Bookman Old Style" w:hAnsi="Bookman Old Style"/>
          <w:sz w:val="24"/>
          <w:szCs w:val="24"/>
        </w:rPr>
        <w:t>, пред органа по назначаване/работодател.</w:t>
      </w:r>
    </w:p>
    <w:p w:rsidR="005329A0" w:rsidRPr="00947AA6" w:rsidRDefault="00947AA6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7AA6">
        <w:rPr>
          <w:rFonts w:ascii="Bookman Old Style" w:hAnsi="Bookman Old Style"/>
          <w:sz w:val="24"/>
          <w:szCs w:val="24"/>
        </w:rPr>
        <w:t>(2</w:t>
      </w:r>
      <w:r w:rsidRPr="00947AA6">
        <w:rPr>
          <w:rFonts w:ascii="Bookman Old Style" w:hAnsi="Bookman Old Style"/>
          <w:b/>
          <w:sz w:val="24"/>
          <w:szCs w:val="24"/>
        </w:rPr>
        <w:t>)</w:t>
      </w:r>
      <w:r w:rsidRPr="00947AA6">
        <w:rPr>
          <w:rFonts w:ascii="Bookman Old Style" w:hAnsi="Bookman Old Style"/>
          <w:sz w:val="24"/>
          <w:szCs w:val="24"/>
        </w:rPr>
        <w:t xml:space="preserve"> Всички служители на ОДЗ е длъжен в срок до 15 май ежегодно да представя ежегодно декларация за имущество и интереси по чл.35, ал.1, т.2 от ЗПКОНПИ, пред органа по назначаване/работодател.</w:t>
      </w:r>
    </w:p>
    <w:p w:rsidR="00947AA6" w:rsidRPr="00947AA6" w:rsidRDefault="00947AA6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7AA6">
        <w:rPr>
          <w:rFonts w:ascii="Bookman Old Style" w:hAnsi="Bookman Old Style"/>
          <w:sz w:val="24"/>
          <w:szCs w:val="24"/>
        </w:rPr>
        <w:t>(3) Всички служители на ОДЗ е длъжен в рамките на 7 дневен срок при промяна на първоначално декларираните обстоятелства в декларация за имущество и интереси, да подаде нова с променените обстоятелства, пред органа по назначаване/работодател.</w:t>
      </w:r>
    </w:p>
    <w:p w:rsidR="00947AA6" w:rsidRPr="00947AA6" w:rsidRDefault="00947AA6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7AA6">
        <w:rPr>
          <w:rFonts w:ascii="Bookman Old Style" w:hAnsi="Bookman Old Style"/>
          <w:sz w:val="24"/>
          <w:szCs w:val="24"/>
        </w:rPr>
        <w:t>(4) Всички служители на ОДЗ, при прекратяване на служебното и трудовото правоотношение е длъжен да представи пред органа по назначаване/работодател, декларация за имущество и интереси.</w:t>
      </w:r>
    </w:p>
    <w:p w:rsidR="00947AA6" w:rsidRDefault="00947AA6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7AA6">
        <w:rPr>
          <w:rFonts w:ascii="Bookman Old Style" w:hAnsi="Bookman Old Style"/>
          <w:sz w:val="24"/>
          <w:szCs w:val="24"/>
        </w:rPr>
        <w:t>(5</w:t>
      </w:r>
      <w:r w:rsidRPr="00947AA6">
        <w:rPr>
          <w:rFonts w:ascii="Bookman Old Style" w:hAnsi="Bookman Old Style"/>
          <w:b/>
          <w:sz w:val="24"/>
          <w:szCs w:val="24"/>
        </w:rPr>
        <w:t xml:space="preserve">) </w:t>
      </w:r>
      <w:r w:rsidRPr="00947AA6">
        <w:rPr>
          <w:rFonts w:ascii="Bookman Old Style" w:hAnsi="Bookman Old Style"/>
          <w:sz w:val="24"/>
          <w:szCs w:val="24"/>
        </w:rPr>
        <w:t>Лица с които е прекратено служебното или трудовото правоотношения са длъжни при изтичане на едногодишния срок от прекратяването да подадат пред органа по назначаване/работодател, декларация за имущество и интереси</w:t>
      </w:r>
      <w:r w:rsidR="00657F1D">
        <w:rPr>
          <w:rFonts w:ascii="Bookman Old Style" w:hAnsi="Bookman Old Style"/>
          <w:sz w:val="24"/>
          <w:szCs w:val="24"/>
        </w:rPr>
        <w:t>.</w:t>
      </w:r>
    </w:p>
    <w:p w:rsidR="00657F1D" w:rsidRPr="00657F1D" w:rsidRDefault="00657F1D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57F1D">
        <w:rPr>
          <w:rFonts w:ascii="Bookman Old Style" w:hAnsi="Bookman Old Style"/>
          <w:sz w:val="24"/>
          <w:szCs w:val="24"/>
        </w:rPr>
        <w:t>(6) Комисията за противодействие на корупцията, извършват ежегодно, в периода от 16 май до 30 юни, проверка на подадените декларации за имущество и интереси.</w:t>
      </w:r>
    </w:p>
    <w:p w:rsidR="00657F1D" w:rsidRPr="00657F1D" w:rsidRDefault="00657F1D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57F1D">
        <w:rPr>
          <w:rFonts w:ascii="Bookman Old Style" w:hAnsi="Bookman Old Style"/>
          <w:sz w:val="24"/>
          <w:szCs w:val="24"/>
        </w:rPr>
        <w:lastRenderedPageBreak/>
        <w:t xml:space="preserve">(7) Председателя на комисията а противодействие  на корупцията, съставя протокол за извършената проверка по ал.6 и докладва на органа по назначаване/работодател, за установеното. </w:t>
      </w:r>
    </w:p>
    <w:p w:rsidR="00657F1D" w:rsidRDefault="00657F1D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7AA6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8</w:t>
      </w:r>
      <w:r w:rsidRPr="00947AA6">
        <w:rPr>
          <w:rFonts w:ascii="Bookman Old Style" w:hAnsi="Bookman Old Style"/>
          <w:b/>
          <w:sz w:val="24"/>
          <w:szCs w:val="24"/>
        </w:rPr>
        <w:t>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57F1D">
        <w:rPr>
          <w:rFonts w:ascii="Bookman Old Style" w:hAnsi="Bookman Old Style"/>
          <w:sz w:val="24"/>
          <w:szCs w:val="24"/>
        </w:rPr>
        <w:t xml:space="preserve">В случаите, когато при проверката се установи, нарушение </w:t>
      </w:r>
      <w:proofErr w:type="spellStart"/>
      <w:r w:rsidRPr="00657F1D">
        <w:rPr>
          <w:rFonts w:ascii="Bookman Old Style" w:hAnsi="Bookman Old Style"/>
          <w:sz w:val="24"/>
          <w:szCs w:val="24"/>
        </w:rPr>
        <w:t>наразпоредбите</w:t>
      </w:r>
      <w:proofErr w:type="spellEnd"/>
      <w:r w:rsidRPr="00657F1D">
        <w:rPr>
          <w:rFonts w:ascii="Bookman Old Style" w:hAnsi="Bookman Old Style"/>
          <w:sz w:val="24"/>
          <w:szCs w:val="24"/>
        </w:rPr>
        <w:t xml:space="preserve"> на настоящата глава, които са докладвани на </w:t>
      </w:r>
      <w:r>
        <w:rPr>
          <w:rFonts w:ascii="Bookman Old Style" w:hAnsi="Bookman Old Style"/>
          <w:sz w:val="24"/>
          <w:szCs w:val="24"/>
        </w:rPr>
        <w:t xml:space="preserve">органа по назначение/работодател </w:t>
      </w:r>
      <w:r w:rsidRPr="00657F1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 надлежния ред, със своя резолюция до комисията определя предприемането на последяващи действия</w:t>
      </w:r>
      <w:r w:rsidRPr="00657F1D">
        <w:rPr>
          <w:rFonts w:ascii="Bookman Old Style" w:hAnsi="Bookman Old Style"/>
          <w:sz w:val="24"/>
          <w:szCs w:val="24"/>
        </w:rPr>
        <w:t xml:space="preserve">  </w:t>
      </w:r>
    </w:p>
    <w:p w:rsidR="002B3753" w:rsidRPr="002B3753" w:rsidRDefault="00657F1D" w:rsidP="00947AA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B3753">
        <w:rPr>
          <w:rFonts w:ascii="Bookman Old Style" w:hAnsi="Bookman Old Style"/>
          <w:sz w:val="24"/>
          <w:szCs w:val="24"/>
        </w:rPr>
        <w:t>(9) В случаите</w:t>
      </w:r>
      <w:r w:rsidR="002B3753" w:rsidRPr="002B3753">
        <w:rPr>
          <w:rFonts w:ascii="Bookman Old Style" w:hAnsi="Bookman Old Style"/>
          <w:sz w:val="24"/>
          <w:szCs w:val="24"/>
        </w:rPr>
        <w:t>,</w:t>
      </w:r>
      <w:r w:rsidRPr="002B3753">
        <w:rPr>
          <w:rFonts w:ascii="Bookman Old Style" w:hAnsi="Bookman Old Style"/>
          <w:sz w:val="24"/>
          <w:szCs w:val="24"/>
        </w:rPr>
        <w:t xml:space="preserve"> когато в хода на извършената проверка по настоящата глава, се установи извършено престъпление, комисия е </w:t>
      </w:r>
      <w:r w:rsidR="002B3753" w:rsidRPr="002B3753">
        <w:rPr>
          <w:rFonts w:ascii="Bookman Old Style" w:hAnsi="Bookman Old Style"/>
          <w:sz w:val="24"/>
          <w:szCs w:val="24"/>
        </w:rPr>
        <w:t>докладва незабавно на органа по назначение/работодател</w:t>
      </w:r>
      <w:r w:rsidRPr="002B3753">
        <w:rPr>
          <w:rFonts w:ascii="Bookman Old Style" w:hAnsi="Bookman Old Style"/>
          <w:sz w:val="24"/>
          <w:szCs w:val="24"/>
        </w:rPr>
        <w:t xml:space="preserve"> </w:t>
      </w:r>
      <w:r w:rsidR="002B3753" w:rsidRPr="002B3753">
        <w:rPr>
          <w:rFonts w:ascii="Bookman Old Style" w:hAnsi="Bookman Old Style"/>
          <w:sz w:val="24"/>
          <w:szCs w:val="24"/>
        </w:rPr>
        <w:t>за изпращане на сигнал до компетентните органи.</w:t>
      </w:r>
    </w:p>
    <w:p w:rsidR="005329A0" w:rsidRDefault="005329A0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ГЛАВА </w:t>
      </w:r>
      <w:r w:rsidR="005329A0">
        <w:rPr>
          <w:rFonts w:ascii="Times New Roman" w:hAnsi="Times New Roman"/>
          <w:b/>
          <w:sz w:val="28"/>
          <w:szCs w:val="28"/>
        </w:rPr>
        <w:t>ЧЕТВЪРТА</w:t>
      </w:r>
    </w:p>
    <w:p w:rsidR="00710226" w:rsidRPr="006B06E5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>МЕРКИ ПО ПРИЛАГАНЕ</w:t>
      </w:r>
    </w:p>
    <w:p w:rsidR="00710226" w:rsidRPr="009E338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2</w:t>
      </w:r>
      <w:r w:rsidR="002B3753">
        <w:rPr>
          <w:rFonts w:ascii="Times New Roman" w:hAnsi="Times New Roman"/>
          <w:b/>
          <w:sz w:val="28"/>
          <w:szCs w:val="28"/>
        </w:rPr>
        <w:t>3</w:t>
      </w:r>
      <w:r w:rsidRPr="006B06E5">
        <w:rPr>
          <w:rFonts w:ascii="Times New Roman" w:hAnsi="Times New Roman"/>
          <w:b/>
          <w:sz w:val="28"/>
          <w:szCs w:val="28"/>
        </w:rPr>
        <w:t xml:space="preserve">. </w:t>
      </w:r>
      <w:r w:rsidRPr="00EB1A03">
        <w:rPr>
          <w:rFonts w:ascii="Times New Roman" w:hAnsi="Times New Roman"/>
          <w:sz w:val="28"/>
          <w:szCs w:val="28"/>
        </w:rPr>
        <w:t>(1)</w:t>
      </w:r>
      <w:r w:rsidRPr="009E338D">
        <w:rPr>
          <w:rFonts w:ascii="Times New Roman" w:hAnsi="Times New Roman"/>
          <w:sz w:val="28"/>
          <w:szCs w:val="28"/>
        </w:rPr>
        <w:t xml:space="preserve"> Настоящите Вътрешни правила подлежат на задължително спазване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38D">
        <w:rPr>
          <w:rFonts w:ascii="Times New Roman" w:hAnsi="Times New Roman"/>
          <w:sz w:val="28"/>
          <w:szCs w:val="28"/>
        </w:rPr>
        <w:t xml:space="preserve">всички служители на </w:t>
      </w:r>
      <w:r w:rsidR="00A041EF">
        <w:rPr>
          <w:rFonts w:ascii="Times New Roman" w:hAnsi="Times New Roman"/>
          <w:sz w:val="28"/>
          <w:szCs w:val="28"/>
        </w:rPr>
        <w:t>ОДЗ.</w:t>
      </w:r>
    </w:p>
    <w:p w:rsidR="00710226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 </w:t>
      </w:r>
      <w:r w:rsidRPr="00EB1A03">
        <w:rPr>
          <w:rFonts w:ascii="Times New Roman" w:hAnsi="Times New Roman"/>
          <w:sz w:val="28"/>
          <w:szCs w:val="28"/>
        </w:rPr>
        <w:t>(2</w:t>
      </w:r>
      <w:r w:rsidRPr="006B06E5">
        <w:rPr>
          <w:rFonts w:ascii="Times New Roman" w:hAnsi="Times New Roman"/>
          <w:b/>
          <w:sz w:val="28"/>
          <w:szCs w:val="28"/>
        </w:rPr>
        <w:t>)</w:t>
      </w:r>
      <w:r w:rsidRPr="006B06E5">
        <w:rPr>
          <w:rFonts w:ascii="Times New Roman" w:hAnsi="Times New Roman"/>
          <w:sz w:val="28"/>
          <w:szCs w:val="28"/>
        </w:rPr>
        <w:t xml:space="preserve"> Всички служители на </w:t>
      </w:r>
      <w:r w:rsidR="00A041EF">
        <w:rPr>
          <w:rFonts w:ascii="Times New Roman" w:hAnsi="Times New Roman"/>
          <w:sz w:val="28"/>
          <w:szCs w:val="28"/>
        </w:rPr>
        <w:t>ОДЗ</w:t>
      </w:r>
      <w:r w:rsidRPr="006B06E5">
        <w:rPr>
          <w:rFonts w:ascii="Times New Roman" w:hAnsi="Times New Roman"/>
          <w:sz w:val="28"/>
          <w:szCs w:val="28"/>
        </w:rPr>
        <w:t xml:space="preserve">, ангажирани пряко или косвено с постъпването, регистрирането, движението, разпределянето, разглеждането, препращането и произнасянето по сигнали, съдържащи твърдения за корупция, корупционни прояви и/или конфликт на интереси, както и с изготвянето/ получаването/ препращането на документи, касаещи тези сигнали, изпълняват служебните си задължения при спазване на разпоредбата на чл. 7, за което подписват декларация – Приложение </w:t>
      </w:r>
      <w:r>
        <w:rPr>
          <w:rFonts w:ascii="Times New Roman" w:hAnsi="Times New Roman"/>
          <w:sz w:val="28"/>
          <w:szCs w:val="28"/>
        </w:rPr>
        <w:t>2</w:t>
      </w:r>
      <w:r w:rsidRPr="006B06E5">
        <w:rPr>
          <w:rFonts w:ascii="Times New Roman" w:hAnsi="Times New Roman"/>
          <w:sz w:val="28"/>
          <w:szCs w:val="28"/>
        </w:rPr>
        <w:t xml:space="preserve"> към настоящите Вътрешни правила.</w:t>
      </w:r>
    </w:p>
    <w:p w:rsidR="00710226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По искане на проверяващите декларация подписват и други служители, които предоставят данни, документи или писмени обяснения,  свързани с факти и обстоятелства,  посочени в сигналите. </w:t>
      </w:r>
    </w:p>
    <w:p w:rsidR="00710226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   Копие от заповед</w:t>
      </w:r>
      <w:r w:rsidR="00A041EF">
        <w:rPr>
          <w:rFonts w:ascii="Times New Roman" w:hAnsi="Times New Roman"/>
          <w:sz w:val="28"/>
          <w:szCs w:val="28"/>
        </w:rPr>
        <w:t xml:space="preserve"> с която е определен състава на комисията за противодействие с корупцията</w:t>
      </w:r>
      <w:r>
        <w:rPr>
          <w:rFonts w:ascii="Times New Roman" w:hAnsi="Times New Roman"/>
          <w:sz w:val="28"/>
          <w:szCs w:val="28"/>
        </w:rPr>
        <w:t xml:space="preserve"> за работа със сигнали за корупция и/или корупционни прояви или конфликт на интереси се съхранява в  служебното или трудово досие на всеки служител. В досиетата се съхраняват оригиналите на подписаните от тях декларации.</w:t>
      </w:r>
    </w:p>
    <w:p w:rsidR="00710226" w:rsidRPr="00B26598" w:rsidRDefault="00710226" w:rsidP="0071022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(5) Декларациите на служителите по ал. 3 се съхраняват като приложение към докладите за извършените проверки.   </w:t>
      </w:r>
    </w:p>
    <w:p w:rsidR="00710226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06E5">
        <w:rPr>
          <w:rFonts w:ascii="Times New Roman" w:hAnsi="Times New Roman"/>
          <w:b/>
          <w:sz w:val="28"/>
          <w:szCs w:val="28"/>
        </w:rPr>
        <w:t xml:space="preserve">Чл. </w:t>
      </w:r>
      <w:r>
        <w:rPr>
          <w:rFonts w:ascii="Times New Roman" w:hAnsi="Times New Roman"/>
          <w:b/>
          <w:sz w:val="28"/>
          <w:szCs w:val="28"/>
        </w:rPr>
        <w:t>2</w:t>
      </w:r>
      <w:r w:rsidR="002B3753">
        <w:rPr>
          <w:rFonts w:ascii="Times New Roman" w:hAnsi="Times New Roman"/>
          <w:b/>
          <w:sz w:val="28"/>
          <w:szCs w:val="28"/>
        </w:rPr>
        <w:t>4</w:t>
      </w:r>
      <w:r w:rsidRPr="00B95AED">
        <w:rPr>
          <w:rFonts w:ascii="Times New Roman" w:hAnsi="Times New Roman"/>
          <w:sz w:val="28"/>
          <w:szCs w:val="28"/>
        </w:rPr>
        <w:t>. Всяко нарушение на настоящите Вътрешни правила е основание за търсене на дисциплинарна отговорност, съгласно разпоредбите на Закона за държав</w:t>
      </w:r>
      <w:r>
        <w:rPr>
          <w:rFonts w:ascii="Times New Roman" w:hAnsi="Times New Roman"/>
          <w:sz w:val="28"/>
          <w:szCs w:val="28"/>
        </w:rPr>
        <w:t>ния служител и Кодекса на труда, независимо от  подлежащите санкции по реда на чл. 176 от Закона</w:t>
      </w:r>
      <w:r w:rsidRPr="00C012B2">
        <w:rPr>
          <w:rFonts w:ascii="Times New Roman" w:hAnsi="Times New Roman"/>
          <w:sz w:val="28"/>
          <w:szCs w:val="28"/>
        </w:rPr>
        <w:t xml:space="preserve"> за противодействие на корупцията и за отнемане на незаконно придобитото имущество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Чл.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176</w:t>
      </w:r>
      <w:r>
        <w:rPr>
          <w:rFonts w:ascii="Times New Roman" w:hAnsi="Times New Roman"/>
          <w:sz w:val="24"/>
          <w:szCs w:val="24"/>
          <w:lang w:val="x-none"/>
        </w:rPr>
        <w:t>. За нарушение на задълженията по чл. 49, ал. 1 на виновното длъжностно лице се налага глоба от 5000 до 20 000 лв., ако извършеното не съставлява престъпление</w:t>
      </w:r>
      <w:r>
        <w:rPr>
          <w:rFonts w:ascii="Times New Roman" w:hAnsi="Times New Roman"/>
          <w:sz w:val="24"/>
          <w:szCs w:val="24"/>
        </w:rPr>
        <w:t>).</w:t>
      </w:r>
    </w:p>
    <w:p w:rsidR="00710226" w:rsidRPr="00B51C44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B1A03">
        <w:rPr>
          <w:rFonts w:ascii="Times New Roman" w:hAnsi="Times New Roman"/>
          <w:b/>
          <w:sz w:val="28"/>
          <w:szCs w:val="28"/>
        </w:rPr>
        <w:lastRenderedPageBreak/>
        <w:t>Чл. 2</w:t>
      </w:r>
      <w:r w:rsidR="002B3753">
        <w:rPr>
          <w:rFonts w:ascii="Times New Roman" w:hAnsi="Times New Roman"/>
          <w:b/>
          <w:sz w:val="28"/>
          <w:szCs w:val="28"/>
        </w:rPr>
        <w:t>5</w:t>
      </w:r>
      <w:r w:rsidRPr="00EB1A03">
        <w:rPr>
          <w:rFonts w:ascii="Times New Roman" w:hAnsi="Times New Roman"/>
          <w:b/>
          <w:sz w:val="28"/>
          <w:szCs w:val="28"/>
        </w:rPr>
        <w:t xml:space="preserve"> </w:t>
      </w:r>
      <w:r w:rsidRPr="00EB1A03">
        <w:rPr>
          <w:rFonts w:ascii="Times New Roman" w:hAnsi="Times New Roman"/>
          <w:sz w:val="28"/>
          <w:szCs w:val="28"/>
        </w:rPr>
        <w:t>Промените в настоящите правила  се утвърждават по реда, по който са издадени</w:t>
      </w:r>
      <w:r>
        <w:rPr>
          <w:rFonts w:ascii="Times New Roman" w:hAnsi="Times New Roman"/>
          <w:sz w:val="28"/>
          <w:szCs w:val="28"/>
        </w:rPr>
        <w:t>.</w:t>
      </w:r>
    </w:p>
    <w:p w:rsidR="00710226" w:rsidRPr="008715C4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226" w:rsidRPr="008715C4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rPr>
          <w:rFonts w:ascii="Times New Roman" w:hAnsi="Times New Roman"/>
          <w:sz w:val="28"/>
          <w:szCs w:val="28"/>
          <w:highlight w:val="yellow"/>
        </w:rPr>
      </w:pPr>
    </w:p>
    <w:p w:rsidR="00710226" w:rsidRPr="00A86D22" w:rsidRDefault="00710226" w:rsidP="00710226">
      <w:pPr>
        <w:pStyle w:val="aa"/>
        <w:spacing w:line="360" w:lineRule="auto"/>
        <w:jc w:val="both"/>
        <w:rPr>
          <w:b/>
          <w:lang w:val="en-US"/>
        </w:rPr>
      </w:pPr>
    </w:p>
    <w:p w:rsidR="00710226" w:rsidRDefault="00710226" w:rsidP="007102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Приложение № 1 към чл. 16,ал. 3 </w:t>
      </w:r>
    </w:p>
    <w:p w:rsidR="00710226" w:rsidRDefault="00710226" w:rsidP="007102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D5C">
        <w:rPr>
          <w:rFonts w:ascii="Times New Roman" w:hAnsi="Times New Roman"/>
          <w:b/>
          <w:sz w:val="28"/>
          <w:szCs w:val="28"/>
        </w:rPr>
        <w:t>С И Г Н А Л</w:t>
      </w:r>
    </w:p>
    <w:p w:rsidR="00710226" w:rsidRPr="00084FBF" w:rsidRDefault="00710226" w:rsidP="007102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3336">
        <w:rPr>
          <w:rFonts w:ascii="Times New Roman" w:hAnsi="Times New Roman"/>
          <w:b/>
          <w:sz w:val="28"/>
          <w:szCs w:val="28"/>
          <w:u w:val="single"/>
        </w:rPr>
        <w:t>за корупция или за конфликт на интереси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от ……………………………………………………………, ЕГН ……………….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(трите имена </w:t>
      </w: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ab/>
        <w:t xml:space="preserve">на подателя) 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left="3398" w:firstLine="850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(адрес) 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 xml:space="preserve">телефон: ……………….., факс: ……………….. и електронен адрес ………………………….. </w:t>
      </w: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>(ако има такъв);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i/>
          <w:sz w:val="24"/>
          <w:szCs w:val="24"/>
          <w:lang w:eastAsia="bg-BG"/>
        </w:rPr>
        <w:t>1) имената на лицето, срещу което се подава сигналът, и заеманата от него висша публична длъжност:</w:t>
      </w: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……………………………………………………………….......................................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i/>
          <w:sz w:val="24"/>
          <w:szCs w:val="24"/>
          <w:lang w:eastAsia="bg-BG"/>
        </w:rPr>
        <w:t>2)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i/>
          <w:sz w:val="24"/>
          <w:szCs w:val="24"/>
          <w:lang w:eastAsia="bg-BG"/>
        </w:rPr>
        <w:t>3).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084FBF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дата на подаване на сигнала: </w:t>
      </w:r>
      <w:r w:rsidRPr="001B76B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1B76B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1B76B0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подпис на подателя: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6B0">
        <w:rPr>
          <w:rFonts w:ascii="Times New Roman" w:eastAsia="Times New Roman" w:hAnsi="Times New Roman"/>
          <w:sz w:val="24"/>
          <w:szCs w:val="24"/>
          <w:lang w:eastAsia="bg-BG"/>
        </w:rPr>
        <w:t>-------------------------------------------------------------------------------------------------------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>Образецът на сигнал е утвърден от Председателя на Комисията за противодействие на  корупцията и за отнемане на незаконно придобито имущество на основание чл. 48, ал. 3 от Закона за  противодействие на  корупцията и за отнемане на незаконно придобитото имущество</w:t>
      </w:r>
    </w:p>
    <w:p w:rsidR="00710226" w:rsidRPr="001B76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>Към сигнала може да се приложат всякакъв вид източници на информация, подкрепящи изложените в него твърдения.</w:t>
      </w:r>
    </w:p>
    <w:p w:rsidR="00710226" w:rsidRPr="005447B0" w:rsidRDefault="00710226" w:rsidP="00710226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</w:pPr>
      <w:r w:rsidRPr="001B76B0">
        <w:rPr>
          <w:rFonts w:ascii="Times New Roman" w:eastAsia="Times New Roman" w:hAnsi="Times New Roman"/>
          <w:i/>
          <w:sz w:val="20"/>
          <w:szCs w:val="20"/>
          <w:lang w:eastAsia="bg-BG"/>
        </w:rPr>
        <w:t>Анонимни сигнали не се разглеждат и н</w:t>
      </w:r>
      <w:r>
        <w:rPr>
          <w:rFonts w:ascii="Times New Roman" w:eastAsia="Times New Roman" w:hAnsi="Times New Roman"/>
          <w:i/>
          <w:sz w:val="20"/>
          <w:szCs w:val="20"/>
          <w:lang w:eastAsia="bg-BG"/>
        </w:rPr>
        <w:t>е се препращат по компетентност</w:t>
      </w:r>
    </w:p>
    <w:p w:rsidR="00710226" w:rsidRPr="00F809A3" w:rsidRDefault="00710226" w:rsidP="00710226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 към чл. 23, ал. 2</w:t>
      </w:r>
    </w:p>
    <w:p w:rsidR="00710226" w:rsidRPr="00B95AED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 xml:space="preserve"> </w:t>
      </w:r>
    </w:p>
    <w:p w:rsidR="00710226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95AED">
        <w:rPr>
          <w:rFonts w:ascii="Times New Roman" w:hAnsi="Times New Roman"/>
          <w:b/>
          <w:sz w:val="28"/>
          <w:szCs w:val="28"/>
        </w:rPr>
        <w:t>ЕКЛАРАЦИЯ</w:t>
      </w:r>
    </w:p>
    <w:p w:rsidR="00710226" w:rsidRPr="00B95AED" w:rsidRDefault="00710226" w:rsidP="00710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226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Долуподписаният</w:t>
      </w:r>
      <w:r>
        <w:rPr>
          <w:rFonts w:ascii="Times New Roman" w:hAnsi="Times New Roman"/>
          <w:sz w:val="28"/>
          <w:szCs w:val="28"/>
        </w:rPr>
        <w:t>/ата</w:t>
      </w:r>
      <w:r w:rsidRPr="00B95AED">
        <w:rPr>
          <w:rFonts w:ascii="Times New Roman" w:hAnsi="Times New Roman"/>
          <w:sz w:val="28"/>
          <w:szCs w:val="28"/>
        </w:rPr>
        <w:t>..............................................................................................,</w:t>
      </w:r>
    </w:p>
    <w:p w:rsidR="00710226" w:rsidRPr="00B95AED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 xml:space="preserve">ЕГН........................................л.к., №............................изд. на .................................,  </w:t>
      </w:r>
    </w:p>
    <w:p w:rsidR="00710226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 xml:space="preserve">на длъжност................................................................................................................  </w:t>
      </w:r>
    </w:p>
    <w:p w:rsidR="00710226" w:rsidRPr="00B95AED" w:rsidRDefault="00710226" w:rsidP="00710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ДЕКЛАРИРАМ, ЧЕ:</w:t>
      </w:r>
    </w:p>
    <w:p w:rsidR="00710226" w:rsidRDefault="00710226" w:rsidP="00710226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Във връзка с възложената ми със Заповед № .................................</w:t>
      </w:r>
      <w:r w:rsidRPr="00B95AED">
        <w:rPr>
          <w:rFonts w:ascii="Times New Roman" w:hAnsi="Times New Roman"/>
          <w:sz w:val="28"/>
          <w:szCs w:val="28"/>
        </w:rPr>
        <w:t xml:space="preserve"> дейност, свързана с:</w:t>
      </w:r>
    </w:p>
    <w:p w:rsidR="00710226" w:rsidRDefault="00710226" w:rsidP="00710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Получаването и р</w:t>
      </w:r>
      <w:r w:rsidRPr="00B95AED">
        <w:rPr>
          <w:rFonts w:ascii="Times New Roman" w:hAnsi="Times New Roman"/>
          <w:sz w:val="28"/>
          <w:szCs w:val="28"/>
        </w:rPr>
        <w:t xml:space="preserve">егистрацията </w:t>
      </w:r>
      <w:r>
        <w:rPr>
          <w:rFonts w:ascii="Times New Roman" w:hAnsi="Times New Roman"/>
          <w:sz w:val="28"/>
          <w:szCs w:val="28"/>
        </w:rPr>
        <w:t xml:space="preserve"> в деловод</w:t>
      </w:r>
      <w:r w:rsidR="00A041EF">
        <w:rPr>
          <w:rFonts w:ascii="Times New Roman" w:hAnsi="Times New Roman"/>
          <w:sz w:val="28"/>
          <w:szCs w:val="28"/>
        </w:rPr>
        <w:t>ството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 xml:space="preserve">на подадени в </w:t>
      </w:r>
      <w:r w:rsidR="00A041EF">
        <w:rPr>
          <w:rFonts w:ascii="Times New Roman" w:hAnsi="Times New Roman"/>
          <w:sz w:val="28"/>
          <w:szCs w:val="28"/>
        </w:rPr>
        <w:t>ОД „Земеделие“ Ямбол</w:t>
      </w:r>
      <w:r w:rsidRPr="00B95AED">
        <w:rPr>
          <w:rFonts w:ascii="Times New Roman" w:hAnsi="Times New Roman"/>
          <w:sz w:val="28"/>
          <w:szCs w:val="28"/>
        </w:rPr>
        <w:t xml:space="preserve"> сигнали, съдържащи твърдения за наличие на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>, като и регистрацията на всички други документи, свързани с тези сигнали</w:t>
      </w:r>
      <w:r w:rsidRPr="00B95AED">
        <w:rPr>
          <w:rFonts w:ascii="Times New Roman" w:hAnsi="Times New Roman"/>
          <w:sz w:val="28"/>
          <w:szCs w:val="28"/>
        </w:rPr>
        <w:t>;</w:t>
      </w:r>
    </w:p>
    <w:p w:rsidR="00710226" w:rsidRDefault="00710226" w:rsidP="00710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B95AED">
        <w:rPr>
          <w:rFonts w:ascii="Times New Roman" w:hAnsi="Times New Roman"/>
          <w:sz w:val="28"/>
          <w:szCs w:val="28"/>
        </w:rPr>
        <w:t>роверка по сигнал, съдържащ твърдение за наличие на корупция, корупционни прояви и/или конфликт на интереси</w:t>
      </w:r>
      <w:r>
        <w:rPr>
          <w:rFonts w:ascii="Times New Roman" w:hAnsi="Times New Roman"/>
          <w:sz w:val="28"/>
          <w:szCs w:val="28"/>
        </w:rPr>
        <w:t>;</w:t>
      </w:r>
    </w:p>
    <w:p w:rsidR="00710226" w:rsidRPr="00B95AED" w:rsidRDefault="00710226" w:rsidP="00710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Предоставящ документи и данни  във връзка с проверка на  сигнал</w:t>
      </w:r>
      <w:r w:rsidRPr="00B95AED">
        <w:rPr>
          <w:rFonts w:ascii="Times New Roman" w:hAnsi="Times New Roman"/>
          <w:sz w:val="28"/>
          <w:szCs w:val="28"/>
        </w:rPr>
        <w:t>, съдържащи твърдения за наличие на корупция, корупционни прояви и/или конфликт на интереси.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5AED">
        <w:rPr>
          <w:rFonts w:ascii="Times New Roman" w:hAnsi="Times New Roman"/>
          <w:i/>
          <w:sz w:val="28"/>
          <w:szCs w:val="28"/>
        </w:rPr>
        <w:t>(излишното се зачертава)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1. Няма да разпространявам сведения и факти, представени ми като</w:t>
      </w:r>
      <w:r>
        <w:rPr>
          <w:rFonts w:ascii="Times New Roman" w:hAnsi="Times New Roman"/>
          <w:sz w:val="28"/>
          <w:szCs w:val="28"/>
        </w:rPr>
        <w:t xml:space="preserve"> информация и свързани</w:t>
      </w:r>
      <w:r w:rsidRPr="00B95AED">
        <w:rPr>
          <w:rFonts w:ascii="Times New Roman" w:hAnsi="Times New Roman"/>
          <w:sz w:val="28"/>
          <w:szCs w:val="28"/>
        </w:rPr>
        <w:t xml:space="preserve"> с/със </w:t>
      </w:r>
      <w:r>
        <w:rPr>
          <w:rFonts w:ascii="Times New Roman" w:hAnsi="Times New Roman"/>
          <w:sz w:val="28"/>
          <w:szCs w:val="28"/>
        </w:rPr>
        <w:t xml:space="preserve"> и/</w:t>
      </w:r>
      <w:r w:rsidRPr="00B95AED">
        <w:rPr>
          <w:rFonts w:ascii="Times New Roman" w:hAnsi="Times New Roman"/>
          <w:sz w:val="28"/>
          <w:szCs w:val="28"/>
        </w:rPr>
        <w:t>или представляващи: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1.1 самоличността на лицето, подало съответния сигнал;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1.2. лични данни за лицето, подало сигнала, станали известни в хода на изпълнение на служебните задължения при реализирането на посочените дейности;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1.3 обстоятелства и твърдения, изложени в сигнала;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1.4. лични данни и обстоятелства, посочени в сигнала, но касаещи други лица, различни от неговия подател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2. Няма да ползвам станалите ми известни сведения и факти за никаква друга цел.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Ще </w:t>
      </w:r>
      <w:r w:rsidRPr="00B95AED">
        <w:rPr>
          <w:rFonts w:ascii="Times New Roman" w:hAnsi="Times New Roman"/>
          <w:sz w:val="28"/>
          <w:szCs w:val="28"/>
        </w:rPr>
        <w:t xml:space="preserve"> пазя отговорно и </w:t>
      </w:r>
      <w:r>
        <w:rPr>
          <w:rFonts w:ascii="Times New Roman" w:hAnsi="Times New Roman"/>
          <w:sz w:val="28"/>
          <w:szCs w:val="28"/>
        </w:rPr>
        <w:t>няма да разпространявам</w:t>
      </w:r>
      <w:r w:rsidRPr="00B95AED">
        <w:rPr>
          <w:rFonts w:ascii="Times New Roman" w:hAnsi="Times New Roman"/>
          <w:sz w:val="28"/>
          <w:szCs w:val="28"/>
        </w:rPr>
        <w:t xml:space="preserve"> всяка</w:t>
      </w:r>
      <w:r>
        <w:rPr>
          <w:rFonts w:ascii="Times New Roman" w:hAnsi="Times New Roman"/>
          <w:sz w:val="28"/>
          <w:szCs w:val="28"/>
        </w:rPr>
        <w:t xml:space="preserve"> получена/подадена</w:t>
      </w:r>
      <w:r w:rsidRPr="00B95AED">
        <w:rPr>
          <w:rFonts w:ascii="Times New Roman" w:hAnsi="Times New Roman"/>
          <w:sz w:val="28"/>
          <w:szCs w:val="28"/>
        </w:rPr>
        <w:t xml:space="preserve"> информация</w:t>
      </w:r>
      <w:r>
        <w:rPr>
          <w:rFonts w:ascii="Times New Roman" w:hAnsi="Times New Roman"/>
          <w:sz w:val="28"/>
          <w:szCs w:val="28"/>
        </w:rPr>
        <w:t xml:space="preserve">, електронен </w:t>
      </w:r>
      <w:r w:rsidRPr="00B95AED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 xml:space="preserve">писмен документ </w:t>
      </w:r>
      <w:r w:rsidRPr="00B95AED">
        <w:rPr>
          <w:rFonts w:ascii="Times New Roman" w:hAnsi="Times New Roman"/>
          <w:sz w:val="28"/>
          <w:szCs w:val="28"/>
        </w:rPr>
        <w:lastRenderedPageBreak/>
        <w:t>предоставени/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ED">
        <w:rPr>
          <w:rFonts w:ascii="Times New Roman" w:hAnsi="Times New Roman"/>
          <w:sz w:val="28"/>
          <w:szCs w:val="28"/>
        </w:rPr>
        <w:t>изготвени при и/или по повод движението/разгле</w:t>
      </w:r>
      <w:r>
        <w:rPr>
          <w:rFonts w:ascii="Times New Roman" w:hAnsi="Times New Roman"/>
          <w:sz w:val="28"/>
          <w:szCs w:val="28"/>
        </w:rPr>
        <w:t>ждането/препращането на сигнала/</w:t>
      </w:r>
      <w:proofErr w:type="spellStart"/>
      <w:r>
        <w:rPr>
          <w:rFonts w:ascii="Times New Roman" w:hAnsi="Times New Roman"/>
          <w:sz w:val="28"/>
          <w:szCs w:val="28"/>
        </w:rPr>
        <w:t>ите</w:t>
      </w:r>
      <w:proofErr w:type="spellEnd"/>
      <w:r>
        <w:rPr>
          <w:rFonts w:ascii="Times New Roman" w:hAnsi="Times New Roman"/>
          <w:sz w:val="28"/>
          <w:szCs w:val="28"/>
        </w:rPr>
        <w:t xml:space="preserve"> Няма</w:t>
      </w:r>
      <w:r w:rsidRPr="00B9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Pr="00B95AED">
        <w:rPr>
          <w:rFonts w:ascii="Times New Roman" w:hAnsi="Times New Roman"/>
          <w:sz w:val="28"/>
          <w:szCs w:val="28"/>
        </w:rPr>
        <w:t xml:space="preserve"> разгласявам и да допускам разгласяването на съдържащата се в тях информация, констатации и предложения, </w:t>
      </w:r>
      <w:r>
        <w:rPr>
          <w:rFonts w:ascii="Times New Roman" w:hAnsi="Times New Roman"/>
          <w:sz w:val="28"/>
          <w:szCs w:val="28"/>
        </w:rPr>
        <w:t>няма да се</w:t>
      </w:r>
      <w:r w:rsidRPr="00B95AED">
        <w:rPr>
          <w:rFonts w:ascii="Times New Roman" w:hAnsi="Times New Roman"/>
          <w:sz w:val="28"/>
          <w:szCs w:val="28"/>
        </w:rPr>
        <w:t xml:space="preserve"> възползвам за свое или чуждо облагодетелстване от горните сведения, факти и информация, станали ми известни при </w:t>
      </w:r>
      <w:r>
        <w:rPr>
          <w:rFonts w:ascii="Times New Roman" w:hAnsi="Times New Roman"/>
          <w:sz w:val="28"/>
          <w:szCs w:val="28"/>
        </w:rPr>
        <w:t xml:space="preserve">изпълнение </w:t>
      </w:r>
      <w:r w:rsidRPr="00B95AED">
        <w:rPr>
          <w:rFonts w:ascii="Times New Roman" w:hAnsi="Times New Roman"/>
          <w:sz w:val="28"/>
          <w:szCs w:val="28"/>
        </w:rPr>
        <w:t xml:space="preserve"> на служебните ми задължения.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Няма да</w:t>
      </w:r>
      <w:r w:rsidRPr="00B95AED">
        <w:rPr>
          <w:rFonts w:ascii="Times New Roman" w:hAnsi="Times New Roman"/>
          <w:sz w:val="28"/>
          <w:szCs w:val="28"/>
        </w:rPr>
        <w:t xml:space="preserve"> задържам и</w:t>
      </w:r>
      <w:r>
        <w:rPr>
          <w:rFonts w:ascii="Times New Roman" w:hAnsi="Times New Roman"/>
          <w:sz w:val="28"/>
          <w:szCs w:val="28"/>
        </w:rPr>
        <w:t>/или</w:t>
      </w:r>
      <w:r w:rsidRPr="00B95AED">
        <w:rPr>
          <w:rFonts w:ascii="Times New Roman" w:hAnsi="Times New Roman"/>
          <w:sz w:val="28"/>
          <w:szCs w:val="28"/>
        </w:rPr>
        <w:t xml:space="preserve"> копирам предоставената ми писмена информация ил</w:t>
      </w:r>
      <w:r>
        <w:rPr>
          <w:rFonts w:ascii="Times New Roman" w:hAnsi="Times New Roman"/>
          <w:sz w:val="28"/>
          <w:szCs w:val="28"/>
        </w:rPr>
        <w:t>и такава на електронен носител.</w:t>
      </w:r>
    </w:p>
    <w:p w:rsidR="00710226" w:rsidRPr="00B95AED" w:rsidRDefault="00710226" w:rsidP="007102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 ми е, нося </w:t>
      </w:r>
      <w:r w:rsidRPr="00B95AED">
        <w:rPr>
          <w:rFonts w:ascii="Times New Roman" w:hAnsi="Times New Roman"/>
          <w:sz w:val="28"/>
          <w:szCs w:val="28"/>
        </w:rPr>
        <w:t xml:space="preserve"> отговорност </w:t>
      </w:r>
      <w:r>
        <w:rPr>
          <w:rFonts w:ascii="Times New Roman" w:hAnsi="Times New Roman"/>
          <w:sz w:val="28"/>
          <w:szCs w:val="28"/>
        </w:rPr>
        <w:t xml:space="preserve"> по  чл. 176 от ЗПКОНПИ. 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Дата.....................</w:t>
      </w: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Pr="00B95AED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ED">
        <w:rPr>
          <w:rFonts w:ascii="Times New Roman" w:hAnsi="Times New Roman"/>
          <w:sz w:val="28"/>
          <w:szCs w:val="28"/>
        </w:rPr>
        <w:t>ДЕКЛАРАТО</w:t>
      </w:r>
      <w:r>
        <w:rPr>
          <w:rFonts w:ascii="Times New Roman" w:hAnsi="Times New Roman"/>
          <w:sz w:val="28"/>
          <w:szCs w:val="28"/>
        </w:rPr>
        <w:t>Р:</w:t>
      </w:r>
      <w:r w:rsidRPr="00B95AED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10226" w:rsidRPr="00AE2362" w:rsidRDefault="00710226" w:rsidP="0071022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2362">
        <w:rPr>
          <w:rFonts w:ascii="Times New Roman" w:hAnsi="Times New Roman"/>
          <w:sz w:val="20"/>
          <w:szCs w:val="20"/>
        </w:rPr>
        <w:t>/</w:t>
      </w:r>
      <w:r w:rsidRPr="00AE2362">
        <w:rPr>
          <w:rFonts w:ascii="Times New Roman" w:hAnsi="Times New Roman"/>
          <w:i/>
          <w:sz w:val="20"/>
          <w:szCs w:val="20"/>
        </w:rPr>
        <w:t>име, презиме, фамилия, дирекция и заемана   длъжност/</w:t>
      </w:r>
      <w:r w:rsidRPr="00AE2362">
        <w:rPr>
          <w:rFonts w:ascii="Times New Roman" w:hAnsi="Times New Roman"/>
          <w:i/>
          <w:sz w:val="20"/>
          <w:szCs w:val="20"/>
        </w:rPr>
        <w:tab/>
      </w:r>
      <w:r w:rsidRPr="00AE2362">
        <w:rPr>
          <w:rFonts w:ascii="Times New Roman" w:hAnsi="Times New Roman"/>
          <w:i/>
          <w:sz w:val="20"/>
          <w:szCs w:val="20"/>
        </w:rPr>
        <w:tab/>
      </w:r>
    </w:p>
    <w:p w:rsidR="00710226" w:rsidRPr="00AE2362" w:rsidRDefault="00710226" w:rsidP="00710226">
      <w:pPr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</w:p>
    <w:p w:rsidR="00710226" w:rsidRDefault="00710226" w:rsidP="00710226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(….</w:t>
      </w:r>
      <w:r w:rsidRPr="00B95AED">
        <w:rPr>
          <w:rFonts w:ascii="Times New Roman" w:hAnsi="Times New Roman"/>
          <w:sz w:val="28"/>
          <w:szCs w:val="28"/>
        </w:rPr>
        <w:t>...........................................)</w:t>
      </w:r>
    </w:p>
    <w:p w:rsidR="00710226" w:rsidRDefault="00710226" w:rsidP="00710226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AE2362">
        <w:rPr>
          <w:rFonts w:ascii="Times New Roman" w:hAnsi="Times New Roman"/>
          <w:i/>
          <w:sz w:val="20"/>
          <w:szCs w:val="20"/>
        </w:rPr>
        <w:t xml:space="preserve">       /Подпис</w:t>
      </w:r>
      <w:r>
        <w:rPr>
          <w:rFonts w:ascii="Times New Roman" w:hAnsi="Times New Roman"/>
          <w:sz w:val="28"/>
          <w:szCs w:val="28"/>
        </w:rPr>
        <w:t>/</w:t>
      </w:r>
    </w:p>
    <w:p w:rsidR="00710226" w:rsidRPr="008433D6" w:rsidRDefault="00710226" w:rsidP="00710226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26" w:rsidRDefault="00710226" w:rsidP="00710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BB3" w:rsidRDefault="00B04BB3" w:rsidP="00B04BB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04BB3" w:rsidRPr="00B04BB3" w:rsidRDefault="00B04BB3" w:rsidP="00B04BB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sectPr w:rsidR="00B04BB3" w:rsidRPr="00B04BB3" w:rsidSect="00082001">
      <w:headerReference w:type="default" r:id="rId9"/>
      <w:pgSz w:w="11906" w:h="16838"/>
      <w:pgMar w:top="117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48" w:rsidRDefault="00622148" w:rsidP="00B04BB3">
      <w:pPr>
        <w:spacing w:after="0" w:line="240" w:lineRule="auto"/>
      </w:pPr>
      <w:r>
        <w:separator/>
      </w:r>
    </w:p>
  </w:endnote>
  <w:endnote w:type="continuationSeparator" w:id="0">
    <w:p w:rsidR="00622148" w:rsidRDefault="00622148" w:rsidP="00B0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48" w:rsidRDefault="00622148" w:rsidP="00B04BB3">
      <w:pPr>
        <w:spacing w:after="0" w:line="240" w:lineRule="auto"/>
      </w:pPr>
      <w:r>
        <w:separator/>
      </w:r>
    </w:p>
  </w:footnote>
  <w:footnote w:type="continuationSeparator" w:id="0">
    <w:p w:rsidR="00622148" w:rsidRDefault="00622148" w:rsidP="00B0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B3" w:rsidRPr="007A1EF4" w:rsidRDefault="00B04BB3" w:rsidP="00B04BB3">
    <w:pPr>
      <w:tabs>
        <w:tab w:val="center" w:pos="4536"/>
        <w:tab w:val="right" w:pos="9072"/>
      </w:tabs>
      <w:spacing w:after="0" w:line="240" w:lineRule="auto"/>
    </w:pPr>
  </w:p>
  <w:p w:rsidR="00B04BB3" w:rsidRPr="007A1EF4" w:rsidRDefault="00B04BB3" w:rsidP="00B04BB3">
    <w:pPr>
      <w:tabs>
        <w:tab w:val="center" w:pos="4536"/>
        <w:tab w:val="right" w:pos="9072"/>
      </w:tabs>
      <w:spacing w:after="0" w:line="240" w:lineRule="auto"/>
    </w:pPr>
  </w:p>
  <w:p w:rsidR="00B04BB3" w:rsidRPr="007A1EF4" w:rsidRDefault="00B04BB3" w:rsidP="00B04BB3"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  <w:rPr>
        <w:rFonts w:ascii="Times New Roman" w:eastAsia="Times New Roman" w:hAnsi="Times New Roman" w:cs="Times New Roman"/>
        <w:i/>
        <w:iCs/>
        <w:sz w:val="2"/>
        <w:szCs w:val="2"/>
        <w:u w:val="single"/>
      </w:rPr>
    </w:pPr>
    <w:r w:rsidRPr="007A1EF4">
      <w:rPr>
        <w:rFonts w:ascii="Times New Roman" w:eastAsia="Times New Roman" w:hAnsi="Times New Roman" w:cs="Times New Roman"/>
        <w:i/>
        <w:iCs/>
        <w:noProof/>
        <w:sz w:val="2"/>
        <w:szCs w:val="2"/>
        <w:u w:val="single"/>
        <w:lang w:eastAsia="bg-BG"/>
      </w:rPr>
      <w:drawing>
        <wp:anchor distT="0" distB="0" distL="114300" distR="114300" simplePos="0" relativeHeight="251659264" behindDoc="0" locked="0" layoutInCell="1" allowOverlap="1" wp14:anchorId="7B8ABCA1" wp14:editId="14735AA3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BB3" w:rsidRPr="007A1EF4" w:rsidRDefault="00B04BB3" w:rsidP="00B04BB3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ind w:firstLine="1276"/>
      <w:textAlignment w:val="baseline"/>
      <w:outlineLvl w:val="0"/>
      <w:rPr>
        <w:rFonts w:ascii="Helen Bg Condensed" w:eastAsia="Times New Roman" w:hAnsi="Helen Bg Condensed" w:cs="Times New Roman"/>
        <w:b/>
        <w:spacing w:val="40"/>
        <w:sz w:val="30"/>
        <w:szCs w:val="30"/>
      </w:rPr>
    </w:pPr>
    <w:r w:rsidRPr="007A1EF4">
      <w:rPr>
        <w:rFonts w:ascii="Bookman Old Style" w:eastAsia="Times New Roman" w:hAnsi="Bookman Old Style" w:cs="Times New Roman"/>
        <w:b/>
        <w:i/>
        <w:iCs/>
        <w:noProof/>
        <w:spacing w:val="30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8D34B" wp14:editId="587EA0F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2065" t="12700" r="6985" b="13335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7A1EF4">
      <w:rPr>
        <w:rFonts w:ascii="Helen Bg Condensed" w:eastAsia="Times New Roman" w:hAnsi="Helen Bg Condensed" w:cs="Times New Roman"/>
        <w:b/>
        <w:spacing w:val="40"/>
        <w:sz w:val="30"/>
        <w:szCs w:val="30"/>
      </w:rPr>
      <w:t>РЕПУБЛИКА БЪЛГАРИЯ</w:t>
    </w:r>
  </w:p>
  <w:p w:rsidR="00B04BB3" w:rsidRPr="007A1EF4" w:rsidRDefault="00B04BB3" w:rsidP="00B04BB3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Helen Bg Condensed" w:eastAsia="Times New Roman" w:hAnsi="Helen Bg Condensed" w:cs="Times New Roman"/>
        <w:spacing w:val="40"/>
        <w:sz w:val="26"/>
        <w:szCs w:val="26"/>
      </w:rPr>
    </w:pPr>
    <w:r w:rsidRPr="007A1EF4">
      <w:rPr>
        <w:rFonts w:ascii="Bookman Old Style" w:eastAsia="Times New Roman" w:hAnsi="Bookman Old Style" w:cs="Times New Roman"/>
        <w:b/>
        <w:spacing w:val="30"/>
        <w:sz w:val="36"/>
        <w:szCs w:val="36"/>
      </w:rPr>
      <w:tab/>
    </w:r>
    <w:r w:rsidRPr="007A1EF4">
      <w:rPr>
        <w:rFonts w:ascii="Helen Bg Condensed" w:eastAsia="Times New Roman" w:hAnsi="Helen Bg Condensed" w:cs="Times New Roman"/>
        <w:spacing w:val="40"/>
        <w:sz w:val="26"/>
        <w:szCs w:val="26"/>
      </w:rPr>
      <w:t>Министерство на земеделието, храните и горите</w:t>
    </w:r>
  </w:p>
  <w:p w:rsidR="00B04BB3" w:rsidRPr="007A1EF4" w:rsidRDefault="00B04BB3" w:rsidP="00B04BB3">
    <w:pPr>
      <w:keepNext/>
      <w:tabs>
        <w:tab w:val="left" w:pos="1276"/>
      </w:tabs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Helen Bg Condensed" w:eastAsia="Times New Roman" w:hAnsi="Helen Bg Condensed" w:cs="Times New Roman"/>
        <w:spacing w:val="40"/>
        <w:sz w:val="26"/>
        <w:szCs w:val="26"/>
      </w:rPr>
    </w:pPr>
    <w:r w:rsidRPr="007A1EF4">
      <w:rPr>
        <w:rFonts w:ascii="Helen Bg Condensed" w:eastAsia="Times New Roman" w:hAnsi="Helen Bg Condensed" w:cs="Times New Roman"/>
        <w:spacing w:val="40"/>
        <w:sz w:val="26"/>
        <w:szCs w:val="26"/>
      </w:rPr>
      <w:tab/>
    </w:r>
    <w:r w:rsidRPr="007A1EF4">
      <w:rPr>
        <w:rFonts w:ascii="Helen Bg Condensed" w:eastAsia="Times New Roman" w:hAnsi="Helen Bg Condensed" w:cs="Times New Roman"/>
        <w:spacing w:val="40"/>
      </w:rPr>
      <w:t>ОБЛАСТНА ДИРЕКЦИЯ “ЗЕМЕДЕЛИЕ”-ЯМБОЛ</w:t>
    </w:r>
  </w:p>
  <w:p w:rsidR="00B04BB3" w:rsidRDefault="00B04B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0511"/>
    <w:multiLevelType w:val="hybridMultilevel"/>
    <w:tmpl w:val="943AF768"/>
    <w:lvl w:ilvl="0" w:tplc="F640AABC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9"/>
    <w:rsid w:val="00082001"/>
    <w:rsid w:val="002B3753"/>
    <w:rsid w:val="003C2F81"/>
    <w:rsid w:val="0048361C"/>
    <w:rsid w:val="005329A0"/>
    <w:rsid w:val="005A73FE"/>
    <w:rsid w:val="005E33F6"/>
    <w:rsid w:val="00622148"/>
    <w:rsid w:val="00657F1D"/>
    <w:rsid w:val="00710226"/>
    <w:rsid w:val="00822EE8"/>
    <w:rsid w:val="00947AA6"/>
    <w:rsid w:val="009A71D9"/>
    <w:rsid w:val="00A041EF"/>
    <w:rsid w:val="00B04BB3"/>
    <w:rsid w:val="00B41DAC"/>
    <w:rsid w:val="00BD5E73"/>
    <w:rsid w:val="00C84082"/>
    <w:rsid w:val="00DD09E6"/>
    <w:rsid w:val="00EB0753"/>
    <w:rsid w:val="00F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4BB3"/>
  </w:style>
  <w:style w:type="paragraph" w:styleId="a5">
    <w:name w:val="footer"/>
    <w:basedOn w:val="a"/>
    <w:link w:val="a6"/>
    <w:uiPriority w:val="99"/>
    <w:unhideWhenUsed/>
    <w:rsid w:val="00B0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4BB3"/>
  </w:style>
  <w:style w:type="paragraph" w:styleId="a7">
    <w:name w:val="List Paragraph"/>
    <w:basedOn w:val="a"/>
    <w:uiPriority w:val="34"/>
    <w:qFormat/>
    <w:rsid w:val="0071022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71022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71022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9">
    <w:name w:val="Hyperlink"/>
    <w:uiPriority w:val="99"/>
    <w:semiHidden/>
    <w:unhideWhenUsed/>
    <w:rsid w:val="00710226"/>
    <w:rPr>
      <w:strike w:val="0"/>
      <w:dstrike w:val="0"/>
      <w:color w:val="000000"/>
      <w:u w:val="none"/>
      <w:effect w:val="none"/>
    </w:rPr>
  </w:style>
  <w:style w:type="paragraph" w:styleId="aa">
    <w:name w:val="No Spacing"/>
    <w:uiPriority w:val="1"/>
    <w:qFormat/>
    <w:rsid w:val="0071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04BB3"/>
  </w:style>
  <w:style w:type="paragraph" w:styleId="a5">
    <w:name w:val="footer"/>
    <w:basedOn w:val="a"/>
    <w:link w:val="a6"/>
    <w:uiPriority w:val="99"/>
    <w:unhideWhenUsed/>
    <w:rsid w:val="00B0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04BB3"/>
  </w:style>
  <w:style w:type="paragraph" w:styleId="a7">
    <w:name w:val="List Paragraph"/>
    <w:basedOn w:val="a"/>
    <w:uiPriority w:val="34"/>
    <w:qFormat/>
    <w:rsid w:val="0071022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71022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71022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9">
    <w:name w:val="Hyperlink"/>
    <w:uiPriority w:val="99"/>
    <w:semiHidden/>
    <w:unhideWhenUsed/>
    <w:rsid w:val="00710226"/>
    <w:rPr>
      <w:strike w:val="0"/>
      <w:dstrike w:val="0"/>
      <w:color w:val="000000"/>
      <w:u w:val="none"/>
      <w:effect w:val="none"/>
    </w:rPr>
  </w:style>
  <w:style w:type="paragraph" w:styleId="aa">
    <w:name w:val="No Spacing"/>
    <w:uiPriority w:val="1"/>
    <w:qFormat/>
    <w:rsid w:val="0071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500&amp;ToPar=Art48_Al1_Pt2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kras</cp:lastModifiedBy>
  <cp:revision>2</cp:revision>
  <dcterms:created xsi:type="dcterms:W3CDTF">2019-05-14T10:45:00Z</dcterms:created>
  <dcterms:modified xsi:type="dcterms:W3CDTF">2019-05-14T10:45:00Z</dcterms:modified>
</cp:coreProperties>
</file>