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94" w:rsidRDefault="00235794" w:rsidP="00235794">
      <w:pPr>
        <w:suppressAutoHyphens w:val="0"/>
        <w:overflowPunct/>
        <w:autoSpaceDE/>
        <w:spacing w:line="276" w:lineRule="auto"/>
        <w:ind w:left="4248" w:right="-188" w:firstLine="708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 w:eastAsia="en-US"/>
        </w:rPr>
      </w:pPr>
    </w:p>
    <w:p w:rsidR="00235794" w:rsidRDefault="00235794" w:rsidP="00235794">
      <w:pPr>
        <w:suppressAutoHyphens w:val="0"/>
        <w:overflowPunct/>
        <w:autoSpaceDE/>
        <w:spacing w:line="276" w:lineRule="auto"/>
        <w:ind w:left="4248" w:right="-188" w:firstLine="708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 w:eastAsia="en-US"/>
        </w:rPr>
      </w:pPr>
    </w:p>
    <w:p w:rsidR="00EE1F46" w:rsidRPr="00EE1F46" w:rsidRDefault="00235794" w:rsidP="00235794">
      <w:pPr>
        <w:suppressAutoHyphens w:val="0"/>
        <w:overflowPunct/>
        <w:autoSpaceDE/>
        <w:spacing w:line="276" w:lineRule="auto"/>
        <w:ind w:left="4248" w:right="-188" w:firstLine="708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>УТВЪРЖДАВАМ</w:t>
      </w:r>
      <w:r w:rsidR="004B1E56">
        <w:rPr>
          <w:rFonts w:ascii="Times New Roman" w:eastAsia="Calibri" w:hAnsi="Times New Roman"/>
          <w:b/>
          <w:sz w:val="24"/>
          <w:szCs w:val="24"/>
          <w:lang w:val="bg-BG" w:eastAsia="en-US"/>
        </w:rPr>
        <w:t>:</w:t>
      </w:r>
    </w:p>
    <w:p w:rsidR="006E6227" w:rsidRDefault="00EE1F46" w:rsidP="00235794">
      <w:pPr>
        <w:suppressAutoHyphens w:val="0"/>
        <w:overflowPunct/>
        <w:autoSpaceDE/>
        <w:spacing w:line="276" w:lineRule="auto"/>
        <w:ind w:right="-188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ab/>
      </w:r>
      <w:r w:rsidR="001D7592">
        <w:rPr>
          <w:noProof/>
          <w:lang w:eastAsia="bg-BG"/>
        </w:rPr>
        <w:drawing>
          <wp:inline distT="0" distB="0" distL="0" distR="0" wp14:anchorId="5334D85B" wp14:editId="2D5CFB6B">
            <wp:extent cx="1238250" cy="988060"/>
            <wp:effectExtent l="0" t="0" r="0" b="2540"/>
            <wp:docPr id="1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606" cy="98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ab/>
        <w:t xml:space="preserve"> </w:t>
      </w:r>
      <w:r w:rsidR="0058786C">
        <w:rPr>
          <w:rFonts w:ascii="Times New Roman" w:eastAsia="Calibri" w:hAnsi="Times New Roman"/>
          <w:b/>
          <w:sz w:val="24"/>
          <w:szCs w:val="24"/>
          <w:lang w:val="bg-BG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A968EAAD-BFAE-4CA6-A8B8-44F5700E3899}" provid="{00000000-0000-0000-0000-000000000000}" o:suggestedsigner="Тихомир Койчев" o:suggestedsigner2="Директор на ОД&quot;Земеделие&quot; Ямбол" issignatureline="t"/>
          </v:shape>
        </w:pict>
      </w:r>
    </w:p>
    <w:p w:rsidR="00235794" w:rsidRDefault="00235794" w:rsidP="006E6227">
      <w:pPr>
        <w:rPr>
          <w:rFonts w:ascii="Times New Roman" w:hAnsi="Times New Roman"/>
          <w:sz w:val="24"/>
          <w:szCs w:val="24"/>
          <w:lang w:val="bg-BG"/>
        </w:rPr>
      </w:pPr>
    </w:p>
    <w:p w:rsidR="00235794" w:rsidRDefault="00235794" w:rsidP="006E6227">
      <w:pPr>
        <w:rPr>
          <w:rFonts w:ascii="Times New Roman" w:hAnsi="Times New Roman"/>
          <w:sz w:val="24"/>
          <w:szCs w:val="24"/>
          <w:lang w:val="bg-BG"/>
        </w:rPr>
      </w:pPr>
    </w:p>
    <w:p w:rsidR="00842469" w:rsidRPr="003C6910" w:rsidRDefault="00842469" w:rsidP="006E6227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3C6910">
        <w:rPr>
          <w:rFonts w:ascii="Times New Roman" w:hAnsi="Times New Roman"/>
          <w:b/>
          <w:sz w:val="32"/>
          <w:szCs w:val="32"/>
          <w:lang w:val="bg-BG"/>
        </w:rPr>
        <w:t>ГОДИШЕН ДОКЛАД</w:t>
      </w:r>
      <w:bookmarkStart w:id="0" w:name="_GoBack"/>
      <w:bookmarkEnd w:id="0"/>
    </w:p>
    <w:p w:rsidR="00842469" w:rsidRPr="00842469" w:rsidRDefault="00842469" w:rsidP="00842469">
      <w:pPr>
        <w:pStyle w:val="a3"/>
        <w:ind w:left="1068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42469" w:rsidRPr="00842469" w:rsidRDefault="00842469" w:rsidP="00842469">
      <w:pPr>
        <w:pStyle w:val="a3"/>
        <w:ind w:left="1068"/>
        <w:jc w:val="center"/>
        <w:rPr>
          <w:rFonts w:ascii="Times New Roman" w:hAnsi="Times New Roman"/>
          <w:sz w:val="24"/>
          <w:szCs w:val="24"/>
          <w:lang w:val="bg-BG"/>
        </w:rPr>
      </w:pPr>
      <w:r w:rsidRPr="00842469">
        <w:rPr>
          <w:rFonts w:ascii="Times New Roman" w:hAnsi="Times New Roman"/>
          <w:sz w:val="24"/>
          <w:szCs w:val="24"/>
          <w:lang w:val="bg-BG"/>
        </w:rPr>
        <w:t>За оценка на удовлетвореността на потребителите от качеството на</w:t>
      </w:r>
    </w:p>
    <w:p w:rsidR="00842469" w:rsidRPr="00842469" w:rsidRDefault="00842469" w:rsidP="00842469">
      <w:pPr>
        <w:pStyle w:val="a3"/>
        <w:ind w:left="1068"/>
        <w:jc w:val="center"/>
        <w:rPr>
          <w:rFonts w:ascii="Times New Roman" w:hAnsi="Times New Roman"/>
          <w:sz w:val="24"/>
          <w:szCs w:val="24"/>
          <w:lang w:val="bg-BG"/>
        </w:rPr>
      </w:pPr>
      <w:r w:rsidRPr="00842469">
        <w:rPr>
          <w:rFonts w:ascii="Times New Roman" w:hAnsi="Times New Roman"/>
          <w:sz w:val="24"/>
          <w:szCs w:val="24"/>
          <w:lang w:val="bg-BG"/>
        </w:rPr>
        <w:t>административното обслужване през 202</w:t>
      </w:r>
      <w:r w:rsidR="005532E7">
        <w:rPr>
          <w:rFonts w:ascii="Times New Roman" w:hAnsi="Times New Roman"/>
          <w:sz w:val="24"/>
          <w:szCs w:val="24"/>
          <w:lang w:val="bg-BG"/>
        </w:rPr>
        <w:t>4</w:t>
      </w:r>
      <w:r w:rsidRPr="00842469">
        <w:rPr>
          <w:rFonts w:ascii="Times New Roman" w:hAnsi="Times New Roman"/>
          <w:sz w:val="24"/>
          <w:szCs w:val="24"/>
          <w:lang w:val="bg-BG"/>
        </w:rPr>
        <w:t>г.</w:t>
      </w:r>
    </w:p>
    <w:p w:rsidR="00842469" w:rsidRPr="00842469" w:rsidRDefault="00842469" w:rsidP="00842469">
      <w:pPr>
        <w:pStyle w:val="a3"/>
        <w:ind w:left="1068"/>
        <w:jc w:val="center"/>
        <w:rPr>
          <w:rFonts w:ascii="Times New Roman" w:hAnsi="Times New Roman"/>
          <w:sz w:val="24"/>
          <w:szCs w:val="24"/>
          <w:lang w:val="bg-BG"/>
        </w:rPr>
      </w:pPr>
      <w:r w:rsidRPr="00842469">
        <w:rPr>
          <w:rFonts w:ascii="Times New Roman" w:hAnsi="Times New Roman"/>
          <w:sz w:val="24"/>
          <w:szCs w:val="24"/>
          <w:lang w:val="bg-BG"/>
        </w:rPr>
        <w:t>на  Областна дирекция  „Земеделие“ Ямбол и общинските служби към нея</w:t>
      </w:r>
    </w:p>
    <w:p w:rsidR="00842469" w:rsidRPr="00842469" w:rsidRDefault="00842469" w:rsidP="00842469">
      <w:pPr>
        <w:pStyle w:val="a3"/>
        <w:ind w:left="1068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35794" w:rsidRPr="00842469" w:rsidRDefault="00235794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42469" w:rsidRPr="006D60D2" w:rsidRDefault="00842469" w:rsidP="00130C7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D60D2">
        <w:rPr>
          <w:rFonts w:ascii="Times New Roman" w:hAnsi="Times New Roman"/>
          <w:sz w:val="24"/>
          <w:szCs w:val="24"/>
          <w:lang w:val="bg-BG"/>
        </w:rPr>
        <w:t>В изпълнение на Наредбата за административното обслужване и Вътрешните</w:t>
      </w:r>
      <w:r w:rsidR="00130C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60D2">
        <w:rPr>
          <w:rFonts w:ascii="Times New Roman" w:hAnsi="Times New Roman"/>
          <w:sz w:val="24"/>
          <w:szCs w:val="24"/>
          <w:lang w:val="bg-BG"/>
        </w:rPr>
        <w:t>правила за организацията на административното обслужване в ОД ‚Земеделие“ Ямбол е извършено проучване на удовлетвореността на потребителите на административни услуги за календарната 202</w:t>
      </w:r>
      <w:r w:rsidR="005532E7">
        <w:rPr>
          <w:rFonts w:ascii="Times New Roman" w:hAnsi="Times New Roman"/>
          <w:sz w:val="24"/>
          <w:szCs w:val="24"/>
          <w:lang w:val="bg-BG"/>
        </w:rPr>
        <w:t>4</w:t>
      </w:r>
      <w:r w:rsidRPr="006D60D2">
        <w:rPr>
          <w:rFonts w:ascii="Times New Roman" w:hAnsi="Times New Roman"/>
          <w:sz w:val="24"/>
          <w:szCs w:val="24"/>
          <w:lang w:val="bg-BG"/>
        </w:rPr>
        <w:t xml:space="preserve">г. </w:t>
      </w:r>
    </w:p>
    <w:p w:rsid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842469" w:rsidRPr="006D60D2" w:rsidRDefault="00842469" w:rsidP="006D60D2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D60D2">
        <w:rPr>
          <w:rFonts w:ascii="Times New Roman" w:hAnsi="Times New Roman"/>
          <w:sz w:val="24"/>
          <w:szCs w:val="24"/>
          <w:lang w:val="bg-BG"/>
        </w:rPr>
        <w:t xml:space="preserve">ОД „Земеделие“ Ямбол е ангажирана с измерване нивото на удовлетвореност на ползвателите на административни услуги, като за целта се създава възможност за обратна връзка с потребителите чрез използване и прилагане на методи за обратна връзка и изследва и анализира резултатите от обратната връзка с потребителите, с оглед управлението на удовлетвореността им от качеството на административното обслужване. </w:t>
      </w:r>
    </w:p>
    <w:p w:rsidR="00235794" w:rsidRDefault="00235794" w:rsidP="006D60D2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42469" w:rsidRPr="006D60D2" w:rsidRDefault="00842469" w:rsidP="006D60D2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D60D2">
        <w:rPr>
          <w:rFonts w:ascii="Times New Roman" w:hAnsi="Times New Roman"/>
          <w:sz w:val="24"/>
          <w:szCs w:val="24"/>
          <w:lang w:val="bg-BG"/>
        </w:rPr>
        <w:t xml:space="preserve">Обратната връзка се осъществява чрез използване и прилагане на следните методи: </w:t>
      </w:r>
    </w:p>
    <w:p w:rsid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1. Извършване на анкетни проучвания; </w:t>
      </w:r>
    </w:p>
    <w:p w:rsid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2. Провеждане на консултации със служителите; </w:t>
      </w:r>
    </w:p>
    <w:p w:rsid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3. Извършване на наблюдения по метода на „таен клиент“</w:t>
      </w:r>
    </w:p>
    <w:p w:rsid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4. Анализ на сигнали, предложения, жалби и похвали; </w:t>
      </w:r>
    </w:p>
    <w:p w:rsid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5. Анализ на медийни публикации; </w:t>
      </w:r>
    </w:p>
    <w:p w:rsid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6. Осигуряване на приемно време за граждани и организации; </w:t>
      </w:r>
    </w:p>
    <w:p w:rsid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7. Анализ на вторична информация; </w:t>
      </w:r>
    </w:p>
    <w:p w:rsidR="006D60D2" w:rsidRDefault="006D60D2" w:rsidP="006D60D2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42469" w:rsidRPr="006D60D2" w:rsidRDefault="00842469" w:rsidP="006D60D2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D60D2">
        <w:rPr>
          <w:rFonts w:ascii="Times New Roman" w:hAnsi="Times New Roman"/>
          <w:sz w:val="24"/>
          <w:szCs w:val="24"/>
          <w:lang w:val="bg-BG"/>
        </w:rPr>
        <w:t xml:space="preserve">Прилагане на методите за обратна връзка в ОД „Земеделие“ Ямбол се осъществява: </w:t>
      </w:r>
    </w:p>
    <w:p w:rsidR="000069DD" w:rsidRDefault="00842469" w:rsidP="000069D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069DD">
        <w:rPr>
          <w:rFonts w:ascii="Times New Roman" w:hAnsi="Times New Roman"/>
          <w:sz w:val="24"/>
          <w:szCs w:val="24"/>
          <w:lang w:val="bg-BG"/>
        </w:rPr>
        <w:t xml:space="preserve">Чрез </w:t>
      </w:r>
      <w:r w:rsidR="003977B9" w:rsidRPr="000069DD">
        <w:rPr>
          <w:rFonts w:ascii="Times New Roman" w:hAnsi="Times New Roman"/>
          <w:sz w:val="24"/>
          <w:szCs w:val="24"/>
          <w:lang w:val="bg-BG"/>
        </w:rPr>
        <w:t>посещ</w:t>
      </w:r>
      <w:r w:rsidRPr="000069DD">
        <w:rPr>
          <w:rFonts w:ascii="Times New Roman" w:hAnsi="Times New Roman"/>
          <w:sz w:val="24"/>
          <w:szCs w:val="24"/>
          <w:lang w:val="bg-BG"/>
        </w:rPr>
        <w:t>ение</w:t>
      </w:r>
      <w:r w:rsidR="003977B9" w:rsidRPr="000069DD">
        <w:rPr>
          <w:rFonts w:ascii="Times New Roman" w:hAnsi="Times New Roman"/>
          <w:sz w:val="24"/>
          <w:szCs w:val="24"/>
          <w:lang w:val="bg-BG"/>
        </w:rPr>
        <w:t xml:space="preserve"> на място в сградата на ОД „Земеделие“ Ямбол или съответната общинска служба по земеделие, където потребителят може да подаде устен сигнал за удовлетвореност/неудовлетвореност от предоставено административно обслужване; </w:t>
      </w:r>
    </w:p>
    <w:p w:rsidR="000069DD" w:rsidRDefault="003977B9" w:rsidP="000069D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069DD">
        <w:rPr>
          <w:rFonts w:ascii="Times New Roman" w:hAnsi="Times New Roman"/>
          <w:sz w:val="24"/>
          <w:szCs w:val="24"/>
          <w:lang w:val="bg-BG"/>
        </w:rPr>
        <w:t xml:space="preserve">Чрез изпращане на конкретен сигнал за удовлетвореност/неудовлетвореност от предоставено административно обслужване – по поща на адрес: 8600, гр. Ямбол, ул. “Жорж Папазов” № 9, ет. 5  или на имейл: </w:t>
      </w:r>
      <w:hyperlink r:id="rId10" w:history="1">
        <w:r w:rsidR="000069DD" w:rsidRPr="00863681">
          <w:rPr>
            <w:rStyle w:val="aa"/>
            <w:rFonts w:ascii="Times New Roman" w:hAnsi="Times New Roman"/>
            <w:sz w:val="24"/>
            <w:szCs w:val="24"/>
            <w:lang w:val="bg-BG"/>
          </w:rPr>
          <w:t>ODZG_Yambol@mzh.government.bg</w:t>
        </w:r>
      </w:hyperlink>
      <w:r w:rsidR="000069DD">
        <w:rPr>
          <w:rFonts w:ascii="Times New Roman" w:hAnsi="Times New Roman"/>
          <w:sz w:val="24"/>
          <w:szCs w:val="24"/>
          <w:lang w:val="bg-BG"/>
        </w:rPr>
        <w:t>;</w:t>
      </w:r>
    </w:p>
    <w:p w:rsidR="000069DD" w:rsidRDefault="003977B9" w:rsidP="000069D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069DD">
        <w:rPr>
          <w:rFonts w:ascii="Times New Roman" w:hAnsi="Times New Roman"/>
          <w:sz w:val="24"/>
          <w:szCs w:val="24"/>
          <w:lang w:val="bg-BG"/>
        </w:rPr>
        <w:t xml:space="preserve">Чрез обаждане </w:t>
      </w:r>
      <w:r w:rsidR="0028253C" w:rsidRPr="000069DD">
        <w:rPr>
          <w:rFonts w:ascii="Times New Roman" w:hAnsi="Times New Roman"/>
          <w:sz w:val="24"/>
          <w:szCs w:val="24"/>
          <w:lang w:val="bg-BG"/>
        </w:rPr>
        <w:t>на телефон  046/66-18-54; 046/66-</w:t>
      </w:r>
      <w:r w:rsidRPr="000069DD">
        <w:rPr>
          <w:rFonts w:ascii="Times New Roman" w:hAnsi="Times New Roman"/>
          <w:sz w:val="24"/>
          <w:szCs w:val="24"/>
          <w:lang w:val="bg-BG"/>
        </w:rPr>
        <w:t>18</w:t>
      </w:r>
      <w:r w:rsidR="0028253C" w:rsidRPr="000069DD">
        <w:rPr>
          <w:rFonts w:ascii="Times New Roman" w:hAnsi="Times New Roman"/>
          <w:sz w:val="24"/>
          <w:szCs w:val="24"/>
          <w:lang w:val="bg-BG"/>
        </w:rPr>
        <w:t>-</w:t>
      </w:r>
      <w:r w:rsidRPr="000069DD">
        <w:rPr>
          <w:rFonts w:ascii="Times New Roman" w:hAnsi="Times New Roman"/>
          <w:sz w:val="24"/>
          <w:szCs w:val="24"/>
          <w:lang w:val="bg-BG"/>
        </w:rPr>
        <w:t>63 за подаване на сигнали във връзка с качеството на административното обслужване;</w:t>
      </w:r>
    </w:p>
    <w:p w:rsidR="000069DD" w:rsidRDefault="003977B9" w:rsidP="000069D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069DD">
        <w:rPr>
          <w:rFonts w:ascii="Times New Roman" w:hAnsi="Times New Roman"/>
          <w:sz w:val="24"/>
          <w:szCs w:val="24"/>
          <w:lang w:val="bg-BG"/>
        </w:rPr>
        <w:lastRenderedPageBreak/>
        <w:t>Чрез писмено изразено мнение или коментар, които потребителят може да</w:t>
      </w:r>
      <w:r w:rsidR="003C6910">
        <w:rPr>
          <w:rFonts w:ascii="Times New Roman" w:hAnsi="Times New Roman"/>
          <w:sz w:val="24"/>
          <w:szCs w:val="24"/>
          <w:lang w:val="bg-BG"/>
        </w:rPr>
        <w:t xml:space="preserve"> пусне в поставена за тази цел к</w:t>
      </w:r>
      <w:r w:rsidRPr="000069DD">
        <w:rPr>
          <w:rFonts w:ascii="Times New Roman" w:hAnsi="Times New Roman"/>
          <w:sz w:val="24"/>
          <w:szCs w:val="24"/>
          <w:lang w:val="bg-BG"/>
        </w:rPr>
        <w:t xml:space="preserve">утия за мнения и предложения в ОД „Земеделие“ Ямбол; </w:t>
      </w:r>
    </w:p>
    <w:p w:rsidR="003977B9" w:rsidRPr="000069DD" w:rsidRDefault="003977B9" w:rsidP="000069D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069DD">
        <w:rPr>
          <w:rFonts w:ascii="Times New Roman" w:hAnsi="Times New Roman"/>
          <w:sz w:val="24"/>
          <w:szCs w:val="24"/>
          <w:lang w:val="bg-BG"/>
        </w:rPr>
        <w:t xml:space="preserve">Чрез попълване </w:t>
      </w:r>
      <w:r w:rsidR="00C71083" w:rsidRPr="000069DD">
        <w:rPr>
          <w:rFonts w:ascii="Times New Roman" w:hAnsi="Times New Roman"/>
          <w:sz w:val="24"/>
          <w:szCs w:val="24"/>
          <w:lang w:val="bg-BG"/>
        </w:rPr>
        <w:t>на Анкетна карта за проучване на удовлетвореността на потребителите на административни услуги</w:t>
      </w:r>
      <w:r w:rsidR="000069DD">
        <w:rPr>
          <w:rFonts w:ascii="Times New Roman" w:hAnsi="Times New Roman"/>
          <w:sz w:val="24"/>
          <w:szCs w:val="24"/>
          <w:lang w:val="bg-BG"/>
        </w:rPr>
        <w:t>.</w:t>
      </w:r>
      <w:r w:rsidR="00C71083" w:rsidRPr="000069D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069DD" w:rsidRDefault="000069DD" w:rsidP="006E622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71083" w:rsidRDefault="00C71083" w:rsidP="006E622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E6227">
        <w:rPr>
          <w:rFonts w:ascii="Times New Roman" w:hAnsi="Times New Roman"/>
          <w:sz w:val="24"/>
          <w:szCs w:val="24"/>
          <w:lang w:val="bg-BG"/>
        </w:rPr>
        <w:t xml:space="preserve">Тези методи дават възможност на потребителите да подават предложения за подобряване и усъвършенстване на организацията и дейността на администрацията и за решаване на възникнали въпроси, които са от компетентността на дирекцията, по удобен за тях начин. </w:t>
      </w:r>
    </w:p>
    <w:p w:rsidR="00DC72BB" w:rsidRDefault="00DC72BB" w:rsidP="006E622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DC72BB">
        <w:rPr>
          <w:rFonts w:ascii="Times New Roman" w:hAnsi="Times New Roman"/>
          <w:sz w:val="24"/>
          <w:szCs w:val="24"/>
        </w:rPr>
        <w:t>Анкетните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проучвания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са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най-масово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използваният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72BB">
        <w:rPr>
          <w:rFonts w:ascii="Times New Roman" w:hAnsi="Times New Roman"/>
          <w:sz w:val="24"/>
          <w:szCs w:val="24"/>
        </w:rPr>
        <w:t>популярен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метод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за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получаване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на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обратна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връзка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72BB">
        <w:rPr>
          <w:rFonts w:ascii="Times New Roman" w:hAnsi="Times New Roman"/>
          <w:sz w:val="24"/>
          <w:szCs w:val="24"/>
        </w:rPr>
        <w:t>за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измерване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на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удовлетвореността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на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потребителите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във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всички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сфери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на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обществения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живот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2BB">
        <w:rPr>
          <w:rFonts w:ascii="Times New Roman" w:hAnsi="Times New Roman"/>
          <w:sz w:val="24"/>
          <w:szCs w:val="24"/>
        </w:rPr>
        <w:t>включително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по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отношение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на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административното</w:t>
      </w:r>
      <w:proofErr w:type="spellEnd"/>
      <w:r w:rsidRPr="00DC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BB">
        <w:rPr>
          <w:rFonts w:ascii="Times New Roman" w:hAnsi="Times New Roman"/>
          <w:sz w:val="24"/>
          <w:szCs w:val="24"/>
        </w:rPr>
        <w:t>обслужване</w:t>
      </w:r>
      <w:proofErr w:type="spellEnd"/>
      <w:r w:rsidRPr="00DC72BB">
        <w:rPr>
          <w:rFonts w:ascii="Times New Roman" w:hAnsi="Times New Roman"/>
          <w:sz w:val="24"/>
          <w:szCs w:val="24"/>
        </w:rPr>
        <w:t>.</w:t>
      </w:r>
      <w:proofErr w:type="gramEnd"/>
    </w:p>
    <w:p w:rsidR="003C6910" w:rsidRPr="003C6910" w:rsidRDefault="003C6910" w:rsidP="006E622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календарната 2024г. в кутиите за мнения и препоръки са получени 84 бр. анкети за измерване на удовлетвореността на административното обслужване в ОД „Земеделие“ Ямбол и в общинските служби към нея, а именно: </w:t>
      </w:r>
      <w:r w:rsidR="00F16FC1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 xml:space="preserve">ОСЗ „Тунджа – Ямбол“; </w:t>
      </w:r>
      <w:r w:rsidR="00F16FC1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 xml:space="preserve">ОСЗ Елхово; </w:t>
      </w:r>
      <w:r w:rsidR="00F16FC1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 xml:space="preserve">ОСЗ Стралджа </w:t>
      </w:r>
      <w:r w:rsidR="00F16FC1">
        <w:rPr>
          <w:rFonts w:ascii="Times New Roman" w:hAnsi="Times New Roman"/>
          <w:sz w:val="24"/>
          <w:szCs w:val="24"/>
          <w:lang w:val="bg-BG"/>
        </w:rPr>
        <w:t>и в ОСЗ Болярово.</w:t>
      </w:r>
    </w:p>
    <w:p w:rsidR="00C71083" w:rsidRPr="006E6227" w:rsidRDefault="00C71083" w:rsidP="00DC72BB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E6227">
        <w:rPr>
          <w:rFonts w:ascii="Times New Roman" w:hAnsi="Times New Roman"/>
          <w:sz w:val="24"/>
          <w:szCs w:val="24"/>
          <w:lang w:val="bg-BG"/>
        </w:rPr>
        <w:t>След обобщаване на</w:t>
      </w:r>
      <w:r w:rsidR="00F16FC1">
        <w:rPr>
          <w:rFonts w:ascii="Times New Roman" w:hAnsi="Times New Roman"/>
          <w:sz w:val="24"/>
          <w:szCs w:val="24"/>
          <w:lang w:val="bg-BG"/>
        </w:rPr>
        <w:t xml:space="preserve"> попълнените анкети, се отчетоха</w:t>
      </w:r>
      <w:r w:rsidRPr="006E6227">
        <w:rPr>
          <w:rFonts w:ascii="Times New Roman" w:hAnsi="Times New Roman"/>
          <w:sz w:val="24"/>
          <w:szCs w:val="24"/>
          <w:lang w:val="bg-BG"/>
        </w:rPr>
        <w:t xml:space="preserve"> следните резултати: </w:t>
      </w:r>
    </w:p>
    <w:p w:rsidR="00482EFE" w:rsidRDefault="00482EFE" w:rsidP="00C71083">
      <w:pPr>
        <w:pStyle w:val="a3"/>
        <w:ind w:left="177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35794" w:rsidRPr="00235794" w:rsidRDefault="00C45106" w:rsidP="0023579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901323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482EFE" w:rsidRPr="00901323">
        <w:rPr>
          <w:rFonts w:ascii="Times New Roman" w:hAnsi="Times New Roman"/>
          <w:b/>
          <w:sz w:val="24"/>
          <w:szCs w:val="24"/>
          <w:lang w:val="bg-BG"/>
        </w:rPr>
        <w:t>въпрос</w:t>
      </w:r>
      <w:r w:rsidRPr="00901323">
        <w:rPr>
          <w:rFonts w:ascii="Times New Roman" w:hAnsi="Times New Roman"/>
          <w:b/>
          <w:sz w:val="24"/>
          <w:szCs w:val="24"/>
          <w:lang w:val="bg-BG"/>
        </w:rPr>
        <w:t>:</w:t>
      </w:r>
      <w:r w:rsidR="00482EFE" w:rsidRPr="00C4510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54C1E">
        <w:rPr>
          <w:rFonts w:ascii="Times New Roman" w:hAnsi="Times New Roman"/>
          <w:b/>
          <w:sz w:val="24"/>
          <w:szCs w:val="24"/>
          <w:lang w:val="bg-BG"/>
        </w:rPr>
        <w:t>„Д</w:t>
      </w:r>
      <w:r w:rsidR="00482EFE" w:rsidRPr="00B54C1E">
        <w:rPr>
          <w:rFonts w:ascii="Times New Roman" w:hAnsi="Times New Roman"/>
          <w:b/>
          <w:sz w:val="24"/>
          <w:szCs w:val="24"/>
          <w:lang w:val="bg-BG"/>
        </w:rPr>
        <w:t>о каква степен сте доволни от бързината на обслужването</w:t>
      </w:r>
      <w:r w:rsidR="00896B68" w:rsidRPr="00B54C1E">
        <w:rPr>
          <w:rFonts w:ascii="Times New Roman" w:hAnsi="Times New Roman"/>
          <w:b/>
          <w:sz w:val="24"/>
          <w:szCs w:val="24"/>
          <w:lang w:val="bg-BG"/>
        </w:rPr>
        <w:t>?“</w:t>
      </w:r>
      <w:r w:rsidR="00745ADF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745ADF">
        <w:rPr>
          <w:rFonts w:ascii="Times New Roman" w:hAnsi="Times New Roman"/>
          <w:sz w:val="24"/>
          <w:szCs w:val="24"/>
        </w:rPr>
        <w:t>6</w:t>
      </w:r>
      <w:r w:rsidR="00745ADF">
        <w:rPr>
          <w:rFonts w:ascii="Times New Roman" w:hAnsi="Times New Roman"/>
          <w:sz w:val="24"/>
          <w:szCs w:val="24"/>
          <w:lang w:val="bg-BG"/>
        </w:rPr>
        <w:t>8</w:t>
      </w:r>
      <w:r w:rsidR="00482EFE" w:rsidRPr="00C45106">
        <w:rPr>
          <w:rFonts w:ascii="Times New Roman" w:hAnsi="Times New Roman"/>
          <w:sz w:val="24"/>
          <w:szCs w:val="24"/>
          <w:lang w:val="bg-BG"/>
        </w:rPr>
        <w:t xml:space="preserve">% от </w:t>
      </w:r>
      <w:r w:rsidR="00896B68">
        <w:rPr>
          <w:rFonts w:ascii="Times New Roman" w:hAnsi="Times New Roman"/>
          <w:sz w:val="24"/>
          <w:szCs w:val="24"/>
          <w:lang w:val="bg-BG"/>
        </w:rPr>
        <w:t xml:space="preserve">потребителите са </w:t>
      </w:r>
      <w:r w:rsidR="00482EFE" w:rsidRPr="00C45106">
        <w:rPr>
          <w:rFonts w:ascii="Times New Roman" w:hAnsi="Times New Roman"/>
          <w:sz w:val="24"/>
          <w:szCs w:val="24"/>
          <w:lang w:val="bg-BG"/>
        </w:rPr>
        <w:t>отговорили „много дов</w:t>
      </w:r>
      <w:r w:rsidR="00745ADF">
        <w:rPr>
          <w:rFonts w:ascii="Times New Roman" w:hAnsi="Times New Roman"/>
          <w:sz w:val="24"/>
          <w:szCs w:val="24"/>
          <w:lang w:val="bg-BG"/>
        </w:rPr>
        <w:t xml:space="preserve">олен“ (обслужване до 5 мин.), </w:t>
      </w:r>
      <w:r w:rsidR="00745ADF">
        <w:rPr>
          <w:rFonts w:ascii="Times New Roman" w:hAnsi="Times New Roman"/>
          <w:sz w:val="24"/>
          <w:szCs w:val="24"/>
        </w:rPr>
        <w:t>3</w:t>
      </w:r>
      <w:r w:rsidR="00745ADF">
        <w:rPr>
          <w:rFonts w:ascii="Times New Roman" w:hAnsi="Times New Roman"/>
          <w:sz w:val="24"/>
          <w:szCs w:val="24"/>
          <w:lang w:val="bg-BG"/>
        </w:rPr>
        <w:t>1</w:t>
      </w:r>
      <w:r w:rsidR="00482EFE" w:rsidRPr="00C45106">
        <w:rPr>
          <w:rFonts w:ascii="Times New Roman" w:hAnsi="Times New Roman"/>
          <w:sz w:val="24"/>
          <w:szCs w:val="24"/>
          <w:lang w:val="bg-BG"/>
        </w:rPr>
        <w:t>% са отговорили „ доволен</w:t>
      </w:r>
      <w:proofErr w:type="gramStart"/>
      <w:r w:rsidR="00482EFE" w:rsidRPr="00C45106">
        <w:rPr>
          <w:rFonts w:ascii="Times New Roman" w:hAnsi="Times New Roman"/>
          <w:sz w:val="24"/>
          <w:szCs w:val="24"/>
          <w:lang w:val="bg-BG"/>
        </w:rPr>
        <w:t>“ (</w:t>
      </w:r>
      <w:proofErr w:type="gramEnd"/>
      <w:r w:rsidR="00482EFE" w:rsidRPr="00C45106">
        <w:rPr>
          <w:rFonts w:ascii="Times New Roman" w:hAnsi="Times New Roman"/>
          <w:sz w:val="24"/>
          <w:szCs w:val="24"/>
          <w:lang w:val="bg-BG"/>
        </w:rPr>
        <w:t>обслужване до 15 мин.).</w:t>
      </w:r>
      <w:r w:rsidR="0055732A">
        <w:rPr>
          <w:rFonts w:ascii="Times New Roman" w:hAnsi="Times New Roman"/>
          <w:sz w:val="24"/>
          <w:szCs w:val="24"/>
          <w:lang w:val="bg-BG"/>
        </w:rPr>
        <w:t xml:space="preserve"> Няма отговори с „недоволен“</w:t>
      </w:r>
      <w:r w:rsidR="0055732A" w:rsidRPr="0055732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732A">
        <w:rPr>
          <w:rFonts w:ascii="Times New Roman" w:hAnsi="Times New Roman"/>
          <w:sz w:val="24"/>
          <w:szCs w:val="24"/>
          <w:lang w:val="bg-BG"/>
        </w:rPr>
        <w:t>(обслужване до 20</w:t>
      </w:r>
      <w:r w:rsidR="0055732A" w:rsidRPr="00C45106">
        <w:rPr>
          <w:rFonts w:ascii="Times New Roman" w:hAnsi="Times New Roman"/>
          <w:sz w:val="24"/>
          <w:szCs w:val="24"/>
          <w:lang w:val="bg-BG"/>
        </w:rPr>
        <w:t xml:space="preserve"> мин.)</w:t>
      </w:r>
      <w:r w:rsidR="0055732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745ADF">
        <w:rPr>
          <w:rFonts w:ascii="Times New Roman" w:hAnsi="Times New Roman"/>
          <w:sz w:val="24"/>
          <w:szCs w:val="24"/>
          <w:lang w:val="bg-BG"/>
        </w:rPr>
        <w:t>1</w:t>
      </w:r>
      <w:r w:rsidR="00745ADF">
        <w:rPr>
          <w:rFonts w:ascii="Times New Roman" w:hAnsi="Times New Roman"/>
          <w:sz w:val="24"/>
          <w:szCs w:val="24"/>
        </w:rPr>
        <w:t xml:space="preserve">% </w:t>
      </w:r>
      <w:r w:rsidR="00745ADF">
        <w:rPr>
          <w:rFonts w:ascii="Times New Roman" w:hAnsi="Times New Roman"/>
          <w:sz w:val="24"/>
          <w:szCs w:val="24"/>
          <w:lang w:val="bg-BG"/>
        </w:rPr>
        <w:t>са отговорили</w:t>
      </w:r>
      <w:r w:rsidR="0055732A">
        <w:rPr>
          <w:rFonts w:ascii="Times New Roman" w:hAnsi="Times New Roman"/>
          <w:sz w:val="24"/>
          <w:szCs w:val="24"/>
          <w:lang w:val="bg-BG"/>
        </w:rPr>
        <w:t>„много недоволен“</w:t>
      </w:r>
      <w:r w:rsidR="006539F9">
        <w:rPr>
          <w:rFonts w:ascii="Times New Roman" w:hAnsi="Times New Roman"/>
          <w:sz w:val="24"/>
          <w:szCs w:val="24"/>
          <w:lang w:val="bg-BG"/>
        </w:rPr>
        <w:t xml:space="preserve"> (обслужване повече от 20</w:t>
      </w:r>
      <w:r w:rsidR="006539F9" w:rsidRPr="00C45106">
        <w:rPr>
          <w:rFonts w:ascii="Times New Roman" w:hAnsi="Times New Roman"/>
          <w:sz w:val="24"/>
          <w:szCs w:val="24"/>
          <w:lang w:val="bg-BG"/>
        </w:rPr>
        <w:t xml:space="preserve"> мин.)</w:t>
      </w:r>
    </w:p>
    <w:p w:rsidR="00896B68" w:rsidRDefault="00896B68" w:rsidP="00896B68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96B68" w:rsidRPr="00896B68" w:rsidRDefault="00896B68" w:rsidP="00896B68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Фиг. 1</w:t>
      </w:r>
      <w:r w:rsidRPr="00896B68">
        <w:rPr>
          <w:rFonts w:ascii="Times New Roman" w:hAnsi="Times New Roman"/>
          <w:b/>
          <w:sz w:val="24"/>
          <w:szCs w:val="24"/>
          <w:lang w:val="bg-BG"/>
        </w:rPr>
        <w:t xml:space="preserve"> Удовлетвореност на потребителите от бързината на обслужване.</w:t>
      </w:r>
    </w:p>
    <w:p w:rsidR="00C45106" w:rsidRPr="00235794" w:rsidRDefault="00235794" w:rsidP="00235794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</w:t>
      </w:r>
    </w:p>
    <w:p w:rsidR="00901323" w:rsidRPr="00235794" w:rsidRDefault="00901323" w:rsidP="0023579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35794" w:rsidRDefault="00235794" w:rsidP="00901323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3EA4999E" wp14:editId="4BA6235B">
            <wp:extent cx="5534025" cy="2714625"/>
            <wp:effectExtent l="0" t="0" r="9525" b="9525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5794" w:rsidRDefault="00235794" w:rsidP="00901323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45106" w:rsidRDefault="00A17CAA" w:rsidP="00C4510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въпрос</w:t>
      </w:r>
      <w:r w:rsidR="00901323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B54C1E" w:rsidRPr="00B54C1E">
        <w:rPr>
          <w:rFonts w:ascii="Times New Roman" w:hAnsi="Times New Roman"/>
          <w:b/>
          <w:sz w:val="24"/>
          <w:szCs w:val="24"/>
          <w:lang w:val="bg-BG"/>
        </w:rPr>
        <w:t>„До каква степен сте доволни от възможността за използване на различен канали за достъп до администрацията за предоставяне на услуга?“</w:t>
      </w:r>
      <w:r w:rsidR="00B54C1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482EFE" w:rsidRPr="00C45106">
        <w:rPr>
          <w:rFonts w:ascii="Times New Roman" w:hAnsi="Times New Roman"/>
          <w:sz w:val="24"/>
          <w:szCs w:val="24"/>
          <w:lang w:val="bg-BG"/>
        </w:rPr>
        <w:t xml:space="preserve">От предоставените възможности за използване на различни канали за достъп до администрацията за предоставяне на услуга (телефон, имейл, на място) </w:t>
      </w:r>
      <w:r w:rsidR="00332632">
        <w:rPr>
          <w:rFonts w:ascii="Times New Roman" w:hAnsi="Times New Roman"/>
          <w:sz w:val="24"/>
          <w:szCs w:val="24"/>
          <w:lang w:val="bg-BG"/>
        </w:rPr>
        <w:t>59</w:t>
      </w:r>
      <w:r w:rsidR="00482EFE" w:rsidRPr="00C45106">
        <w:rPr>
          <w:rFonts w:ascii="Times New Roman" w:hAnsi="Times New Roman"/>
          <w:sz w:val="24"/>
          <w:szCs w:val="24"/>
          <w:lang w:val="bg-BG"/>
        </w:rPr>
        <w:t xml:space="preserve">% </w:t>
      </w:r>
      <w:r w:rsidR="00131173" w:rsidRPr="00C45106">
        <w:rPr>
          <w:rFonts w:ascii="Times New Roman" w:hAnsi="Times New Roman"/>
          <w:sz w:val="24"/>
          <w:szCs w:val="24"/>
          <w:lang w:val="bg-BG"/>
        </w:rPr>
        <w:t>от потребителите са избрали степен на удов</w:t>
      </w:r>
      <w:r w:rsidR="00332632">
        <w:rPr>
          <w:rFonts w:ascii="Times New Roman" w:hAnsi="Times New Roman"/>
          <w:sz w:val="24"/>
          <w:szCs w:val="24"/>
          <w:lang w:val="bg-BG"/>
        </w:rPr>
        <w:t>летвореност –„много доволен“, 39% - „доволен“, 1% -  „недоволен“ и 1% -</w:t>
      </w:r>
      <w:r w:rsidR="00B54C1E">
        <w:rPr>
          <w:rFonts w:ascii="Times New Roman" w:hAnsi="Times New Roman"/>
          <w:sz w:val="24"/>
          <w:szCs w:val="24"/>
          <w:lang w:val="bg-BG"/>
        </w:rPr>
        <w:t xml:space="preserve"> „много недоволен“.</w:t>
      </w:r>
    </w:p>
    <w:p w:rsidR="00235794" w:rsidRPr="00F16FC1" w:rsidRDefault="00235794" w:rsidP="00F16FC1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35794" w:rsidRDefault="00235794" w:rsidP="00896B68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96B68" w:rsidRDefault="00901323" w:rsidP="00896B68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Фиг. 2</w:t>
      </w:r>
      <w:r w:rsidR="00896B68">
        <w:rPr>
          <w:rFonts w:ascii="Times New Roman" w:hAnsi="Times New Roman"/>
          <w:b/>
          <w:sz w:val="24"/>
          <w:szCs w:val="24"/>
          <w:lang w:val="bg-BG"/>
        </w:rPr>
        <w:t xml:space="preserve"> Достъп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на потребителите до предоставяне на административна услуга</w:t>
      </w:r>
      <w:r w:rsidR="00896B68" w:rsidRPr="00896B68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901323" w:rsidRPr="00896B68" w:rsidRDefault="00901323" w:rsidP="00896B68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45106" w:rsidRDefault="00896B68" w:rsidP="00C45106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45106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5334000" cy="2600325"/>
            <wp:effectExtent l="0" t="0" r="19050" b="9525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6227" w:rsidRDefault="006E6227" w:rsidP="00C45106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D43FA" w:rsidRDefault="00B54C1E" w:rsidP="00C4510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B54C1E">
        <w:rPr>
          <w:rFonts w:ascii="Times New Roman" w:hAnsi="Times New Roman"/>
          <w:b/>
          <w:sz w:val="24"/>
          <w:szCs w:val="24"/>
          <w:lang w:val="bg-BG"/>
        </w:rPr>
        <w:t>На въпро</w:t>
      </w:r>
      <w:r>
        <w:rPr>
          <w:rFonts w:ascii="Times New Roman" w:hAnsi="Times New Roman"/>
          <w:b/>
          <w:sz w:val="24"/>
          <w:szCs w:val="24"/>
          <w:lang w:val="bg-BG"/>
        </w:rPr>
        <w:t>с</w:t>
      </w:r>
      <w:r w:rsidRPr="00B54C1E">
        <w:rPr>
          <w:rFonts w:ascii="Times New Roman" w:hAnsi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„До каква степен сте доволни от получената информация и качеството на търсения от Вас резултат?“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1173" w:rsidRPr="00C45106">
        <w:rPr>
          <w:rFonts w:ascii="Times New Roman" w:hAnsi="Times New Roman"/>
          <w:sz w:val="24"/>
          <w:szCs w:val="24"/>
          <w:lang w:val="bg-BG"/>
        </w:rPr>
        <w:t xml:space="preserve">Следва да се отбележи, че </w:t>
      </w:r>
      <w:r w:rsidR="00332632">
        <w:rPr>
          <w:rFonts w:ascii="Times New Roman" w:hAnsi="Times New Roman"/>
          <w:sz w:val="24"/>
          <w:szCs w:val="24"/>
          <w:lang w:val="bg-BG"/>
        </w:rPr>
        <w:t>66</w:t>
      </w:r>
      <w:r w:rsidR="00D004B3" w:rsidRPr="00C45106">
        <w:rPr>
          <w:rFonts w:ascii="Times New Roman" w:hAnsi="Times New Roman"/>
          <w:sz w:val="24"/>
          <w:szCs w:val="24"/>
          <w:lang w:val="bg-BG"/>
        </w:rPr>
        <w:t>% от потребителите са „много доволни“ от получената информация (ясна, точна, разбираема)</w:t>
      </w:r>
      <w:r w:rsidR="00332632">
        <w:rPr>
          <w:rFonts w:ascii="Times New Roman" w:hAnsi="Times New Roman"/>
          <w:sz w:val="24"/>
          <w:szCs w:val="24"/>
          <w:lang w:val="bg-BG"/>
        </w:rPr>
        <w:t>; 34</w:t>
      </w:r>
      <w:r w:rsidR="00F851D0">
        <w:rPr>
          <w:rFonts w:ascii="Times New Roman" w:hAnsi="Times New Roman"/>
          <w:sz w:val="24"/>
          <w:szCs w:val="24"/>
          <w:lang w:val="bg-BG"/>
        </w:rPr>
        <w:t>% са „доволни“,</w:t>
      </w:r>
      <w:r w:rsidR="00D004B3" w:rsidRPr="00C45106">
        <w:rPr>
          <w:rFonts w:ascii="Times New Roman" w:hAnsi="Times New Roman"/>
          <w:sz w:val="24"/>
          <w:szCs w:val="24"/>
          <w:lang w:val="bg-BG"/>
        </w:rPr>
        <w:t xml:space="preserve"> като няма нито един потребител, който да е посочил „недоволен“ или „много недоволен“.</w:t>
      </w:r>
    </w:p>
    <w:p w:rsidR="00A17CAA" w:rsidRDefault="00A17CAA" w:rsidP="00A17CAA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7CAA" w:rsidRDefault="00A17CAA" w:rsidP="00A17CAA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Фиг. 3 Степен на получена информация и качество на търсения резултат</w:t>
      </w:r>
      <w:r w:rsidRPr="00896B68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A17CAA" w:rsidRDefault="00A17CAA" w:rsidP="00A17CAA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7CAA" w:rsidRDefault="00A17CAA" w:rsidP="00A17CAA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5486400" cy="3019425"/>
            <wp:effectExtent l="0" t="0" r="19050" b="9525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212F" w:rsidRDefault="0075212F" w:rsidP="00A17CAA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4DA6" w:rsidRDefault="00ED43FA" w:rsidP="00C4510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въпрос: „До каква степен считате, че служителят беше любезен и учтив с Вас?“</w:t>
      </w:r>
      <w:r w:rsidR="00332632">
        <w:rPr>
          <w:rFonts w:ascii="Times New Roman" w:hAnsi="Times New Roman"/>
          <w:sz w:val="24"/>
          <w:szCs w:val="24"/>
          <w:lang w:val="bg-BG"/>
        </w:rPr>
        <w:t xml:space="preserve"> 72</w:t>
      </w:r>
      <w:r w:rsidR="00D004B3" w:rsidRPr="00C45106">
        <w:rPr>
          <w:rFonts w:ascii="Times New Roman" w:hAnsi="Times New Roman"/>
          <w:sz w:val="24"/>
          <w:szCs w:val="24"/>
          <w:lang w:val="bg-BG"/>
        </w:rPr>
        <w:t xml:space="preserve">% от анкетираните са посочили „напълно съгласен“, че служителят е бил любезен и учтив, </w:t>
      </w:r>
      <w:r w:rsidR="00332632">
        <w:rPr>
          <w:rFonts w:ascii="Times New Roman" w:hAnsi="Times New Roman"/>
          <w:sz w:val="24"/>
          <w:szCs w:val="24"/>
          <w:lang w:val="bg-BG"/>
        </w:rPr>
        <w:t>24</w:t>
      </w:r>
      <w:r>
        <w:rPr>
          <w:rFonts w:ascii="Times New Roman" w:hAnsi="Times New Roman"/>
          <w:sz w:val="24"/>
          <w:szCs w:val="24"/>
          <w:lang w:val="bg-BG"/>
        </w:rPr>
        <w:t xml:space="preserve">% са отговорили със „съгласен“, </w:t>
      </w:r>
      <w:r w:rsidR="00332632">
        <w:rPr>
          <w:rFonts w:ascii="Times New Roman" w:hAnsi="Times New Roman"/>
          <w:sz w:val="24"/>
          <w:szCs w:val="24"/>
          <w:lang w:val="bg-BG"/>
        </w:rPr>
        <w:t xml:space="preserve">3% са посочили „несъгласен“ и 1% - </w:t>
      </w:r>
      <w:r w:rsidR="00D004B3" w:rsidRPr="00C45106">
        <w:rPr>
          <w:rFonts w:ascii="Times New Roman" w:hAnsi="Times New Roman"/>
          <w:sz w:val="24"/>
          <w:szCs w:val="24"/>
          <w:lang w:val="bg-BG"/>
        </w:rPr>
        <w:t xml:space="preserve"> „напълно несъгласен“. </w:t>
      </w:r>
    </w:p>
    <w:p w:rsidR="0075212F" w:rsidRDefault="0075212F" w:rsidP="0075212F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35794" w:rsidRDefault="00235794" w:rsidP="0075212F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212F" w:rsidRDefault="0075212F" w:rsidP="0075212F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Фиг. 4 До каква степен считате, че служителят беше любезен и учтив с Вас.</w:t>
      </w:r>
    </w:p>
    <w:p w:rsidR="0075212F" w:rsidRDefault="0075212F" w:rsidP="0075212F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212F" w:rsidRDefault="0075212F" w:rsidP="0075212F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5486400" cy="2828925"/>
            <wp:effectExtent l="0" t="0" r="19050" b="9525"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5794" w:rsidRDefault="00235794" w:rsidP="0075212F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4DA6" w:rsidRDefault="00ED43FA" w:rsidP="00C4510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D43FA">
        <w:rPr>
          <w:rFonts w:ascii="Times New Roman" w:hAnsi="Times New Roman"/>
          <w:b/>
          <w:sz w:val="24"/>
          <w:szCs w:val="24"/>
          <w:lang w:val="bg-BG"/>
        </w:rPr>
        <w:t>На въпрос: „Какъв е предпочитания от Вас начин на заплащане на услугата?“.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04B3" w:rsidRPr="00C45106">
        <w:rPr>
          <w:rFonts w:ascii="Times New Roman" w:hAnsi="Times New Roman"/>
          <w:sz w:val="24"/>
          <w:szCs w:val="24"/>
          <w:lang w:val="bg-BG"/>
        </w:rPr>
        <w:t xml:space="preserve">Като предпочитан начин за плащане на услугата </w:t>
      </w:r>
      <w:r w:rsidR="00332632">
        <w:rPr>
          <w:rFonts w:ascii="Times New Roman" w:hAnsi="Times New Roman"/>
          <w:sz w:val="24"/>
          <w:szCs w:val="24"/>
          <w:lang w:val="bg-BG"/>
        </w:rPr>
        <w:t>46</w:t>
      </w:r>
      <w:r w:rsidR="00ED2023" w:rsidRPr="00C45106">
        <w:rPr>
          <w:rFonts w:ascii="Times New Roman" w:hAnsi="Times New Roman"/>
          <w:sz w:val="24"/>
          <w:szCs w:val="24"/>
          <w:lang w:val="bg-BG"/>
        </w:rPr>
        <w:t xml:space="preserve">% от анкетираните заявяват предпочитания да плащат </w:t>
      </w:r>
      <w:r w:rsidR="00F851D0">
        <w:rPr>
          <w:rFonts w:ascii="Times New Roman" w:hAnsi="Times New Roman"/>
          <w:sz w:val="24"/>
          <w:szCs w:val="24"/>
          <w:lang w:val="bg-BG"/>
        </w:rPr>
        <w:t>„</w:t>
      </w:r>
      <w:r w:rsidR="00ED2023" w:rsidRPr="00C45106">
        <w:rPr>
          <w:rFonts w:ascii="Times New Roman" w:hAnsi="Times New Roman"/>
          <w:sz w:val="24"/>
          <w:szCs w:val="24"/>
          <w:lang w:val="bg-BG"/>
        </w:rPr>
        <w:t>в брой</w:t>
      </w:r>
      <w:r w:rsidR="00F851D0">
        <w:rPr>
          <w:rFonts w:ascii="Times New Roman" w:hAnsi="Times New Roman"/>
          <w:sz w:val="24"/>
          <w:szCs w:val="24"/>
          <w:lang w:val="bg-BG"/>
        </w:rPr>
        <w:t>“, 27</w:t>
      </w:r>
      <w:r w:rsidR="00ED2023" w:rsidRPr="00C45106">
        <w:rPr>
          <w:rFonts w:ascii="Times New Roman" w:hAnsi="Times New Roman"/>
          <w:sz w:val="24"/>
          <w:szCs w:val="24"/>
          <w:lang w:val="bg-BG"/>
        </w:rPr>
        <w:t xml:space="preserve">% са посочили като предпочитан начин на плащане </w:t>
      </w:r>
      <w:r w:rsidR="00F851D0">
        <w:rPr>
          <w:rFonts w:ascii="Times New Roman" w:hAnsi="Times New Roman"/>
          <w:sz w:val="24"/>
          <w:szCs w:val="24"/>
          <w:lang w:val="bg-BG"/>
        </w:rPr>
        <w:t>„</w:t>
      </w:r>
      <w:r w:rsidR="00ED2023" w:rsidRPr="00C45106">
        <w:rPr>
          <w:rFonts w:ascii="Times New Roman" w:hAnsi="Times New Roman"/>
          <w:sz w:val="24"/>
          <w:szCs w:val="24"/>
          <w:lang w:val="bg-BG"/>
        </w:rPr>
        <w:t>по банков път</w:t>
      </w:r>
      <w:r w:rsidR="00F851D0">
        <w:rPr>
          <w:rFonts w:ascii="Times New Roman" w:hAnsi="Times New Roman"/>
          <w:sz w:val="24"/>
          <w:szCs w:val="24"/>
          <w:lang w:val="bg-BG"/>
        </w:rPr>
        <w:t>“</w:t>
      </w:r>
      <w:r w:rsidR="00332632">
        <w:rPr>
          <w:rFonts w:ascii="Times New Roman" w:hAnsi="Times New Roman"/>
          <w:sz w:val="24"/>
          <w:szCs w:val="24"/>
          <w:lang w:val="bg-BG"/>
        </w:rPr>
        <w:t>, около 16</w:t>
      </w:r>
      <w:r w:rsidR="00ED2023" w:rsidRPr="00C45106">
        <w:rPr>
          <w:rFonts w:ascii="Times New Roman" w:hAnsi="Times New Roman"/>
          <w:sz w:val="24"/>
          <w:szCs w:val="24"/>
          <w:lang w:val="bg-BG"/>
        </w:rPr>
        <w:t>% от анкетираните предпочит</w:t>
      </w:r>
      <w:r w:rsidR="00EE786A">
        <w:rPr>
          <w:rFonts w:ascii="Times New Roman" w:hAnsi="Times New Roman"/>
          <w:sz w:val="24"/>
          <w:szCs w:val="24"/>
          <w:lang w:val="bg-BG"/>
        </w:rPr>
        <w:t xml:space="preserve">ат </w:t>
      </w:r>
      <w:r w:rsidR="00AE796C">
        <w:rPr>
          <w:rFonts w:ascii="Times New Roman" w:hAnsi="Times New Roman"/>
          <w:sz w:val="24"/>
          <w:szCs w:val="24"/>
          <w:lang w:val="bg-BG"/>
        </w:rPr>
        <w:t>„</w:t>
      </w:r>
      <w:r w:rsidR="00EE786A">
        <w:rPr>
          <w:rFonts w:ascii="Times New Roman" w:hAnsi="Times New Roman"/>
          <w:sz w:val="24"/>
          <w:szCs w:val="24"/>
          <w:lang w:val="bg-BG"/>
        </w:rPr>
        <w:t>картови разплащания</w:t>
      </w:r>
      <w:r w:rsidR="00AE796C">
        <w:rPr>
          <w:rFonts w:ascii="Times New Roman" w:hAnsi="Times New Roman"/>
          <w:sz w:val="24"/>
          <w:szCs w:val="24"/>
          <w:lang w:val="bg-BG"/>
        </w:rPr>
        <w:t>“</w:t>
      </w:r>
      <w:r w:rsidR="00332632">
        <w:rPr>
          <w:rFonts w:ascii="Times New Roman" w:hAnsi="Times New Roman"/>
          <w:sz w:val="24"/>
          <w:szCs w:val="24"/>
          <w:lang w:val="bg-BG"/>
        </w:rPr>
        <w:t xml:space="preserve"> и 11% са заявили че </w:t>
      </w:r>
      <w:r w:rsidR="005E14C0">
        <w:rPr>
          <w:rFonts w:ascii="Times New Roman" w:hAnsi="Times New Roman"/>
          <w:sz w:val="24"/>
          <w:szCs w:val="24"/>
          <w:lang w:val="bg-BG"/>
        </w:rPr>
        <w:t>предпочитат „интернет банкиране“</w:t>
      </w:r>
    </w:p>
    <w:p w:rsidR="00EE786A" w:rsidRDefault="00EE786A" w:rsidP="00EE786A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51B65" w:rsidRDefault="00851B65" w:rsidP="00EE786A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Фиг. 5  Предпочитан н</w:t>
      </w:r>
      <w:r w:rsidRPr="00ED43FA">
        <w:rPr>
          <w:rFonts w:ascii="Times New Roman" w:hAnsi="Times New Roman"/>
          <w:b/>
          <w:sz w:val="24"/>
          <w:szCs w:val="24"/>
          <w:lang w:val="bg-BG"/>
        </w:rPr>
        <w:t>ачин на заплащане на услугата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851B65" w:rsidRDefault="00851B65" w:rsidP="00EE786A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E786A" w:rsidRDefault="00EE786A" w:rsidP="00EE786A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37D9B587" wp14:editId="3615DA74">
            <wp:extent cx="5486400" cy="3038475"/>
            <wp:effectExtent l="0" t="0" r="19050" b="9525"/>
            <wp:docPr id="5" name="Ди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51B65" w:rsidRDefault="00851B65" w:rsidP="00EE786A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54C1E" w:rsidRDefault="00F55FCC" w:rsidP="00C4510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D43FA">
        <w:rPr>
          <w:rFonts w:ascii="Times New Roman" w:hAnsi="Times New Roman"/>
          <w:b/>
          <w:sz w:val="24"/>
          <w:szCs w:val="24"/>
          <w:lang w:val="bg-BG"/>
        </w:rPr>
        <w:t>На въпрос</w:t>
      </w:r>
      <w:r w:rsidR="00ED43FA" w:rsidRPr="00ED43FA">
        <w:rPr>
          <w:rFonts w:ascii="Times New Roman" w:hAnsi="Times New Roman"/>
          <w:b/>
          <w:sz w:val="24"/>
          <w:szCs w:val="24"/>
          <w:lang w:val="bg-BG"/>
        </w:rPr>
        <w:t>: „</w:t>
      </w:r>
      <w:r w:rsidRPr="00ED43FA">
        <w:rPr>
          <w:rFonts w:ascii="Times New Roman" w:hAnsi="Times New Roman"/>
          <w:b/>
          <w:sz w:val="24"/>
          <w:szCs w:val="24"/>
          <w:lang w:val="bg-BG"/>
        </w:rPr>
        <w:t>До каква степен считате, че цената на услугата, която заплащате заслужава ст</w:t>
      </w:r>
      <w:r w:rsidR="00C8316B" w:rsidRPr="00ED43FA">
        <w:rPr>
          <w:rFonts w:ascii="Times New Roman" w:hAnsi="Times New Roman"/>
          <w:b/>
          <w:sz w:val="24"/>
          <w:szCs w:val="24"/>
          <w:lang w:val="bg-BG"/>
        </w:rPr>
        <w:t>ойността си?</w:t>
      </w:r>
      <w:r w:rsidR="00ED43FA" w:rsidRPr="00ED43FA">
        <w:rPr>
          <w:rFonts w:ascii="Times New Roman" w:hAnsi="Times New Roman"/>
          <w:b/>
          <w:sz w:val="24"/>
          <w:szCs w:val="24"/>
          <w:lang w:val="bg-BG"/>
        </w:rPr>
        <w:t>“</w:t>
      </w:r>
      <w:r w:rsidR="00C8316B" w:rsidRPr="00ED43F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E14C0">
        <w:rPr>
          <w:rFonts w:ascii="Times New Roman" w:hAnsi="Times New Roman"/>
          <w:sz w:val="24"/>
          <w:szCs w:val="24"/>
          <w:lang w:val="bg-BG"/>
        </w:rPr>
        <w:t>– 48</w:t>
      </w:r>
      <w:r w:rsidR="00C8316B" w:rsidRPr="00C45106">
        <w:rPr>
          <w:rFonts w:ascii="Times New Roman" w:hAnsi="Times New Roman"/>
          <w:sz w:val="24"/>
          <w:szCs w:val="24"/>
          <w:lang w:val="bg-BG"/>
        </w:rPr>
        <w:t xml:space="preserve">% са посочили </w:t>
      </w:r>
      <w:r w:rsidRPr="00C45106">
        <w:rPr>
          <w:rFonts w:ascii="Times New Roman" w:hAnsi="Times New Roman"/>
          <w:sz w:val="24"/>
          <w:szCs w:val="24"/>
          <w:lang w:val="bg-BG"/>
        </w:rPr>
        <w:t>кат</w:t>
      </w:r>
      <w:r w:rsidR="005E14C0">
        <w:rPr>
          <w:rFonts w:ascii="Times New Roman" w:hAnsi="Times New Roman"/>
          <w:sz w:val="24"/>
          <w:szCs w:val="24"/>
          <w:lang w:val="bg-BG"/>
        </w:rPr>
        <w:t>о отговор „напълно съгласен“, 3</w:t>
      </w:r>
      <w:r w:rsidR="00CE572B">
        <w:rPr>
          <w:rFonts w:ascii="Times New Roman" w:hAnsi="Times New Roman"/>
          <w:sz w:val="24"/>
          <w:szCs w:val="24"/>
          <w:lang w:val="bg-BG"/>
        </w:rPr>
        <w:t>3</w:t>
      </w:r>
      <w:r w:rsidRPr="00C45106">
        <w:rPr>
          <w:rFonts w:ascii="Times New Roman" w:hAnsi="Times New Roman"/>
          <w:sz w:val="24"/>
          <w:szCs w:val="24"/>
          <w:lang w:val="bg-BG"/>
        </w:rPr>
        <w:t>% са п</w:t>
      </w:r>
      <w:r w:rsidR="00ED43FA">
        <w:rPr>
          <w:rFonts w:ascii="Times New Roman" w:hAnsi="Times New Roman"/>
          <w:sz w:val="24"/>
          <w:szCs w:val="24"/>
          <w:lang w:val="bg-BG"/>
        </w:rPr>
        <w:t xml:space="preserve">осочили „съгласен“, </w:t>
      </w:r>
      <w:r w:rsidR="005E14C0">
        <w:rPr>
          <w:rFonts w:ascii="Times New Roman" w:hAnsi="Times New Roman"/>
          <w:sz w:val="24"/>
          <w:szCs w:val="24"/>
          <w:lang w:val="bg-BG"/>
        </w:rPr>
        <w:t>18% са заявили отговор – „несъгласен“ и 1% -</w:t>
      </w:r>
      <w:r w:rsidR="00ED43FA">
        <w:rPr>
          <w:rFonts w:ascii="Times New Roman" w:hAnsi="Times New Roman"/>
          <w:sz w:val="24"/>
          <w:szCs w:val="24"/>
          <w:lang w:val="bg-BG"/>
        </w:rPr>
        <w:t>„</w:t>
      </w:r>
      <w:r w:rsidR="005E14C0">
        <w:rPr>
          <w:rFonts w:ascii="Times New Roman" w:hAnsi="Times New Roman"/>
          <w:sz w:val="24"/>
          <w:szCs w:val="24"/>
          <w:lang w:val="bg-BG"/>
        </w:rPr>
        <w:t>напълно несъгласен</w:t>
      </w:r>
      <w:r w:rsidR="00ED43FA">
        <w:rPr>
          <w:rFonts w:ascii="Times New Roman" w:hAnsi="Times New Roman"/>
          <w:sz w:val="24"/>
          <w:szCs w:val="24"/>
          <w:lang w:val="bg-BG"/>
        </w:rPr>
        <w:t>“</w:t>
      </w:r>
      <w:r w:rsidRPr="00C45106">
        <w:rPr>
          <w:rFonts w:ascii="Times New Roman" w:hAnsi="Times New Roman"/>
          <w:sz w:val="24"/>
          <w:szCs w:val="24"/>
          <w:lang w:val="bg-BG"/>
        </w:rPr>
        <w:t xml:space="preserve"> с цената на ползваната услуга. </w:t>
      </w:r>
    </w:p>
    <w:p w:rsidR="00321D55" w:rsidRDefault="00321D55" w:rsidP="00321D55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21D55" w:rsidRDefault="0055732A" w:rsidP="00321D55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Фиг. 6  Заслужава ли стойността си цената на заплащаната</w:t>
      </w:r>
      <w:r w:rsidR="005E14C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услуга</w:t>
      </w:r>
      <w:r w:rsidR="00321D55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851B65" w:rsidRDefault="00851B65" w:rsidP="00851B65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51B65" w:rsidRDefault="002356DB" w:rsidP="00851B65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5486400" cy="2819400"/>
            <wp:effectExtent l="0" t="0" r="19050" b="19050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C2CD3" w:rsidRDefault="00ED43FA" w:rsidP="00C4510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D43FA">
        <w:rPr>
          <w:rFonts w:ascii="Times New Roman" w:hAnsi="Times New Roman"/>
          <w:b/>
          <w:sz w:val="24"/>
          <w:szCs w:val="24"/>
          <w:lang w:val="bg-BG"/>
        </w:rPr>
        <w:t>На въпрос: „Кой аспект от обслужването смятате, че най – много се нуждае от подобрение?“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14C0">
        <w:rPr>
          <w:rFonts w:ascii="Times New Roman" w:hAnsi="Times New Roman"/>
          <w:sz w:val="24"/>
          <w:szCs w:val="24"/>
          <w:lang w:val="bg-BG"/>
        </w:rPr>
        <w:t>65</w:t>
      </w:r>
      <w:r w:rsidR="003A26FC" w:rsidRPr="00C45106">
        <w:rPr>
          <w:rFonts w:ascii="Times New Roman" w:hAnsi="Times New Roman"/>
          <w:sz w:val="24"/>
          <w:szCs w:val="24"/>
          <w:lang w:val="bg-BG"/>
        </w:rPr>
        <w:t>%  от анкетираните потребители на ОД „Земеделие“ Ямбол сч</w:t>
      </w:r>
      <w:r>
        <w:rPr>
          <w:rFonts w:ascii="Times New Roman" w:hAnsi="Times New Roman"/>
          <w:sz w:val="24"/>
          <w:szCs w:val="24"/>
          <w:lang w:val="bg-BG"/>
        </w:rPr>
        <w:t xml:space="preserve">итат, че </w:t>
      </w:r>
      <w:r w:rsidR="003A26FC" w:rsidRPr="00C45106">
        <w:rPr>
          <w:rFonts w:ascii="Times New Roman" w:hAnsi="Times New Roman"/>
          <w:sz w:val="24"/>
          <w:szCs w:val="24"/>
          <w:lang w:val="bg-BG"/>
        </w:rPr>
        <w:t>трябва да се подобри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C45106">
        <w:rPr>
          <w:rFonts w:ascii="Times New Roman" w:hAnsi="Times New Roman"/>
          <w:sz w:val="24"/>
          <w:szCs w:val="24"/>
          <w:lang w:val="bg-BG"/>
        </w:rPr>
        <w:t>достъпът до информация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3A26FC" w:rsidRPr="00C4510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E14C0">
        <w:rPr>
          <w:rFonts w:ascii="Times New Roman" w:hAnsi="Times New Roman"/>
          <w:sz w:val="24"/>
          <w:szCs w:val="24"/>
          <w:lang w:val="bg-BG"/>
        </w:rPr>
        <w:t>8</w:t>
      </w:r>
      <w:r w:rsidR="00FD4FC7" w:rsidRPr="00C45106">
        <w:rPr>
          <w:rFonts w:ascii="Times New Roman" w:hAnsi="Times New Roman"/>
          <w:sz w:val="24"/>
          <w:szCs w:val="24"/>
          <w:lang w:val="bg-BG"/>
        </w:rPr>
        <w:t xml:space="preserve"> % считат, че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="00FD4FC7" w:rsidRPr="00C45106">
        <w:rPr>
          <w:rFonts w:ascii="Times New Roman" w:hAnsi="Times New Roman"/>
          <w:sz w:val="24"/>
          <w:szCs w:val="24"/>
          <w:lang w:val="bg-BG"/>
        </w:rPr>
        <w:t>отношението на служителите към клиентите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5E14C0">
        <w:rPr>
          <w:rFonts w:ascii="Times New Roman" w:hAnsi="Times New Roman"/>
          <w:sz w:val="24"/>
          <w:szCs w:val="24"/>
          <w:lang w:val="bg-BG"/>
        </w:rPr>
        <w:t xml:space="preserve"> следва да се подобри, други 18</w:t>
      </w:r>
      <w:r w:rsidR="00FD4FC7" w:rsidRPr="00C45106">
        <w:rPr>
          <w:rFonts w:ascii="Times New Roman" w:hAnsi="Times New Roman"/>
          <w:sz w:val="24"/>
          <w:szCs w:val="24"/>
          <w:lang w:val="bg-BG"/>
        </w:rPr>
        <w:t xml:space="preserve">%  са изразили мнение, че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="00FD4FC7" w:rsidRPr="00C45106">
        <w:rPr>
          <w:rFonts w:ascii="Times New Roman" w:hAnsi="Times New Roman"/>
          <w:sz w:val="24"/>
          <w:szCs w:val="24"/>
          <w:lang w:val="bg-BG"/>
        </w:rPr>
        <w:t>качеството на предоставяната информация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5E14C0">
        <w:rPr>
          <w:rFonts w:ascii="Times New Roman" w:hAnsi="Times New Roman"/>
          <w:sz w:val="24"/>
          <w:szCs w:val="24"/>
          <w:lang w:val="bg-BG"/>
        </w:rPr>
        <w:t xml:space="preserve"> трябва да се подобри, а 9</w:t>
      </w:r>
      <w:r w:rsidR="00CE572B">
        <w:rPr>
          <w:rFonts w:ascii="Times New Roman" w:hAnsi="Times New Roman"/>
          <w:sz w:val="24"/>
          <w:szCs w:val="24"/>
          <w:lang w:val="bg-BG"/>
        </w:rPr>
        <w:t>% да се подобри „професионалната квалификация на служителите“</w:t>
      </w:r>
      <w:r w:rsidR="00FD4FC7" w:rsidRPr="00C4510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321D55" w:rsidRDefault="00321D55" w:rsidP="00321D55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732A" w:rsidRDefault="0055732A" w:rsidP="0055732A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Фиг. 7  Кой аспект от обслужването има нужда от подобрение.</w:t>
      </w:r>
    </w:p>
    <w:p w:rsidR="0055732A" w:rsidRDefault="0055732A" w:rsidP="00321D55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C2CD3" w:rsidRDefault="0028253C" w:rsidP="000C2CD3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5486400" cy="2819400"/>
            <wp:effectExtent l="0" t="0" r="19050" b="19050"/>
            <wp:docPr id="7" name="Ди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5732A" w:rsidRPr="000C2CD3" w:rsidRDefault="0055732A" w:rsidP="000C2CD3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2EFE" w:rsidRDefault="006539F9" w:rsidP="00C4510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53713">
        <w:rPr>
          <w:rFonts w:ascii="Times New Roman" w:hAnsi="Times New Roman"/>
          <w:b/>
          <w:sz w:val="24"/>
          <w:szCs w:val="24"/>
          <w:lang w:val="bg-BG"/>
        </w:rPr>
        <w:t>На въпрос: „ До каква степен считате, че достъпа Ви до нас е бил лесен и удобен?“.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A750E">
        <w:rPr>
          <w:rFonts w:ascii="Times New Roman" w:hAnsi="Times New Roman"/>
          <w:sz w:val="24"/>
          <w:szCs w:val="24"/>
          <w:lang w:val="bg-BG"/>
        </w:rPr>
        <w:t>61</w:t>
      </w:r>
      <w:r w:rsidR="00FD4FC7" w:rsidRPr="00C45106">
        <w:rPr>
          <w:rFonts w:ascii="Times New Roman" w:hAnsi="Times New Roman"/>
          <w:sz w:val="24"/>
          <w:szCs w:val="24"/>
          <w:lang w:val="bg-BG"/>
        </w:rPr>
        <w:t xml:space="preserve">% от анкетираните потребители са заявили, че са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="00FD4FC7" w:rsidRPr="00C45106">
        <w:rPr>
          <w:rFonts w:ascii="Times New Roman" w:hAnsi="Times New Roman"/>
          <w:sz w:val="24"/>
          <w:szCs w:val="24"/>
          <w:lang w:val="bg-BG"/>
        </w:rPr>
        <w:t>напълно съгласни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FD4FC7" w:rsidRPr="00C45106">
        <w:rPr>
          <w:rFonts w:ascii="Times New Roman" w:hAnsi="Times New Roman"/>
          <w:sz w:val="24"/>
          <w:szCs w:val="24"/>
          <w:lang w:val="bg-BG"/>
        </w:rPr>
        <w:t xml:space="preserve">, че </w:t>
      </w:r>
      <w:r w:rsidR="003B3BB0" w:rsidRPr="00C45106">
        <w:rPr>
          <w:rFonts w:ascii="Times New Roman" w:hAnsi="Times New Roman"/>
          <w:sz w:val="24"/>
          <w:szCs w:val="24"/>
          <w:lang w:val="bg-BG"/>
        </w:rPr>
        <w:t xml:space="preserve">е осигурен </w:t>
      </w:r>
      <w:r>
        <w:rPr>
          <w:rFonts w:ascii="Times New Roman" w:hAnsi="Times New Roman"/>
          <w:sz w:val="24"/>
          <w:szCs w:val="24"/>
          <w:lang w:val="bg-BG"/>
        </w:rPr>
        <w:t xml:space="preserve">лесен и удобен </w:t>
      </w:r>
      <w:r w:rsidR="00E0430F">
        <w:rPr>
          <w:rFonts w:ascii="Times New Roman" w:hAnsi="Times New Roman"/>
          <w:sz w:val="24"/>
          <w:szCs w:val="24"/>
          <w:lang w:val="bg-BG"/>
        </w:rPr>
        <w:t>достъп до дирекцията</w:t>
      </w:r>
      <w:r w:rsidR="00DA750E">
        <w:rPr>
          <w:rFonts w:ascii="Times New Roman" w:hAnsi="Times New Roman"/>
          <w:sz w:val="24"/>
          <w:szCs w:val="24"/>
          <w:lang w:val="bg-BG"/>
        </w:rPr>
        <w:t xml:space="preserve"> и ОСЗ; 37</w:t>
      </w:r>
      <w:r w:rsidR="00E0430F">
        <w:rPr>
          <w:rFonts w:ascii="Times New Roman" w:hAnsi="Times New Roman"/>
          <w:sz w:val="24"/>
          <w:szCs w:val="24"/>
          <w:lang w:val="bg-BG"/>
        </w:rPr>
        <w:t>%</w:t>
      </w:r>
      <w:r w:rsidR="00DA750E">
        <w:rPr>
          <w:rFonts w:ascii="Times New Roman" w:hAnsi="Times New Roman"/>
          <w:sz w:val="24"/>
          <w:szCs w:val="24"/>
          <w:lang w:val="bg-BG"/>
        </w:rPr>
        <w:t xml:space="preserve"> са заявили, че са „съгласни“; 0% са „несъгласни“ и 2</w:t>
      </w:r>
      <w:r w:rsidR="00E0430F">
        <w:rPr>
          <w:rFonts w:ascii="Times New Roman" w:hAnsi="Times New Roman"/>
          <w:sz w:val="24"/>
          <w:szCs w:val="24"/>
          <w:lang w:val="bg-BG"/>
        </w:rPr>
        <w:t>% са „напълно несъгласни“</w:t>
      </w:r>
    </w:p>
    <w:p w:rsidR="00E0430F" w:rsidRDefault="00E0430F" w:rsidP="00E0430F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0430F" w:rsidRDefault="00E0430F" w:rsidP="00E0430F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Фиг. 8  Достъп до администрацията на ОД“Земеделие“ -  Ямбол и структурите към нея.</w:t>
      </w:r>
    </w:p>
    <w:p w:rsidR="00E0430F" w:rsidRDefault="00E0430F" w:rsidP="00E0430F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5189F" w:rsidRDefault="00E0430F" w:rsidP="00E0430F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CCDD664" wp14:editId="1FA675D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2809875"/>
            <wp:effectExtent l="0" t="0" r="19050" b="9525"/>
            <wp:wrapSquare wrapText="bothSides"/>
            <wp:docPr id="9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527448">
        <w:rPr>
          <w:rFonts w:ascii="Times New Roman" w:hAnsi="Times New Roman"/>
          <w:sz w:val="24"/>
          <w:szCs w:val="24"/>
          <w:lang w:val="bg-BG"/>
        </w:rPr>
        <w:br w:type="textWrapping" w:clear="all"/>
      </w:r>
    </w:p>
    <w:p w:rsidR="00E0430F" w:rsidRDefault="00D97D70" w:rsidP="0085189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Трудов статус на анкетираните. </w:t>
      </w:r>
      <w:r w:rsidR="00DF0806" w:rsidRPr="0085189F">
        <w:rPr>
          <w:rFonts w:ascii="Times New Roman" w:hAnsi="Times New Roman"/>
          <w:sz w:val="24"/>
          <w:szCs w:val="24"/>
          <w:lang w:val="bg-BG"/>
        </w:rPr>
        <w:t xml:space="preserve">В попълване на анкетите са </w:t>
      </w:r>
      <w:r w:rsidR="0085189F" w:rsidRPr="0085189F">
        <w:rPr>
          <w:rFonts w:ascii="Times New Roman" w:hAnsi="Times New Roman"/>
          <w:sz w:val="24"/>
          <w:szCs w:val="24"/>
          <w:lang w:val="bg-BG"/>
        </w:rPr>
        <w:t xml:space="preserve">взели участие потребители на административни услуги, </w:t>
      </w:r>
      <w:r w:rsidR="0085189F">
        <w:rPr>
          <w:rFonts w:ascii="Times New Roman" w:hAnsi="Times New Roman"/>
          <w:sz w:val="24"/>
          <w:szCs w:val="24"/>
          <w:lang w:val="bg-BG"/>
        </w:rPr>
        <w:t xml:space="preserve">предоставяни от ОД“Земеделие“ – гр. Ямбол </w:t>
      </w:r>
      <w:r w:rsidR="0085189F" w:rsidRPr="0085189F">
        <w:rPr>
          <w:rFonts w:ascii="Times New Roman" w:hAnsi="Times New Roman"/>
          <w:sz w:val="24"/>
          <w:szCs w:val="24"/>
          <w:lang w:val="bg-BG"/>
        </w:rPr>
        <w:t>които</w:t>
      </w:r>
      <w:r w:rsidR="0085189F">
        <w:rPr>
          <w:rFonts w:ascii="Times New Roman" w:hAnsi="Times New Roman"/>
          <w:sz w:val="24"/>
          <w:szCs w:val="24"/>
          <w:lang w:val="bg-BG"/>
        </w:rPr>
        <w:t xml:space="preserve"> имат следния трудов статус</w:t>
      </w:r>
      <w:r w:rsidR="0085189F" w:rsidRPr="0085189F">
        <w:rPr>
          <w:rFonts w:ascii="Times New Roman" w:hAnsi="Times New Roman"/>
          <w:sz w:val="24"/>
          <w:szCs w:val="24"/>
          <w:lang w:val="bg-BG"/>
        </w:rPr>
        <w:t>:</w:t>
      </w:r>
      <w:r w:rsidR="008518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1056E">
        <w:rPr>
          <w:rFonts w:ascii="Times New Roman" w:hAnsi="Times New Roman"/>
          <w:sz w:val="24"/>
          <w:szCs w:val="24"/>
          <w:lang w:val="bg-BG"/>
        </w:rPr>
        <w:t>58</w:t>
      </w:r>
      <w:r>
        <w:rPr>
          <w:rFonts w:ascii="Times New Roman" w:hAnsi="Times New Roman"/>
          <w:sz w:val="24"/>
          <w:szCs w:val="24"/>
          <w:lang w:val="bg-BG"/>
        </w:rPr>
        <w:t>% от анкетираните са „р</w:t>
      </w:r>
      <w:r w:rsidR="00A1056E">
        <w:rPr>
          <w:rFonts w:ascii="Times New Roman" w:hAnsi="Times New Roman"/>
          <w:sz w:val="24"/>
          <w:szCs w:val="24"/>
          <w:lang w:val="bg-BG"/>
        </w:rPr>
        <w:t>аботещи“; 12% - „пенсионери“; 28% - „работодатели“ и 1</w:t>
      </w:r>
      <w:r>
        <w:rPr>
          <w:rFonts w:ascii="Times New Roman" w:hAnsi="Times New Roman"/>
          <w:sz w:val="24"/>
          <w:szCs w:val="24"/>
          <w:lang w:val="bg-BG"/>
        </w:rPr>
        <w:t>% са „безработни“</w:t>
      </w:r>
      <w:r w:rsidR="00A1056E">
        <w:rPr>
          <w:rFonts w:ascii="Times New Roman" w:hAnsi="Times New Roman"/>
          <w:sz w:val="24"/>
          <w:szCs w:val="24"/>
          <w:lang w:val="bg-BG"/>
        </w:rPr>
        <w:t xml:space="preserve"> и 1% - „учащ“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97D70" w:rsidRDefault="00D97D70" w:rsidP="0085189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189F" w:rsidRDefault="00220F74" w:rsidP="0085189F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Фиг. 9</w:t>
      </w:r>
      <w:r w:rsidR="0085189F">
        <w:rPr>
          <w:rFonts w:ascii="Times New Roman" w:hAnsi="Times New Roman"/>
          <w:b/>
          <w:sz w:val="24"/>
          <w:szCs w:val="24"/>
          <w:lang w:val="bg-BG"/>
        </w:rPr>
        <w:t xml:space="preserve">  Трудов статус на анкетираните.</w:t>
      </w:r>
    </w:p>
    <w:p w:rsidR="00D97D70" w:rsidRDefault="00D97D70" w:rsidP="0085189F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5189F" w:rsidRDefault="00D97D70" w:rsidP="0085189F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inline distT="0" distB="0" distL="0" distR="0">
            <wp:extent cx="5248275" cy="3048000"/>
            <wp:effectExtent l="0" t="0" r="9525" b="19050"/>
            <wp:docPr id="10" name="Ди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5189F" w:rsidRDefault="0085189F" w:rsidP="0085189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189F" w:rsidRDefault="00220F74" w:rsidP="0085189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220F74">
        <w:rPr>
          <w:rFonts w:ascii="Times New Roman" w:eastAsia="Calibri" w:hAnsi="Times New Roman"/>
          <w:b/>
          <w:sz w:val="24"/>
          <w:szCs w:val="24"/>
          <w:lang w:val="bg-BG" w:eastAsia="en-US"/>
        </w:rPr>
        <w:t>В</w:t>
      </w: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 xml:space="preserve">ъзраст на анкетираните потребители.  </w:t>
      </w:r>
      <w:r w:rsidRPr="0085189F">
        <w:rPr>
          <w:rFonts w:ascii="Times New Roman" w:hAnsi="Times New Roman"/>
          <w:sz w:val="24"/>
          <w:szCs w:val="24"/>
          <w:lang w:val="bg-BG"/>
        </w:rPr>
        <w:t xml:space="preserve">В попълване на анкетите са взели участие потребители на административни услуги, </w:t>
      </w:r>
      <w:r>
        <w:rPr>
          <w:rFonts w:ascii="Times New Roman" w:hAnsi="Times New Roman"/>
          <w:sz w:val="24"/>
          <w:szCs w:val="24"/>
          <w:lang w:val="bg-BG"/>
        </w:rPr>
        <w:t xml:space="preserve">предоставяни от ОД“Земеделие“ – гр. Ямбол </w:t>
      </w:r>
      <w:r w:rsidRPr="0085189F">
        <w:rPr>
          <w:rFonts w:ascii="Times New Roman" w:hAnsi="Times New Roman"/>
          <w:sz w:val="24"/>
          <w:szCs w:val="24"/>
          <w:lang w:val="bg-BG"/>
        </w:rPr>
        <w:t>които</w:t>
      </w:r>
      <w:r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A1056E">
        <w:rPr>
          <w:rFonts w:ascii="Times New Roman" w:hAnsi="Times New Roman"/>
          <w:sz w:val="24"/>
          <w:szCs w:val="24"/>
          <w:lang w:val="bg-BG"/>
        </w:rPr>
        <w:t>мат следния възрастов статус: 1%  от попълнилите анкета са „под 25г“.; 25</w:t>
      </w:r>
      <w:r>
        <w:rPr>
          <w:rFonts w:ascii="Times New Roman" w:hAnsi="Times New Roman"/>
          <w:sz w:val="24"/>
          <w:szCs w:val="24"/>
          <w:lang w:val="bg-BG"/>
        </w:rPr>
        <w:t>% от анкетираните</w:t>
      </w:r>
      <w:r w:rsidR="00A1056E">
        <w:rPr>
          <w:rFonts w:ascii="Times New Roman" w:hAnsi="Times New Roman"/>
          <w:sz w:val="24"/>
          <w:szCs w:val="24"/>
          <w:lang w:val="bg-BG"/>
        </w:rPr>
        <w:t xml:space="preserve"> са на възраст „от 25 – 40г“; 39</w:t>
      </w:r>
      <w:r>
        <w:rPr>
          <w:rFonts w:ascii="Times New Roman" w:hAnsi="Times New Roman"/>
          <w:sz w:val="24"/>
          <w:szCs w:val="24"/>
          <w:lang w:val="bg-BG"/>
        </w:rPr>
        <w:t xml:space="preserve">% </w:t>
      </w:r>
      <w:r w:rsidR="00A1056E">
        <w:rPr>
          <w:rFonts w:ascii="Times New Roman" w:hAnsi="Times New Roman"/>
          <w:sz w:val="24"/>
          <w:szCs w:val="24"/>
          <w:lang w:val="bg-BG"/>
        </w:rPr>
        <w:t>са на възраст „от 41 – 55г.“; 35</w:t>
      </w:r>
      <w:r>
        <w:rPr>
          <w:rFonts w:ascii="Times New Roman" w:hAnsi="Times New Roman"/>
          <w:sz w:val="24"/>
          <w:szCs w:val="24"/>
          <w:lang w:val="bg-BG"/>
        </w:rPr>
        <w:t>% са на възраст „над 55г“</w:t>
      </w:r>
      <w:r w:rsidR="00A1056E">
        <w:rPr>
          <w:rFonts w:ascii="Times New Roman" w:hAnsi="Times New Roman"/>
          <w:sz w:val="24"/>
          <w:szCs w:val="24"/>
          <w:lang w:val="bg-BG"/>
        </w:rPr>
        <w:t>.</w:t>
      </w:r>
    </w:p>
    <w:p w:rsidR="00220F74" w:rsidRDefault="00220F74" w:rsidP="0085189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0F74" w:rsidRDefault="00220F74" w:rsidP="00220F74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Фиг. 10  Трудов статус на анкетираните.</w:t>
      </w:r>
    </w:p>
    <w:p w:rsidR="00220F74" w:rsidRDefault="00220F74" w:rsidP="0085189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F089A" w:rsidRDefault="005F089A" w:rsidP="0085189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5486400" cy="3200400"/>
            <wp:effectExtent l="0" t="0" r="19050" b="19050"/>
            <wp:docPr id="11" name="Ди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35794" w:rsidRPr="0085189F" w:rsidRDefault="00235794" w:rsidP="0085189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53713" w:rsidRDefault="007553EB" w:rsidP="005E4DA6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7553EB">
        <w:rPr>
          <w:rFonts w:ascii="Times New Roman" w:hAnsi="Times New Roman"/>
          <w:b/>
          <w:sz w:val="24"/>
          <w:szCs w:val="24"/>
          <w:lang w:val="bg-BG"/>
        </w:rPr>
        <w:t>Образователен статус на анкетираните потребители.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5189F">
        <w:rPr>
          <w:rFonts w:ascii="Times New Roman" w:hAnsi="Times New Roman"/>
          <w:sz w:val="24"/>
          <w:szCs w:val="24"/>
          <w:lang w:val="bg-BG"/>
        </w:rPr>
        <w:t xml:space="preserve">В попълване на анкетите са взели участие потребители на административни услуги, </w:t>
      </w:r>
      <w:r>
        <w:rPr>
          <w:rFonts w:ascii="Times New Roman" w:hAnsi="Times New Roman"/>
          <w:sz w:val="24"/>
          <w:szCs w:val="24"/>
          <w:lang w:val="bg-BG"/>
        </w:rPr>
        <w:t xml:space="preserve">предоставяни от ОД“Земеделие“ – гр. Ямбол </w:t>
      </w:r>
      <w:r w:rsidRPr="0085189F">
        <w:rPr>
          <w:rFonts w:ascii="Times New Roman" w:hAnsi="Times New Roman"/>
          <w:sz w:val="24"/>
          <w:szCs w:val="24"/>
          <w:lang w:val="bg-BG"/>
        </w:rPr>
        <w:t>които</w:t>
      </w:r>
      <w:r>
        <w:rPr>
          <w:rFonts w:ascii="Times New Roman" w:hAnsi="Times New Roman"/>
          <w:sz w:val="24"/>
          <w:szCs w:val="24"/>
          <w:lang w:val="bg-BG"/>
        </w:rPr>
        <w:t xml:space="preserve"> имат следния образователен статус: </w:t>
      </w:r>
      <w:r w:rsidR="00A1056E">
        <w:rPr>
          <w:rFonts w:ascii="Times New Roman" w:hAnsi="Times New Roman"/>
          <w:sz w:val="24"/>
          <w:szCs w:val="24"/>
          <w:lang w:val="bg-BG"/>
        </w:rPr>
        <w:t>1</w:t>
      </w:r>
      <w:r w:rsidR="00247718">
        <w:rPr>
          <w:rFonts w:ascii="Times New Roman" w:hAnsi="Times New Roman"/>
          <w:sz w:val="24"/>
          <w:szCs w:val="24"/>
          <w:lang w:val="bg-BG"/>
        </w:rPr>
        <w:t>% от анкетираните са с „начално“ об</w:t>
      </w:r>
      <w:r w:rsidR="00A1056E">
        <w:rPr>
          <w:rFonts w:ascii="Times New Roman" w:hAnsi="Times New Roman"/>
          <w:sz w:val="24"/>
          <w:szCs w:val="24"/>
          <w:lang w:val="bg-BG"/>
        </w:rPr>
        <w:t>разование; 4% са с „основно“ образование; 44</w:t>
      </w:r>
      <w:r w:rsidR="00247718">
        <w:rPr>
          <w:rFonts w:ascii="Times New Roman" w:hAnsi="Times New Roman"/>
          <w:sz w:val="24"/>
          <w:szCs w:val="24"/>
          <w:lang w:val="bg-BG"/>
        </w:rPr>
        <w:t xml:space="preserve">% са със </w:t>
      </w:r>
      <w:r w:rsidR="00A1056E">
        <w:rPr>
          <w:rFonts w:ascii="Times New Roman" w:hAnsi="Times New Roman"/>
          <w:sz w:val="24"/>
          <w:szCs w:val="24"/>
          <w:lang w:val="bg-BG"/>
        </w:rPr>
        <w:t>„средно“ образование и 51</w:t>
      </w:r>
      <w:r w:rsidR="00247718">
        <w:rPr>
          <w:rFonts w:ascii="Times New Roman" w:hAnsi="Times New Roman"/>
          <w:sz w:val="24"/>
          <w:szCs w:val="24"/>
          <w:lang w:val="bg-BG"/>
        </w:rPr>
        <w:t>% с</w:t>
      </w:r>
      <w:r w:rsidR="00A1056E">
        <w:rPr>
          <w:rFonts w:ascii="Times New Roman" w:hAnsi="Times New Roman"/>
          <w:sz w:val="24"/>
          <w:szCs w:val="24"/>
          <w:lang w:val="bg-BG"/>
        </w:rPr>
        <w:t>а с</w:t>
      </w:r>
      <w:r w:rsidR="00247718">
        <w:rPr>
          <w:rFonts w:ascii="Times New Roman" w:hAnsi="Times New Roman"/>
          <w:sz w:val="24"/>
          <w:szCs w:val="24"/>
          <w:lang w:val="bg-BG"/>
        </w:rPr>
        <w:t xml:space="preserve"> „висше“ образование.</w:t>
      </w:r>
    </w:p>
    <w:p w:rsidR="006B0E45" w:rsidRDefault="006B0E45" w:rsidP="005E4DA6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0E45" w:rsidRDefault="006B0E45" w:rsidP="006B0E45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Фиг. 11  Образователен статус на анкетираните.</w:t>
      </w:r>
    </w:p>
    <w:p w:rsidR="006B0E45" w:rsidRDefault="006B0E45" w:rsidP="006B0E45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B0E45" w:rsidRDefault="006B0E45" w:rsidP="006B0E45">
      <w:pPr>
        <w:pStyle w:val="a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inline distT="0" distB="0" distL="0" distR="0">
            <wp:extent cx="5486400" cy="3200400"/>
            <wp:effectExtent l="0" t="0" r="19050" b="19050"/>
            <wp:docPr id="12" name="Ди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B0E45" w:rsidRDefault="006B0E45" w:rsidP="005E4DA6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553EB" w:rsidRPr="007553EB" w:rsidRDefault="007553EB" w:rsidP="005E4DA6">
      <w:pPr>
        <w:ind w:firstLine="3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71083" w:rsidRDefault="00F16FC1" w:rsidP="003C6910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От гореизложеното става ясно, че анкетираните потребители на административни услуги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 xml:space="preserve"> са на мнение, че ОД „Земеделие“ Ямбол </w:t>
      </w:r>
      <w:r>
        <w:rPr>
          <w:rFonts w:ascii="Times New Roman" w:hAnsi="Times New Roman"/>
          <w:sz w:val="24"/>
          <w:szCs w:val="24"/>
          <w:lang w:val="bg-BG"/>
        </w:rPr>
        <w:t xml:space="preserve">и ОСЗ 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>предоставя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 xml:space="preserve"> административните услуги бързо</w:t>
      </w:r>
      <w:r w:rsidR="003C6910">
        <w:rPr>
          <w:rFonts w:ascii="Times New Roman" w:hAnsi="Times New Roman"/>
          <w:sz w:val="24"/>
          <w:szCs w:val="24"/>
          <w:lang w:val="bg-BG"/>
        </w:rPr>
        <w:t xml:space="preserve"> (обслужване до 5 мин.)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>, осигурява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 xml:space="preserve"> възможност за използване на различни кан</w:t>
      </w:r>
      <w:r>
        <w:rPr>
          <w:rFonts w:ascii="Times New Roman" w:hAnsi="Times New Roman"/>
          <w:sz w:val="24"/>
          <w:szCs w:val="24"/>
          <w:lang w:val="bg-BG"/>
        </w:rPr>
        <w:t>али за достъп до звената за административно обслужване</w:t>
      </w:r>
      <w:r w:rsidR="00753CDA">
        <w:rPr>
          <w:rFonts w:ascii="Times New Roman" w:hAnsi="Times New Roman"/>
          <w:sz w:val="24"/>
          <w:szCs w:val="24"/>
          <w:lang w:val="bg-BG"/>
        </w:rPr>
        <w:t xml:space="preserve"> и нужната информация за предоставяните </w:t>
      </w:r>
      <w:r>
        <w:rPr>
          <w:rFonts w:ascii="Times New Roman" w:hAnsi="Times New Roman"/>
          <w:sz w:val="24"/>
          <w:szCs w:val="24"/>
          <w:lang w:val="bg-BG"/>
        </w:rPr>
        <w:t>услуги.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Клиентите са 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 xml:space="preserve">доволни са от получената информация и качество на търсения </w:t>
      </w:r>
      <w:r w:rsidR="00C8316B" w:rsidRPr="005E4DA6">
        <w:rPr>
          <w:rFonts w:ascii="Times New Roman" w:hAnsi="Times New Roman"/>
          <w:sz w:val="24"/>
          <w:szCs w:val="24"/>
          <w:lang w:val="bg-BG"/>
        </w:rPr>
        <w:t>о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>т тях резултат, осигурен е лесен и удобен достъп до административното обслужване и отноше</w:t>
      </w:r>
      <w:r w:rsidR="00E60976">
        <w:rPr>
          <w:rFonts w:ascii="Times New Roman" w:hAnsi="Times New Roman"/>
          <w:sz w:val="24"/>
          <w:szCs w:val="24"/>
          <w:lang w:val="bg-BG"/>
        </w:rPr>
        <w:t xml:space="preserve">нието на служителите към тях, 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>като потребители на услуги е любезно и учтиво. Въпреки че изразяват удовлетвореност от а</w:t>
      </w:r>
      <w:r w:rsidR="003C6910">
        <w:rPr>
          <w:rFonts w:ascii="Times New Roman" w:hAnsi="Times New Roman"/>
          <w:sz w:val="24"/>
          <w:szCs w:val="24"/>
          <w:lang w:val="bg-BG"/>
        </w:rPr>
        <w:t>дминистративното обслужване в</w:t>
      </w:r>
      <w:r w:rsidR="00C8316B" w:rsidRPr="005E4DA6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 xml:space="preserve"> „Земеделие“ Ямбол и общинските служби към нея, потребителите </w:t>
      </w:r>
      <w:r w:rsidR="003C6910">
        <w:rPr>
          <w:rFonts w:ascii="Times New Roman" w:hAnsi="Times New Roman"/>
          <w:sz w:val="24"/>
          <w:szCs w:val="24"/>
          <w:lang w:val="bg-BG"/>
        </w:rPr>
        <w:t>по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>соч</w:t>
      </w:r>
      <w:r w:rsidR="003C6910">
        <w:rPr>
          <w:rFonts w:ascii="Times New Roman" w:hAnsi="Times New Roman"/>
          <w:sz w:val="24"/>
          <w:szCs w:val="24"/>
          <w:lang w:val="bg-BG"/>
        </w:rPr>
        <w:t>в</w:t>
      </w:r>
      <w:r w:rsidR="003B3BB0" w:rsidRPr="005E4DA6">
        <w:rPr>
          <w:rFonts w:ascii="Times New Roman" w:hAnsi="Times New Roman"/>
          <w:sz w:val="24"/>
          <w:szCs w:val="24"/>
          <w:lang w:val="bg-BG"/>
        </w:rPr>
        <w:t>ат, че следва да се подобри достъпа до информация и качеството на предоставяната информация /яснота, точност и пълнота/.</w:t>
      </w:r>
    </w:p>
    <w:p w:rsidR="00EE1F46" w:rsidRDefault="00EE1F46" w:rsidP="003C6910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През 202</w:t>
      </w:r>
      <w:r w:rsidR="003C6910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г. бяха обновени и актуализирани Вътрешните правила </w:t>
      </w:r>
      <w:r w:rsidR="0058583E">
        <w:rPr>
          <w:rFonts w:ascii="Times New Roman" w:hAnsi="Times New Roman"/>
          <w:sz w:val="24"/>
          <w:szCs w:val="24"/>
          <w:lang w:val="bg-BG"/>
        </w:rPr>
        <w:t>за Админи</w:t>
      </w:r>
      <w:r w:rsidR="00F16FC1">
        <w:rPr>
          <w:rFonts w:ascii="Times New Roman" w:hAnsi="Times New Roman"/>
          <w:sz w:val="24"/>
          <w:szCs w:val="24"/>
          <w:lang w:val="bg-BG"/>
        </w:rPr>
        <w:t>стративно обслужване в ОД</w:t>
      </w:r>
      <w:r w:rsidR="0058583E">
        <w:rPr>
          <w:rFonts w:ascii="Times New Roman" w:hAnsi="Times New Roman"/>
          <w:sz w:val="24"/>
          <w:szCs w:val="24"/>
          <w:lang w:val="bg-BG"/>
        </w:rPr>
        <w:t xml:space="preserve">“Земеделие“ – гр. Ямбол и </w:t>
      </w:r>
      <w:r w:rsidR="004B1E56">
        <w:rPr>
          <w:rFonts w:ascii="Times New Roman" w:hAnsi="Times New Roman"/>
          <w:sz w:val="24"/>
          <w:szCs w:val="24"/>
          <w:lang w:val="bg-BG"/>
        </w:rPr>
        <w:t>актуализирана</w:t>
      </w:r>
      <w:r w:rsidR="0081097C">
        <w:rPr>
          <w:rFonts w:ascii="Times New Roman" w:hAnsi="Times New Roman"/>
          <w:sz w:val="24"/>
          <w:szCs w:val="24"/>
          <w:lang w:val="bg-BG"/>
        </w:rPr>
        <w:t xml:space="preserve"> Харта</w:t>
      </w:r>
      <w:r w:rsidR="004B1E56">
        <w:rPr>
          <w:rFonts w:ascii="Times New Roman" w:hAnsi="Times New Roman"/>
          <w:sz w:val="24"/>
          <w:szCs w:val="24"/>
          <w:lang w:val="bg-BG"/>
        </w:rPr>
        <w:t>та</w:t>
      </w:r>
      <w:r w:rsidR="0081097C">
        <w:rPr>
          <w:rFonts w:ascii="Times New Roman" w:hAnsi="Times New Roman"/>
          <w:sz w:val="24"/>
          <w:szCs w:val="24"/>
          <w:lang w:val="bg-BG"/>
        </w:rPr>
        <w:t xml:space="preserve"> на клиента за спазване на обявените стандарти за Административно обслужване.</w:t>
      </w:r>
    </w:p>
    <w:p w:rsidR="003B3BB0" w:rsidRPr="00E60976" w:rsidRDefault="003B3BB0" w:rsidP="00E6097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B3BB0" w:rsidRDefault="003B3BB0" w:rsidP="00C71083">
      <w:pPr>
        <w:pStyle w:val="a3"/>
        <w:ind w:left="177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C71083" w:rsidRPr="00A1056E" w:rsidRDefault="00EE1F46" w:rsidP="00A105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A1056E">
        <w:rPr>
          <w:rFonts w:ascii="Times New Roman" w:hAnsi="Times New Roman"/>
          <w:sz w:val="24"/>
          <w:szCs w:val="24"/>
          <w:lang w:val="bg-BG"/>
        </w:rPr>
        <w:t xml:space="preserve">Изготвил: </w:t>
      </w:r>
    </w:p>
    <w:p w:rsidR="00C71083" w:rsidRPr="00A1056E" w:rsidRDefault="00EE1F46" w:rsidP="00A105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A1056E">
        <w:rPr>
          <w:rFonts w:ascii="Times New Roman" w:hAnsi="Times New Roman"/>
          <w:sz w:val="24"/>
          <w:szCs w:val="24"/>
          <w:lang w:val="bg-BG"/>
        </w:rPr>
        <w:t>С</w:t>
      </w:r>
      <w:r w:rsidR="00A1056E" w:rsidRPr="00A1056E">
        <w:rPr>
          <w:rFonts w:ascii="Times New Roman" w:hAnsi="Times New Roman"/>
          <w:sz w:val="24"/>
          <w:szCs w:val="24"/>
          <w:lang w:val="bg-BG"/>
        </w:rPr>
        <w:t xml:space="preserve">тоян Кунев – Главен секретар на </w:t>
      </w:r>
      <w:r w:rsidR="003C6910">
        <w:rPr>
          <w:rFonts w:ascii="Times New Roman" w:hAnsi="Times New Roman"/>
          <w:sz w:val="24"/>
          <w:szCs w:val="24"/>
          <w:lang w:val="bg-BG"/>
        </w:rPr>
        <w:t>ОД „Земеделие“ Ямбол</w:t>
      </w:r>
    </w:p>
    <w:p w:rsidR="00C71083" w:rsidRDefault="00C71083" w:rsidP="00C71083">
      <w:pPr>
        <w:pStyle w:val="a3"/>
        <w:ind w:left="177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42469" w:rsidRP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42469" w:rsidRPr="00842469" w:rsidRDefault="00842469" w:rsidP="00842469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842469" w:rsidRPr="00842469" w:rsidSect="00D65BAE">
      <w:headerReference w:type="default" r:id="rId22"/>
      <w:pgSz w:w="11906" w:h="16838"/>
      <w:pgMar w:top="1417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6C" w:rsidRDefault="0058786C" w:rsidP="00761150">
      <w:r>
        <w:separator/>
      </w:r>
    </w:p>
  </w:endnote>
  <w:endnote w:type="continuationSeparator" w:id="0">
    <w:p w:rsidR="0058786C" w:rsidRDefault="0058786C" w:rsidP="0076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6C" w:rsidRDefault="0058786C" w:rsidP="00761150">
      <w:r>
        <w:separator/>
      </w:r>
    </w:p>
  </w:footnote>
  <w:footnote w:type="continuationSeparator" w:id="0">
    <w:p w:rsidR="0058786C" w:rsidRDefault="0058786C" w:rsidP="00761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50" w:rsidRDefault="001D7592">
    <w:pPr>
      <w:pStyle w:val="a4"/>
      <w:rPr>
        <w:lang w:val="bg-BG"/>
      </w:rPr>
    </w:pPr>
    <w:r>
      <w:rPr>
        <w:lang w:val="bg-BG"/>
      </w:rPr>
      <w:t xml:space="preserve">                                                       </w:t>
    </w:r>
  </w:p>
  <w:p w:rsidR="00761150" w:rsidRDefault="001D7592">
    <w:pPr>
      <w:pStyle w:val="a4"/>
      <w:rPr>
        <w:lang w:val="bg-BG"/>
      </w:rPr>
    </w:pPr>
    <w:r>
      <w:rPr>
        <w:lang w:val="bg-BG"/>
      </w:rPr>
      <w:t xml:space="preserve">                                          </w:t>
    </w:r>
  </w:p>
  <w:p w:rsidR="00761150" w:rsidRPr="00761150" w:rsidRDefault="00761150" w:rsidP="00761150">
    <w:pPr>
      <w:keepNext/>
      <w:tabs>
        <w:tab w:val="num" w:pos="0"/>
        <w:tab w:val="left" w:pos="1276"/>
      </w:tabs>
      <w:spacing w:line="360" w:lineRule="exact"/>
      <w:ind w:firstLine="1276"/>
      <w:outlineLvl w:val="0"/>
      <w:rPr>
        <w:rFonts w:ascii="Helen Bg Condensed" w:hAnsi="Helen Bg Condensed"/>
        <w:b/>
        <w:spacing w:val="40"/>
        <w:sz w:val="30"/>
        <w:szCs w:val="30"/>
        <w:lang w:val="bg-BG"/>
      </w:rPr>
    </w:pPr>
    <w:r>
      <w:rPr>
        <w:rFonts w:ascii="Bookman Old Style" w:hAnsi="Bookman Old Style"/>
        <w:b/>
        <w:noProof/>
        <w:spacing w:val="30"/>
        <w:sz w:val="24"/>
        <w:lang w:val="bg-BG" w:eastAsia="bg-BG"/>
      </w:rPr>
      <w:drawing>
        <wp:anchor distT="0" distB="0" distL="114935" distR="114935" simplePos="0" relativeHeight="251659264" behindDoc="0" locked="0" layoutInCell="1" allowOverlap="1" wp14:anchorId="00A61BE4" wp14:editId="7F88BC49">
          <wp:simplePos x="0" y="0"/>
          <wp:positionH relativeFrom="column">
            <wp:posOffset>130175</wp:posOffset>
          </wp:positionH>
          <wp:positionV relativeFrom="paragraph">
            <wp:posOffset>-137160</wp:posOffset>
          </wp:positionV>
          <wp:extent cx="599440" cy="831215"/>
          <wp:effectExtent l="0" t="0" r="0" b="6985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31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227">
      <w:rPr>
        <w:rFonts w:ascii="Helen Bg Condensed" w:hAnsi="Helen Bg Condensed"/>
        <w:b/>
        <w:spacing w:val="40"/>
        <w:sz w:val="30"/>
        <w:szCs w:val="30"/>
      </w:rPr>
      <w:t xml:space="preserve">  </w:t>
    </w:r>
    <w:r w:rsidRPr="00761150">
      <w:rPr>
        <w:rFonts w:ascii="Helen Bg Condensed" w:hAnsi="Helen Bg Condensed"/>
        <w:b/>
        <w:spacing w:val="40"/>
        <w:sz w:val="30"/>
        <w:szCs w:val="30"/>
        <w:lang w:val="bg-BG"/>
      </w:rPr>
      <w:t>РЕПУБЛИКА БЪЛГАРИЯ</w:t>
    </w:r>
    <w:r w:rsidR="001D7592">
      <w:rPr>
        <w:rFonts w:ascii="Helen Bg Condensed" w:hAnsi="Helen Bg Condensed"/>
        <w:b/>
        <w:spacing w:val="40"/>
        <w:sz w:val="30"/>
        <w:szCs w:val="30"/>
        <w:lang w:val="bg-BG"/>
      </w:rPr>
      <w:t xml:space="preserve">                                </w:t>
    </w:r>
  </w:p>
  <w:p w:rsidR="00091C74" w:rsidRDefault="006E6227" w:rsidP="00091C74">
    <w:pPr>
      <w:keepNext/>
      <w:tabs>
        <w:tab w:val="num" w:pos="0"/>
        <w:tab w:val="left" w:pos="1620"/>
        <w:tab w:val="left" w:pos="1710"/>
      </w:tabs>
      <w:spacing w:line="360" w:lineRule="exact"/>
      <w:ind w:left="432" w:hanging="432"/>
      <w:outlineLvl w:val="0"/>
      <w:rPr>
        <w:rFonts w:ascii="Helen Bg Condensed" w:hAnsi="Helen Bg Condensed"/>
        <w:spacing w:val="40"/>
        <w:sz w:val="26"/>
        <w:szCs w:val="26"/>
      </w:rPr>
    </w:pPr>
    <w:r>
      <w:rPr>
        <w:rFonts w:ascii="Bookman Old Style" w:hAnsi="Bookman Old Style"/>
        <w:b/>
        <w:spacing w:val="30"/>
        <w:sz w:val="36"/>
        <w:szCs w:val="36"/>
        <w:lang w:val="bg-BG"/>
      </w:rPr>
      <w:t xml:space="preserve">          </w:t>
    </w:r>
    <w:r w:rsidR="00091C74">
      <w:rPr>
        <w:rFonts w:ascii="Helen Bg Condensed" w:hAnsi="Helen Bg Condensed"/>
        <w:spacing w:val="40"/>
        <w:sz w:val="26"/>
        <w:szCs w:val="26"/>
        <w:lang w:val="bg-BG"/>
      </w:rPr>
      <w:t>Министерство на земеделието</w:t>
    </w:r>
    <w:r w:rsidR="00745ADF">
      <w:rPr>
        <w:rFonts w:ascii="Helen Bg Condensed" w:hAnsi="Helen Bg Condensed"/>
        <w:spacing w:val="40"/>
        <w:sz w:val="26"/>
        <w:szCs w:val="26"/>
        <w:lang w:val="bg-BG"/>
      </w:rPr>
      <w:t xml:space="preserve"> и храните</w:t>
    </w:r>
  </w:p>
  <w:p w:rsidR="00761150" w:rsidRPr="00761150" w:rsidRDefault="00761150" w:rsidP="00091C74">
    <w:pPr>
      <w:keepNext/>
      <w:tabs>
        <w:tab w:val="num" w:pos="0"/>
        <w:tab w:val="left" w:pos="1620"/>
        <w:tab w:val="left" w:pos="1710"/>
      </w:tabs>
      <w:spacing w:line="360" w:lineRule="exact"/>
      <w:ind w:left="432" w:hanging="432"/>
      <w:outlineLvl w:val="0"/>
      <w:rPr>
        <w:rFonts w:ascii="Helen Bg Condensed" w:hAnsi="Helen Bg Condensed"/>
        <w:spacing w:val="40"/>
        <w:sz w:val="22"/>
        <w:szCs w:val="22"/>
        <w:lang w:val="bg-BG"/>
      </w:rPr>
    </w:pPr>
    <w:r w:rsidRPr="00761150">
      <w:rPr>
        <w:rFonts w:ascii="Helen Bg Condensed" w:hAnsi="Helen Bg Condensed"/>
        <w:spacing w:val="40"/>
        <w:sz w:val="26"/>
        <w:szCs w:val="26"/>
        <w:lang w:val="bg-BG"/>
      </w:rPr>
      <w:tab/>
      <w:t xml:space="preserve">        </w:t>
    </w:r>
    <w:r w:rsidR="006E6227">
      <w:rPr>
        <w:rFonts w:ascii="Helen Bg Condensed" w:hAnsi="Helen Bg Condensed"/>
        <w:spacing w:val="40"/>
        <w:sz w:val="26"/>
        <w:szCs w:val="26"/>
      </w:rPr>
      <w:t xml:space="preserve">  </w:t>
    </w:r>
    <w:r w:rsidR="001D7592">
      <w:rPr>
        <w:rFonts w:ascii="Helen Bg Condensed" w:hAnsi="Helen Bg Condensed"/>
        <w:spacing w:val="40"/>
        <w:sz w:val="26"/>
        <w:szCs w:val="26"/>
        <w:lang w:val="bg-BG"/>
      </w:rPr>
      <w:t xml:space="preserve">  </w:t>
    </w:r>
    <w:r w:rsidRPr="00761150">
      <w:rPr>
        <w:rFonts w:ascii="Helen Bg Condensed" w:hAnsi="Helen Bg Condensed"/>
        <w:spacing w:val="40"/>
        <w:sz w:val="22"/>
        <w:szCs w:val="22"/>
        <w:lang w:val="bg-BG"/>
      </w:rPr>
      <w:t>ОБЛАСТНА ДИРЕКЦИЯ “ЗЕМЕДЕЛИЕ”-ЯМБОЛ</w:t>
    </w:r>
    <w:r w:rsidR="001D7592">
      <w:rPr>
        <w:rFonts w:ascii="Helen Bg Condensed" w:hAnsi="Helen Bg Condensed"/>
        <w:spacing w:val="40"/>
        <w:sz w:val="22"/>
        <w:szCs w:val="22"/>
        <w:lang w:val="bg-BG"/>
      </w:rPr>
      <w:t xml:space="preserve">            </w:t>
    </w:r>
  </w:p>
  <w:p w:rsidR="00761150" w:rsidRPr="00761150" w:rsidRDefault="00761150">
    <w:pPr>
      <w:pStyle w:val="a4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04D"/>
    <w:multiLevelType w:val="hybridMultilevel"/>
    <w:tmpl w:val="84205A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9049F"/>
    <w:multiLevelType w:val="hybridMultilevel"/>
    <w:tmpl w:val="EF1EF4AA"/>
    <w:lvl w:ilvl="0" w:tplc="0402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44D0225D"/>
    <w:multiLevelType w:val="hybridMultilevel"/>
    <w:tmpl w:val="ECBCA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B0A99"/>
    <w:multiLevelType w:val="hybridMultilevel"/>
    <w:tmpl w:val="99C6C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F2F3D"/>
    <w:multiLevelType w:val="hybridMultilevel"/>
    <w:tmpl w:val="43AEB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8D2"/>
    <w:multiLevelType w:val="hybridMultilevel"/>
    <w:tmpl w:val="A77E05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B0648"/>
    <w:multiLevelType w:val="hybridMultilevel"/>
    <w:tmpl w:val="3CFC242A"/>
    <w:lvl w:ilvl="0" w:tplc="18D4D79C">
      <w:start w:val="7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>
    <w:nsid w:val="7E9D1DAA"/>
    <w:multiLevelType w:val="hybridMultilevel"/>
    <w:tmpl w:val="16506962"/>
    <w:lvl w:ilvl="0" w:tplc="749291A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19"/>
    <w:rsid w:val="000069DD"/>
    <w:rsid w:val="00024BAE"/>
    <w:rsid w:val="0003388D"/>
    <w:rsid w:val="00051E3A"/>
    <w:rsid w:val="0005217D"/>
    <w:rsid w:val="000578B7"/>
    <w:rsid w:val="000700E0"/>
    <w:rsid w:val="00091C74"/>
    <w:rsid w:val="000A3182"/>
    <w:rsid w:val="000C0DD3"/>
    <w:rsid w:val="000C2CD3"/>
    <w:rsid w:val="000D0376"/>
    <w:rsid w:val="00101E99"/>
    <w:rsid w:val="00113B68"/>
    <w:rsid w:val="00122CE8"/>
    <w:rsid w:val="00130C77"/>
    <w:rsid w:val="00131173"/>
    <w:rsid w:val="00143CAA"/>
    <w:rsid w:val="00163C93"/>
    <w:rsid w:val="001810F3"/>
    <w:rsid w:val="001B056A"/>
    <w:rsid w:val="001D7592"/>
    <w:rsid w:val="001E12AD"/>
    <w:rsid w:val="00201829"/>
    <w:rsid w:val="00206A7B"/>
    <w:rsid w:val="002117C2"/>
    <w:rsid w:val="00220F74"/>
    <w:rsid w:val="002336AD"/>
    <w:rsid w:val="00234632"/>
    <w:rsid w:val="002356DB"/>
    <w:rsid w:val="00235794"/>
    <w:rsid w:val="00246314"/>
    <w:rsid w:val="00247718"/>
    <w:rsid w:val="002550B8"/>
    <w:rsid w:val="00266829"/>
    <w:rsid w:val="00276EC6"/>
    <w:rsid w:val="0028253C"/>
    <w:rsid w:val="002A26F3"/>
    <w:rsid w:val="002A7CDC"/>
    <w:rsid w:val="002B29F6"/>
    <w:rsid w:val="002D68D6"/>
    <w:rsid w:val="002E1D7F"/>
    <w:rsid w:val="002E2942"/>
    <w:rsid w:val="002F743C"/>
    <w:rsid w:val="0030501C"/>
    <w:rsid w:val="00321D55"/>
    <w:rsid w:val="00332632"/>
    <w:rsid w:val="00342CC5"/>
    <w:rsid w:val="003918E4"/>
    <w:rsid w:val="003977B9"/>
    <w:rsid w:val="003A218C"/>
    <w:rsid w:val="003A26FC"/>
    <w:rsid w:val="003A3AB7"/>
    <w:rsid w:val="003B3BB0"/>
    <w:rsid w:val="003C6910"/>
    <w:rsid w:val="003E43B4"/>
    <w:rsid w:val="00451E86"/>
    <w:rsid w:val="0046030D"/>
    <w:rsid w:val="004641E7"/>
    <w:rsid w:val="00482EFE"/>
    <w:rsid w:val="004B1E56"/>
    <w:rsid w:val="00503DA2"/>
    <w:rsid w:val="005217E6"/>
    <w:rsid w:val="00527448"/>
    <w:rsid w:val="00533830"/>
    <w:rsid w:val="00540A89"/>
    <w:rsid w:val="005532E7"/>
    <w:rsid w:val="0055732A"/>
    <w:rsid w:val="0058583E"/>
    <w:rsid w:val="0058786C"/>
    <w:rsid w:val="005D5086"/>
    <w:rsid w:val="005E14C0"/>
    <w:rsid w:val="005E4DA6"/>
    <w:rsid w:val="005E76A0"/>
    <w:rsid w:val="005F089A"/>
    <w:rsid w:val="005F4673"/>
    <w:rsid w:val="006010C8"/>
    <w:rsid w:val="00607784"/>
    <w:rsid w:val="00652D09"/>
    <w:rsid w:val="006539F9"/>
    <w:rsid w:val="006B0E45"/>
    <w:rsid w:val="006C184A"/>
    <w:rsid w:val="006D60D2"/>
    <w:rsid w:val="006E0391"/>
    <w:rsid w:val="006E6227"/>
    <w:rsid w:val="006E7C99"/>
    <w:rsid w:val="006F2616"/>
    <w:rsid w:val="006F40FD"/>
    <w:rsid w:val="00712010"/>
    <w:rsid w:val="00712826"/>
    <w:rsid w:val="0072159E"/>
    <w:rsid w:val="00727B81"/>
    <w:rsid w:val="00745ADF"/>
    <w:rsid w:val="0075212F"/>
    <w:rsid w:val="00753CDA"/>
    <w:rsid w:val="007553EB"/>
    <w:rsid w:val="00761150"/>
    <w:rsid w:val="00762F1A"/>
    <w:rsid w:val="00764E07"/>
    <w:rsid w:val="00767123"/>
    <w:rsid w:val="007A2248"/>
    <w:rsid w:val="007A3289"/>
    <w:rsid w:val="007C5382"/>
    <w:rsid w:val="007D0E8C"/>
    <w:rsid w:val="0081097C"/>
    <w:rsid w:val="00842469"/>
    <w:rsid w:val="008516B9"/>
    <w:rsid w:val="0085189F"/>
    <w:rsid w:val="00851B65"/>
    <w:rsid w:val="00852EAC"/>
    <w:rsid w:val="00862109"/>
    <w:rsid w:val="00862D85"/>
    <w:rsid w:val="0086456D"/>
    <w:rsid w:val="00864D17"/>
    <w:rsid w:val="008706E5"/>
    <w:rsid w:val="00896B68"/>
    <w:rsid w:val="008F4131"/>
    <w:rsid w:val="00901323"/>
    <w:rsid w:val="00910556"/>
    <w:rsid w:val="0092099A"/>
    <w:rsid w:val="00950C62"/>
    <w:rsid w:val="00973FD0"/>
    <w:rsid w:val="009B1045"/>
    <w:rsid w:val="009C0212"/>
    <w:rsid w:val="00A1056E"/>
    <w:rsid w:val="00A13238"/>
    <w:rsid w:val="00A17CAA"/>
    <w:rsid w:val="00A213BE"/>
    <w:rsid w:val="00A2791D"/>
    <w:rsid w:val="00A4488F"/>
    <w:rsid w:val="00A53F7B"/>
    <w:rsid w:val="00A60EB7"/>
    <w:rsid w:val="00A71323"/>
    <w:rsid w:val="00A8754F"/>
    <w:rsid w:val="00AB259D"/>
    <w:rsid w:val="00AB34C3"/>
    <w:rsid w:val="00AC0EF9"/>
    <w:rsid w:val="00AC215D"/>
    <w:rsid w:val="00AE796C"/>
    <w:rsid w:val="00AF6266"/>
    <w:rsid w:val="00B54C1E"/>
    <w:rsid w:val="00B56CF7"/>
    <w:rsid w:val="00B7206A"/>
    <w:rsid w:val="00B72956"/>
    <w:rsid w:val="00B801E4"/>
    <w:rsid w:val="00B825DC"/>
    <w:rsid w:val="00BA4668"/>
    <w:rsid w:val="00BA5B05"/>
    <w:rsid w:val="00BB3608"/>
    <w:rsid w:val="00BB7C94"/>
    <w:rsid w:val="00C002F4"/>
    <w:rsid w:val="00C22E9E"/>
    <w:rsid w:val="00C45106"/>
    <w:rsid w:val="00C53713"/>
    <w:rsid w:val="00C71083"/>
    <w:rsid w:val="00C76C26"/>
    <w:rsid w:val="00C8316B"/>
    <w:rsid w:val="00CA19B7"/>
    <w:rsid w:val="00CE572B"/>
    <w:rsid w:val="00CF7D58"/>
    <w:rsid w:val="00D004B3"/>
    <w:rsid w:val="00D04BE8"/>
    <w:rsid w:val="00D14470"/>
    <w:rsid w:val="00D14F4A"/>
    <w:rsid w:val="00D2569A"/>
    <w:rsid w:val="00D418DF"/>
    <w:rsid w:val="00D45919"/>
    <w:rsid w:val="00D62408"/>
    <w:rsid w:val="00D65BAE"/>
    <w:rsid w:val="00D76748"/>
    <w:rsid w:val="00D8093A"/>
    <w:rsid w:val="00D86F06"/>
    <w:rsid w:val="00D965DD"/>
    <w:rsid w:val="00D97D70"/>
    <w:rsid w:val="00DA70C1"/>
    <w:rsid w:val="00DA750E"/>
    <w:rsid w:val="00DB5CB1"/>
    <w:rsid w:val="00DC52B4"/>
    <w:rsid w:val="00DC72BB"/>
    <w:rsid w:val="00DE169B"/>
    <w:rsid w:val="00DF0806"/>
    <w:rsid w:val="00E0430F"/>
    <w:rsid w:val="00E0450D"/>
    <w:rsid w:val="00E32CA6"/>
    <w:rsid w:val="00E36F94"/>
    <w:rsid w:val="00E40627"/>
    <w:rsid w:val="00E47E9F"/>
    <w:rsid w:val="00E60976"/>
    <w:rsid w:val="00E635F8"/>
    <w:rsid w:val="00E927E5"/>
    <w:rsid w:val="00EB18A9"/>
    <w:rsid w:val="00ED2023"/>
    <w:rsid w:val="00ED43FA"/>
    <w:rsid w:val="00EE15AC"/>
    <w:rsid w:val="00EE1F46"/>
    <w:rsid w:val="00EE786A"/>
    <w:rsid w:val="00EF01A9"/>
    <w:rsid w:val="00F06749"/>
    <w:rsid w:val="00F16FC1"/>
    <w:rsid w:val="00F55FCC"/>
    <w:rsid w:val="00F61B70"/>
    <w:rsid w:val="00F851D0"/>
    <w:rsid w:val="00F8626E"/>
    <w:rsid w:val="00FB5D2C"/>
    <w:rsid w:val="00FB76D7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14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rsid w:val="00246314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39">
    <w:name w:val="Style39"/>
    <w:basedOn w:val="a"/>
    <w:rsid w:val="00246314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49">
    <w:name w:val="Style49"/>
    <w:basedOn w:val="a"/>
    <w:rsid w:val="00246314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53">
    <w:name w:val="Style53"/>
    <w:basedOn w:val="a"/>
    <w:rsid w:val="00246314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90">
    <w:name w:val="Font Style90"/>
    <w:rsid w:val="00246314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02">
    <w:name w:val="Font Style102"/>
    <w:rsid w:val="00246314"/>
    <w:rPr>
      <w:rFonts w:ascii="Microsoft Sans Serif" w:hAnsi="Microsoft Sans Serif" w:cs="Microsoft Sans Serif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7A22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115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761150"/>
    <w:rPr>
      <w:rFonts w:ascii="Arial" w:eastAsia="Times New Roman" w:hAnsi="Arial" w:cs="Times New Roman"/>
      <w:sz w:val="20"/>
      <w:szCs w:val="20"/>
      <w:lang w:val="en-US" w:eastAsia="ar-SA"/>
    </w:rPr>
  </w:style>
  <w:style w:type="paragraph" w:styleId="a6">
    <w:name w:val="footer"/>
    <w:basedOn w:val="a"/>
    <w:link w:val="a7"/>
    <w:uiPriority w:val="99"/>
    <w:unhideWhenUsed/>
    <w:rsid w:val="0076115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761150"/>
    <w:rPr>
      <w:rFonts w:ascii="Arial" w:eastAsia="Times New Roman" w:hAnsi="Arial" w:cs="Times New Roman"/>
      <w:sz w:val="20"/>
      <w:szCs w:val="20"/>
      <w:lang w:val="en-US" w:eastAsia="ar-SA"/>
    </w:rPr>
  </w:style>
  <w:style w:type="paragraph" w:styleId="a8">
    <w:name w:val="Balloon Text"/>
    <w:basedOn w:val="a"/>
    <w:link w:val="a9"/>
    <w:uiPriority w:val="99"/>
    <w:semiHidden/>
    <w:unhideWhenUsed/>
    <w:rsid w:val="00C45106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45106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a">
    <w:name w:val="Hyperlink"/>
    <w:basedOn w:val="a0"/>
    <w:uiPriority w:val="99"/>
    <w:unhideWhenUsed/>
    <w:rsid w:val="00006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14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rsid w:val="00246314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39">
    <w:name w:val="Style39"/>
    <w:basedOn w:val="a"/>
    <w:rsid w:val="00246314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49">
    <w:name w:val="Style49"/>
    <w:basedOn w:val="a"/>
    <w:rsid w:val="00246314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53">
    <w:name w:val="Style53"/>
    <w:basedOn w:val="a"/>
    <w:rsid w:val="00246314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90">
    <w:name w:val="Font Style90"/>
    <w:rsid w:val="00246314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02">
    <w:name w:val="Font Style102"/>
    <w:rsid w:val="00246314"/>
    <w:rPr>
      <w:rFonts w:ascii="Microsoft Sans Serif" w:hAnsi="Microsoft Sans Serif" w:cs="Microsoft Sans Serif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7A22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115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761150"/>
    <w:rPr>
      <w:rFonts w:ascii="Arial" w:eastAsia="Times New Roman" w:hAnsi="Arial" w:cs="Times New Roman"/>
      <w:sz w:val="20"/>
      <w:szCs w:val="20"/>
      <w:lang w:val="en-US" w:eastAsia="ar-SA"/>
    </w:rPr>
  </w:style>
  <w:style w:type="paragraph" w:styleId="a6">
    <w:name w:val="footer"/>
    <w:basedOn w:val="a"/>
    <w:link w:val="a7"/>
    <w:uiPriority w:val="99"/>
    <w:unhideWhenUsed/>
    <w:rsid w:val="0076115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761150"/>
    <w:rPr>
      <w:rFonts w:ascii="Arial" w:eastAsia="Times New Roman" w:hAnsi="Arial" w:cs="Times New Roman"/>
      <w:sz w:val="20"/>
      <w:szCs w:val="20"/>
      <w:lang w:val="en-US" w:eastAsia="ar-SA"/>
    </w:rPr>
  </w:style>
  <w:style w:type="paragraph" w:styleId="a8">
    <w:name w:val="Balloon Text"/>
    <w:basedOn w:val="a"/>
    <w:link w:val="a9"/>
    <w:uiPriority w:val="99"/>
    <w:semiHidden/>
    <w:unhideWhenUsed/>
    <w:rsid w:val="00C45106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45106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a">
    <w:name w:val="Hyperlink"/>
    <w:basedOn w:val="a0"/>
    <w:uiPriority w:val="99"/>
    <w:unhideWhenUsed/>
    <w:rsid w:val="00006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microsoft.com/office/2007/relationships/stylesWithEffects" Target="stylesWithEffect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hyperlink" Target="mailto:ODZG_Yambol@mzh.government.bg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Бързина на Административно обслужване в ОД"Земеделие" - Ямбол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8.4145136190700127E-17"/>
                  <c:y val="-4.2105263157894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"много доволен" - до 5 мин</c:v>
                </c:pt>
                <c:pt idx="1">
                  <c:v>"доволен" - до 15 мин</c:v>
                </c:pt>
                <c:pt idx="2">
                  <c:v>"много недоволен" над 20 мин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</c:v>
                </c:pt>
                <c:pt idx="1">
                  <c:v>0.31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9876096"/>
        <c:axId val="339435520"/>
      </c:barChart>
      <c:valAx>
        <c:axId val="339435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876096"/>
        <c:crosses val="autoZero"/>
        <c:crossBetween val="between"/>
      </c:valAx>
      <c:catAx>
        <c:axId val="15987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339435520"/>
        <c:crosses val="autoZero"/>
        <c:auto val="1"/>
        <c:lblAlgn val="ctr"/>
        <c:lblOffset val="100"/>
        <c:noMultiLvlLbl val="0"/>
      </c:catAx>
      <c:spPr>
        <a:ln>
          <a:solidFill>
            <a:srgbClr val="FFC000"/>
          </a:solidFill>
        </a:ln>
      </c:spPr>
    </c:plotArea>
    <c:legend>
      <c:legendPos val="r"/>
      <c:overlay val="0"/>
      <c:txPr>
        <a:bodyPr/>
        <a:lstStyle/>
        <a:p>
          <a:pPr>
            <a:defRPr sz="1200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Възраст на анкетираните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под 25г.</c:v>
                </c:pt>
                <c:pt idx="1">
                  <c:v>от 25-40г.</c:v>
                </c:pt>
                <c:pt idx="2">
                  <c:v>от 41-55г</c:v>
                </c:pt>
                <c:pt idx="3">
                  <c:v>над 55г.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0.01</c:v>
                </c:pt>
                <c:pt idx="1">
                  <c:v>0.25</c:v>
                </c:pt>
                <c:pt idx="2">
                  <c:v>0.39</c:v>
                </c:pt>
                <c:pt idx="3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691584"/>
        <c:axId val="36555008"/>
      </c:barChart>
      <c:catAx>
        <c:axId val="17069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555008"/>
        <c:crosses val="autoZero"/>
        <c:auto val="1"/>
        <c:lblAlgn val="ctr"/>
        <c:lblOffset val="100"/>
        <c:noMultiLvlLbl val="1"/>
      </c:catAx>
      <c:valAx>
        <c:axId val="36555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69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Образователен статус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1.6064814814814816E-2"/>
                  <c:y val="6.5268716410448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688065033537475"/>
                  <c:y val="-5.0227471566054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0518518518518519"/>
                  <c:y val="-2.7445944256967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Начално</c:v>
                </c:pt>
                <c:pt idx="1">
                  <c:v>Основно</c:v>
                </c:pt>
                <c:pt idx="2">
                  <c:v>Средно</c:v>
                </c:pt>
                <c:pt idx="3">
                  <c:v>Висше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0.01</c:v>
                </c:pt>
                <c:pt idx="1">
                  <c:v>0.04</c:v>
                </c:pt>
                <c:pt idx="2">
                  <c:v>0.44</c:v>
                </c:pt>
                <c:pt idx="3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Предоставени канали за достъп</c:v>
                </c:pt>
              </c:strCache>
            </c:strRef>
          </c:tx>
          <c:dLbls>
            <c:dLbl>
              <c:idx val="2"/>
              <c:layout>
                <c:manualLayout>
                  <c:x val="-2.8571428571428571E-2"/>
                  <c:y val="-0.1221001221001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1428571428570993E-3"/>
                  <c:y val="-0.126984126984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00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</c:strCache>
            </c:strRef>
          </c:cat>
          <c:val>
            <c:numRef>
              <c:f>Лист1!$B$3:$B$6</c:f>
              <c:numCache>
                <c:formatCode>0%</c:formatCode>
                <c:ptCount val="4"/>
                <c:pt idx="0">
                  <c:v>0.59</c:v>
                </c:pt>
                <c:pt idx="1">
                  <c:v>0.39</c:v>
                </c:pt>
                <c:pt idx="2">
                  <c:v>0.01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sz="1200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 на получена информация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587E-3"/>
                  <c:y val="-0.324921466835572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262175561388E-3"/>
                  <c:y val="-0.18515611416080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441E-3"/>
                  <c:y val="-7.5396825396825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888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много доволен</c:v>
                </c:pt>
                <c:pt idx="1">
                  <c:v>доволен</c:v>
                </c:pt>
                <c:pt idx="2">
                  <c:v>недоволен</c:v>
                </c:pt>
                <c:pt idx="3">
                  <c:v>много недоволен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0.66</c:v>
                </c:pt>
                <c:pt idx="1">
                  <c:v>0.34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689024"/>
        <c:axId val="339696960"/>
        <c:axId val="0"/>
      </c:bar3DChart>
      <c:catAx>
        <c:axId val="17068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339696960"/>
        <c:crosses val="autoZero"/>
        <c:auto val="1"/>
        <c:lblAlgn val="ctr"/>
        <c:lblOffset val="100"/>
        <c:noMultiLvlLbl val="0"/>
      </c:catAx>
      <c:valAx>
        <c:axId val="339696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68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на служителите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0248906386701662"/>
                  <c:y val="-0.123481534505156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Напълно съгласен</c:v>
                </c:pt>
                <c:pt idx="1">
                  <c:v>Съгласен</c:v>
                </c:pt>
                <c:pt idx="2">
                  <c:v>Несъгласен</c:v>
                </c:pt>
                <c:pt idx="3">
                  <c:v>Напълно несъгласен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0.24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Начин на заплащане на услугата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021E-3"/>
                  <c:y val="-0.202380952380952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706620005832E-2"/>
                  <c:y val="-0.16084516081257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587E-3"/>
                  <c:y val="-0.138515538222299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-0.10968067862990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 брой</c:v>
                </c:pt>
                <c:pt idx="1">
                  <c:v>По банков път</c:v>
                </c:pt>
                <c:pt idx="2">
                  <c:v>Картови разплащания</c:v>
                </c:pt>
                <c:pt idx="3">
                  <c:v>Интернет банкиране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0.27</c:v>
                </c:pt>
                <c:pt idx="2">
                  <c:v>0.16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877632"/>
        <c:axId val="352373568"/>
        <c:axId val="0"/>
      </c:bar3DChart>
      <c:catAx>
        <c:axId val="15987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2373568"/>
        <c:crosses val="autoZero"/>
        <c:auto val="1"/>
        <c:lblAlgn val="ctr"/>
        <c:lblOffset val="100"/>
        <c:noMultiLvlLbl val="1"/>
      </c:catAx>
      <c:valAx>
        <c:axId val="352373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87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54126567512394E-2"/>
          <c:y val="0.25342243198828635"/>
          <c:w val="0.60048538203557889"/>
          <c:h val="0.4030663408453253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Очакван резултат между цената и стойността на услугата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2621755614305E-3"/>
                  <c:y val="-0.15300546448087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66120218579234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4875562720133283E-17"/>
                  <c:y val="-9.6174863387978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7301E-3"/>
                  <c:y val="-0.104918032786885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Напълно съгласен</c:v>
                </c:pt>
                <c:pt idx="1">
                  <c:v>Съгласен</c:v>
                </c:pt>
                <c:pt idx="2">
                  <c:v>Несъгласен</c:v>
                </c:pt>
                <c:pt idx="3">
                  <c:v>Напълно несъгласен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0.33</c:v>
                </c:pt>
                <c:pt idx="2">
                  <c:v>0.18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70688512"/>
        <c:axId val="352375296"/>
        <c:axId val="0"/>
      </c:bar3DChart>
      <c:catAx>
        <c:axId val="17068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352375296"/>
        <c:crosses val="autoZero"/>
        <c:auto val="1"/>
        <c:lblAlgn val="ctr"/>
        <c:lblOffset val="100"/>
        <c:noMultiLvlLbl val="0"/>
      </c:catAx>
      <c:valAx>
        <c:axId val="352375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68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Кой аспект от обслужването се нуждае от подобрение</c:v>
                </c:pt>
              </c:strCache>
            </c:strRef>
          </c:tx>
          <c:dLbls>
            <c:dLbl>
              <c:idx val="0"/>
              <c:layout>
                <c:manualLayout>
                  <c:x val="-8.4375364537766118E-2"/>
                  <c:y val="-0.1113619919131730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Достъп до информация </c:v>
                </c:pt>
                <c:pt idx="1">
                  <c:v>Качество на информацията </c:v>
                </c:pt>
                <c:pt idx="2">
                  <c:v>Отношение към клиентите</c:v>
                </c:pt>
                <c:pt idx="3">
                  <c:v>Професионална квалификация на служителите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18</c:v>
                </c:pt>
                <c:pt idx="2">
                  <c:v>8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Лесен ли е достъпа до ОДЗ Ямбол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294E-3"/>
                  <c:y val="0.212429378531073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024E-3"/>
                  <c:y val="0.122033898305084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3599E-3"/>
                  <c:y val="-3.1638418079096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3599E-3"/>
                  <c:y val="8.286156631660470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Напълно съгласен</c:v>
                </c:pt>
                <c:pt idx="1">
                  <c:v>Съгласен</c:v>
                </c:pt>
                <c:pt idx="2">
                  <c:v>Несъгласен</c:v>
                </c:pt>
                <c:pt idx="3">
                  <c:v>Напълно несъгласен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0.61</c:v>
                </c:pt>
                <c:pt idx="1">
                  <c:v>0.37</c:v>
                </c:pt>
                <c:pt idx="2">
                  <c:v>0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689536"/>
        <c:axId val="352378176"/>
        <c:axId val="0"/>
      </c:bar3DChart>
      <c:catAx>
        <c:axId val="17068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352378176"/>
        <c:crosses val="autoZero"/>
        <c:auto val="1"/>
        <c:lblAlgn val="ctr"/>
        <c:lblOffset val="100"/>
        <c:noMultiLvlLbl val="0"/>
      </c:catAx>
      <c:valAx>
        <c:axId val="352378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68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Трудов статус на анкетираните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Работодател</c:v>
                </c:pt>
                <c:pt idx="1">
                  <c:v>Работещ</c:v>
                </c:pt>
                <c:pt idx="2">
                  <c:v>Безработен</c:v>
                </c:pt>
                <c:pt idx="3">
                  <c:v>Пенсионер</c:v>
                </c:pt>
                <c:pt idx="4">
                  <c:v>Учащ се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</c:v>
                </c:pt>
                <c:pt idx="1">
                  <c:v>0.57999999999999996</c:v>
                </c:pt>
                <c:pt idx="2">
                  <c:v>0.01</c:v>
                </c:pt>
                <c:pt idx="3">
                  <c:v>0.12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</dc:creator>
  <cp:lastModifiedBy>Директор Стоян Кунев</cp:lastModifiedBy>
  <cp:revision>20</cp:revision>
  <cp:lastPrinted>2022-07-27T07:14:00Z</cp:lastPrinted>
  <dcterms:created xsi:type="dcterms:W3CDTF">2023-01-26T14:16:00Z</dcterms:created>
  <dcterms:modified xsi:type="dcterms:W3CDTF">2025-03-31T12:41:00Z</dcterms:modified>
</cp:coreProperties>
</file>