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B06" w:rsidRDefault="00370B06" w:rsidP="00370B06">
      <w:pPr>
        <w:pStyle w:val="a4"/>
        <w:tabs>
          <w:tab w:val="center" w:pos="4059"/>
        </w:tabs>
        <w:jc w:val="left"/>
        <w:rPr>
          <w:szCs w:val="24"/>
          <w:u w:val="single"/>
        </w:rPr>
      </w:pPr>
    </w:p>
    <w:p w:rsidR="00370B06" w:rsidRDefault="00370B06" w:rsidP="00370B06">
      <w:pPr>
        <w:pStyle w:val="a4"/>
        <w:tabs>
          <w:tab w:val="center" w:pos="4059"/>
        </w:tabs>
        <w:jc w:val="left"/>
        <w:rPr>
          <w:szCs w:val="24"/>
          <w:u w:val="single"/>
        </w:rPr>
      </w:pPr>
    </w:p>
    <w:p w:rsidR="00370B06" w:rsidRPr="00C44CEC" w:rsidRDefault="00EC3CA3" w:rsidP="00370B06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30"/>
          <w:szCs w:val="30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59055</wp:posOffset>
                </wp:positionV>
                <wp:extent cx="11430" cy="597535"/>
                <wp:effectExtent l="0" t="0" r="26670" b="12065"/>
                <wp:wrapNone/>
                <wp:docPr id="5" name="Съединител &quot;права стрелка&quot;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597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9770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5" o:spid="_x0000_s1026" type="#_x0000_t32" style="position:absolute;margin-left:-3.7pt;margin-top:4.65pt;width:.9pt;height:4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"/>
            </w:pict>
          </mc:Fallback>
        </mc:AlternateContent>
      </w:r>
      <w:r>
        <w:rPr>
          <w:noProof/>
          <w:lang w:val="bg-BG" w:eastAsia="bg-BG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-84455</wp:posOffset>
            </wp:positionV>
            <wp:extent cx="600710" cy="832485"/>
            <wp:effectExtent l="0" t="0" r="8890" b="5715"/>
            <wp:wrapSquare wrapText="bothSides"/>
            <wp:docPr id="1" name="Картина 1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B06" w:rsidRPr="00C44CEC">
        <w:rPr>
          <w:rFonts w:ascii="Helen Bg Condensed" w:hAnsi="Helen Bg Condensed"/>
          <w:b/>
          <w:spacing w:val="40"/>
          <w:sz w:val="30"/>
          <w:szCs w:val="30"/>
        </w:rPr>
        <w:t>РЕПУБЛИКА БЪЛГАРИЯ</w:t>
      </w:r>
    </w:p>
    <w:p w:rsidR="00370B06" w:rsidRPr="001A40E5" w:rsidRDefault="00370B06" w:rsidP="00370B06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spacing w:val="40"/>
          <w:sz w:val="26"/>
          <w:szCs w:val="26"/>
        </w:rPr>
      </w:pPr>
      <w:proofErr w:type="spellStart"/>
      <w:r>
        <w:rPr>
          <w:rFonts w:ascii="Helen Bg Condensed" w:hAnsi="Helen Bg Condensed"/>
          <w:spacing w:val="40"/>
          <w:sz w:val="26"/>
          <w:szCs w:val="26"/>
        </w:rPr>
        <w:t>Министерство</w:t>
      </w:r>
      <w:proofErr w:type="spellEnd"/>
      <w:r>
        <w:rPr>
          <w:rFonts w:ascii="Helen Bg Condensed" w:hAnsi="Helen Bg Condensed"/>
          <w:spacing w:val="40"/>
          <w:sz w:val="26"/>
          <w:szCs w:val="26"/>
        </w:rPr>
        <w:t xml:space="preserve"> </w:t>
      </w:r>
      <w:proofErr w:type="spellStart"/>
      <w:r>
        <w:rPr>
          <w:rFonts w:ascii="Helen Bg Condensed" w:hAnsi="Helen Bg Condensed"/>
          <w:spacing w:val="40"/>
          <w:sz w:val="26"/>
          <w:szCs w:val="26"/>
        </w:rPr>
        <w:t>на</w:t>
      </w:r>
      <w:proofErr w:type="spellEnd"/>
      <w:r>
        <w:rPr>
          <w:rFonts w:ascii="Helen Bg Condensed" w:hAnsi="Helen Bg Condensed"/>
          <w:spacing w:val="40"/>
          <w:sz w:val="26"/>
          <w:szCs w:val="26"/>
        </w:rPr>
        <w:t xml:space="preserve"> </w:t>
      </w:r>
      <w:proofErr w:type="spellStart"/>
      <w:r>
        <w:rPr>
          <w:rFonts w:ascii="Helen Bg Condensed" w:hAnsi="Helen Bg Condensed"/>
          <w:spacing w:val="40"/>
          <w:sz w:val="26"/>
          <w:szCs w:val="26"/>
        </w:rPr>
        <w:t>земеделието</w:t>
      </w:r>
      <w:proofErr w:type="spellEnd"/>
      <w:r w:rsidR="00423E56">
        <w:rPr>
          <w:rFonts w:ascii="Helen Bg Condensed" w:hAnsi="Helen Bg Condensed"/>
          <w:spacing w:val="40"/>
          <w:sz w:val="26"/>
          <w:szCs w:val="26"/>
          <w:lang w:val="bg-BG"/>
        </w:rPr>
        <w:t xml:space="preserve">  </w:t>
      </w:r>
    </w:p>
    <w:p w:rsidR="00370B06" w:rsidRDefault="00EC3CA3" w:rsidP="00370B06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Cs w:val="20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9744074</wp:posOffset>
                </wp:positionV>
                <wp:extent cx="7589520" cy="0"/>
                <wp:effectExtent l="0" t="0" r="11430" b="19050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A485C" id="Право съединение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H/2pzg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proofErr w:type="spellStart"/>
      <w:r w:rsidR="00370B06" w:rsidRPr="00C44CEC">
        <w:rPr>
          <w:rFonts w:ascii="Bookman Old Style" w:hAnsi="Bookman Old Style"/>
          <w:b/>
          <w:spacing w:val="30"/>
          <w:szCs w:val="20"/>
        </w:rPr>
        <w:t>Областна</w:t>
      </w:r>
      <w:proofErr w:type="spellEnd"/>
      <w:r w:rsidR="00370B06" w:rsidRPr="00C44CEC">
        <w:rPr>
          <w:rFonts w:ascii="Bookman Old Style" w:hAnsi="Bookman Old Style"/>
          <w:b/>
          <w:spacing w:val="30"/>
          <w:szCs w:val="20"/>
        </w:rPr>
        <w:t xml:space="preserve"> </w:t>
      </w:r>
      <w:proofErr w:type="spellStart"/>
      <w:r w:rsidR="00370B06" w:rsidRPr="00C44CEC">
        <w:rPr>
          <w:rFonts w:ascii="Bookman Old Style" w:hAnsi="Bookman Old Style"/>
          <w:b/>
          <w:spacing w:val="30"/>
          <w:szCs w:val="20"/>
        </w:rPr>
        <w:t>дирекция</w:t>
      </w:r>
      <w:proofErr w:type="spellEnd"/>
      <w:r w:rsidR="00370B06" w:rsidRPr="00C44CEC">
        <w:rPr>
          <w:rFonts w:ascii="Bookman Old Style" w:hAnsi="Bookman Old Style"/>
          <w:b/>
          <w:spacing w:val="30"/>
          <w:szCs w:val="20"/>
        </w:rPr>
        <w:t xml:space="preserve"> “</w:t>
      </w:r>
      <w:proofErr w:type="spellStart"/>
      <w:r w:rsidR="00370B06" w:rsidRPr="00C44CEC">
        <w:rPr>
          <w:rFonts w:ascii="Bookman Old Style" w:hAnsi="Bookman Old Style"/>
          <w:b/>
          <w:spacing w:val="30"/>
          <w:szCs w:val="20"/>
        </w:rPr>
        <w:t>Земеделие</w:t>
      </w:r>
      <w:proofErr w:type="spellEnd"/>
      <w:r w:rsidR="00370B06" w:rsidRPr="00C44CEC">
        <w:rPr>
          <w:rFonts w:ascii="Bookman Old Style" w:hAnsi="Bookman Old Style"/>
          <w:b/>
          <w:spacing w:val="30"/>
          <w:szCs w:val="20"/>
        </w:rPr>
        <w:t>”-</w:t>
      </w:r>
      <w:proofErr w:type="spellStart"/>
      <w:r w:rsidR="00370B06" w:rsidRPr="00C44CEC">
        <w:rPr>
          <w:rFonts w:ascii="Bookman Old Style" w:hAnsi="Bookman Old Style"/>
          <w:b/>
          <w:spacing w:val="30"/>
          <w:szCs w:val="20"/>
        </w:rPr>
        <w:t>Велико</w:t>
      </w:r>
      <w:proofErr w:type="spellEnd"/>
      <w:r w:rsidR="00370B06" w:rsidRPr="00C44CEC">
        <w:rPr>
          <w:rFonts w:ascii="Bookman Old Style" w:hAnsi="Bookman Old Style"/>
          <w:b/>
          <w:spacing w:val="30"/>
          <w:szCs w:val="20"/>
        </w:rPr>
        <w:t xml:space="preserve"> </w:t>
      </w:r>
      <w:proofErr w:type="spellStart"/>
      <w:r w:rsidR="00370B06" w:rsidRPr="00C44CEC">
        <w:rPr>
          <w:rFonts w:ascii="Bookman Old Style" w:hAnsi="Bookman Old Style"/>
          <w:b/>
          <w:spacing w:val="30"/>
          <w:szCs w:val="20"/>
        </w:rPr>
        <w:t>Търново</w:t>
      </w:r>
      <w:proofErr w:type="spellEnd"/>
    </w:p>
    <w:p w:rsidR="00935037" w:rsidRDefault="00935037" w:rsidP="00370B06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Cs w:val="20"/>
          <w:lang w:val="bg-BG"/>
        </w:rPr>
      </w:pPr>
      <w:r>
        <w:rPr>
          <w:rFonts w:ascii="Bookman Old Style" w:hAnsi="Bookman Old Style"/>
          <w:b/>
          <w:spacing w:val="30"/>
          <w:szCs w:val="20"/>
          <w:lang w:val="bg-BG"/>
        </w:rPr>
        <w:t>Общинска служба „Земеделие“ – Сухиндол</w:t>
      </w:r>
    </w:p>
    <w:p w:rsidR="00DD6FDB" w:rsidRDefault="00DD6FDB" w:rsidP="00214E44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Cs w:val="20"/>
          <w:lang w:val="bg-BG"/>
        </w:rPr>
      </w:pPr>
    </w:p>
    <w:p w:rsidR="008B65F5" w:rsidRPr="008B65F5" w:rsidRDefault="008B65F5" w:rsidP="008B65F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52"/>
          <w:szCs w:val="52"/>
          <w:lang w:val="ru-RU"/>
        </w:rPr>
      </w:pPr>
      <w:r w:rsidRPr="008B65F5">
        <w:rPr>
          <w:b/>
          <w:bCs/>
          <w:sz w:val="52"/>
          <w:szCs w:val="52"/>
          <w:lang w:val="ru-RU"/>
        </w:rPr>
        <w:t>ГРАФИК</w:t>
      </w:r>
    </w:p>
    <w:p w:rsidR="008B65F5" w:rsidRPr="005F416B" w:rsidRDefault="008B65F5" w:rsidP="008B65F5">
      <w:pPr>
        <w:overflowPunct w:val="0"/>
        <w:autoSpaceDE w:val="0"/>
        <w:autoSpaceDN w:val="0"/>
        <w:adjustRightInd w:val="0"/>
        <w:jc w:val="center"/>
        <w:textAlignment w:val="baseline"/>
        <w:rPr>
          <w:lang w:val="ru-RU"/>
        </w:rPr>
      </w:pPr>
    </w:p>
    <w:p w:rsidR="008B65F5" w:rsidRPr="005F416B" w:rsidRDefault="008B65F5" w:rsidP="008B65F5">
      <w:pPr>
        <w:kinsoku w:val="0"/>
        <w:overflowPunct w:val="0"/>
        <w:autoSpaceDE w:val="0"/>
        <w:autoSpaceDN w:val="0"/>
        <w:adjustRightInd w:val="0"/>
        <w:spacing w:before="1" w:line="254" w:lineRule="auto"/>
        <w:ind w:right="112" w:firstLine="993"/>
        <w:jc w:val="both"/>
        <w:rPr>
          <w:bCs/>
          <w:w w:val="105"/>
          <w:lang w:val="bg-BG" w:eastAsia="bg-BG"/>
        </w:rPr>
      </w:pPr>
      <w:proofErr w:type="spellStart"/>
      <w:r w:rsidRPr="005F416B">
        <w:rPr>
          <w:bCs/>
          <w:w w:val="105"/>
          <w:lang w:eastAsia="bg-BG"/>
        </w:rPr>
        <w:t>За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провеждане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на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заседания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на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комисията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по</w:t>
      </w:r>
      <w:proofErr w:type="spellEnd"/>
      <w:r w:rsidRPr="005F416B">
        <w:rPr>
          <w:bCs/>
          <w:w w:val="105"/>
          <w:lang w:eastAsia="bg-BG"/>
        </w:rPr>
        <w:t xml:space="preserve"> чл.37в</w:t>
      </w:r>
      <w:r w:rsidR="0007671E" w:rsidRPr="005F416B">
        <w:rPr>
          <w:bCs/>
          <w:w w:val="105"/>
          <w:lang w:eastAsia="bg-BG"/>
        </w:rPr>
        <w:t xml:space="preserve">, ал.1 </w:t>
      </w:r>
      <w:proofErr w:type="spellStart"/>
      <w:r w:rsidR="0007671E" w:rsidRPr="005F416B">
        <w:rPr>
          <w:bCs/>
          <w:w w:val="105"/>
          <w:lang w:eastAsia="bg-BG"/>
        </w:rPr>
        <w:t>от</w:t>
      </w:r>
      <w:proofErr w:type="spellEnd"/>
      <w:r w:rsidR="0007671E" w:rsidRPr="005F416B">
        <w:rPr>
          <w:bCs/>
          <w:w w:val="105"/>
          <w:lang w:eastAsia="bg-BG"/>
        </w:rPr>
        <w:t xml:space="preserve"> ЗСПЗЗ, </w:t>
      </w:r>
      <w:proofErr w:type="spellStart"/>
      <w:r w:rsidR="0007671E" w:rsidRPr="005F416B">
        <w:rPr>
          <w:bCs/>
          <w:w w:val="105"/>
          <w:lang w:eastAsia="bg-BG"/>
        </w:rPr>
        <w:t>назначена</w:t>
      </w:r>
      <w:proofErr w:type="spellEnd"/>
      <w:r w:rsidR="0007671E" w:rsidRPr="005F416B">
        <w:rPr>
          <w:bCs/>
          <w:w w:val="105"/>
          <w:lang w:eastAsia="bg-BG"/>
        </w:rPr>
        <w:t xml:space="preserve"> </w:t>
      </w:r>
      <w:proofErr w:type="spellStart"/>
      <w:r w:rsidR="0007671E" w:rsidRPr="005F416B">
        <w:rPr>
          <w:bCs/>
          <w:w w:val="105"/>
          <w:lang w:eastAsia="bg-BG"/>
        </w:rPr>
        <w:t>със</w:t>
      </w:r>
      <w:proofErr w:type="spellEnd"/>
      <w:r w:rsidR="0007671E" w:rsidRPr="005F416B">
        <w:rPr>
          <w:bCs/>
          <w:w w:val="105"/>
          <w:lang w:eastAsia="bg-BG"/>
        </w:rPr>
        <w:t xml:space="preserve"> </w:t>
      </w:r>
      <w:r w:rsidR="0007671E" w:rsidRPr="005F416B">
        <w:rPr>
          <w:bCs/>
          <w:w w:val="105"/>
          <w:lang w:val="bg-BG" w:eastAsia="bg-BG"/>
        </w:rPr>
        <w:t>З</w:t>
      </w:r>
      <w:proofErr w:type="spellStart"/>
      <w:r w:rsidRPr="005F416B">
        <w:rPr>
          <w:bCs/>
          <w:w w:val="105"/>
          <w:lang w:eastAsia="bg-BG"/>
        </w:rPr>
        <w:t>аповед</w:t>
      </w:r>
      <w:proofErr w:type="spellEnd"/>
      <w:r w:rsidRPr="005F416B">
        <w:rPr>
          <w:bCs/>
          <w:w w:val="105"/>
          <w:lang w:eastAsia="bg-BG"/>
        </w:rPr>
        <w:t xml:space="preserve"> №</w:t>
      </w:r>
      <w:r w:rsidR="00865D7B">
        <w:rPr>
          <w:rFonts w:cs="Arial"/>
          <w:lang w:val="bg-BG"/>
        </w:rPr>
        <w:t xml:space="preserve"> ПО-09-52</w:t>
      </w:r>
      <w:r w:rsidRPr="005F416B">
        <w:rPr>
          <w:bCs/>
          <w:w w:val="105"/>
          <w:lang w:eastAsia="bg-BG"/>
        </w:rPr>
        <w:t>/</w:t>
      </w:r>
      <w:r w:rsidR="00865D7B">
        <w:rPr>
          <w:bCs/>
          <w:w w:val="105"/>
          <w:lang w:val="bg-BG" w:eastAsia="bg-BG"/>
        </w:rPr>
        <w:t>03</w:t>
      </w:r>
      <w:r w:rsidRPr="005F416B">
        <w:rPr>
          <w:bCs/>
          <w:w w:val="105"/>
          <w:lang w:eastAsia="bg-BG"/>
        </w:rPr>
        <w:t>.0</w:t>
      </w:r>
      <w:r w:rsidR="00865D7B">
        <w:rPr>
          <w:bCs/>
          <w:w w:val="105"/>
          <w:lang w:val="bg-BG" w:eastAsia="bg-BG"/>
        </w:rPr>
        <w:t>8</w:t>
      </w:r>
      <w:r w:rsidRPr="005F416B">
        <w:rPr>
          <w:bCs/>
          <w:w w:val="105"/>
          <w:lang w:eastAsia="bg-BG"/>
        </w:rPr>
        <w:t>.202</w:t>
      </w:r>
      <w:r w:rsidR="00BA60F0">
        <w:rPr>
          <w:bCs/>
          <w:w w:val="105"/>
          <w:lang w:val="bg-BG" w:eastAsia="bg-BG"/>
        </w:rPr>
        <w:t>6</w:t>
      </w:r>
      <w:r w:rsidR="00503C1E">
        <w:rPr>
          <w:bCs/>
          <w:w w:val="105"/>
          <w:lang w:eastAsia="bg-BG"/>
        </w:rPr>
        <w:t xml:space="preserve"> </w:t>
      </w:r>
      <w:r w:rsidRPr="005F416B">
        <w:rPr>
          <w:bCs/>
          <w:w w:val="105"/>
          <w:lang w:eastAsia="bg-BG"/>
        </w:rPr>
        <w:t xml:space="preserve">г. </w:t>
      </w:r>
      <w:proofErr w:type="spellStart"/>
      <w:r w:rsidRPr="005F416B">
        <w:rPr>
          <w:bCs/>
          <w:w w:val="105"/>
          <w:lang w:eastAsia="bg-BG"/>
        </w:rPr>
        <w:t>на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Директора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на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ОД"Земеделие</w:t>
      </w:r>
      <w:proofErr w:type="spellEnd"/>
      <w:r w:rsidRPr="005F416B">
        <w:rPr>
          <w:bCs/>
          <w:w w:val="105"/>
          <w:lang w:eastAsia="bg-BG"/>
        </w:rPr>
        <w:t xml:space="preserve">" </w:t>
      </w:r>
      <w:r w:rsidRPr="005F416B">
        <w:rPr>
          <w:bCs/>
          <w:w w:val="105"/>
          <w:lang w:val="bg-BG" w:eastAsia="bg-BG"/>
        </w:rPr>
        <w:t>г</w:t>
      </w:r>
      <w:r w:rsidRPr="005F416B">
        <w:rPr>
          <w:bCs/>
          <w:w w:val="105"/>
          <w:lang w:eastAsia="bg-BG"/>
        </w:rPr>
        <w:t>р.</w:t>
      </w:r>
      <w:r w:rsidRPr="005F416B">
        <w:rPr>
          <w:bCs/>
          <w:w w:val="105"/>
          <w:lang w:val="bg-BG" w:eastAsia="bg-BG"/>
        </w:rPr>
        <w:t>Велико Търново</w:t>
      </w:r>
      <w:r w:rsidRPr="005F416B">
        <w:rPr>
          <w:bCs/>
          <w:w w:val="105"/>
          <w:lang w:eastAsia="bg-BG"/>
        </w:rPr>
        <w:t xml:space="preserve">, </w:t>
      </w:r>
      <w:proofErr w:type="spellStart"/>
      <w:r w:rsidRPr="005F416B">
        <w:rPr>
          <w:bCs/>
          <w:w w:val="105"/>
          <w:lang w:eastAsia="bg-BG"/>
        </w:rPr>
        <w:t>във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връзка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със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сключване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на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споразумение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или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служебно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разпределение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на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масиви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за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ползване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между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собственици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или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ползватели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на</w:t>
      </w:r>
      <w:proofErr w:type="spellEnd"/>
      <w:r w:rsidRPr="005F416B">
        <w:rPr>
          <w:bCs/>
          <w:w w:val="105"/>
          <w:lang w:eastAsia="bg-BG"/>
        </w:rPr>
        <w:t xml:space="preserve"> </w:t>
      </w:r>
      <w:proofErr w:type="spellStart"/>
      <w:r w:rsidRPr="005F416B">
        <w:rPr>
          <w:bCs/>
          <w:w w:val="105"/>
          <w:lang w:eastAsia="bg-BG"/>
        </w:rPr>
        <w:t>зем</w:t>
      </w:r>
      <w:r w:rsidR="003E568A">
        <w:rPr>
          <w:bCs/>
          <w:w w:val="105"/>
          <w:lang w:eastAsia="bg-BG"/>
        </w:rPr>
        <w:t>еделски</w:t>
      </w:r>
      <w:proofErr w:type="spellEnd"/>
      <w:r w:rsidR="003E568A">
        <w:rPr>
          <w:bCs/>
          <w:w w:val="105"/>
          <w:lang w:eastAsia="bg-BG"/>
        </w:rPr>
        <w:t xml:space="preserve"> </w:t>
      </w:r>
      <w:proofErr w:type="spellStart"/>
      <w:r w:rsidR="003E568A">
        <w:rPr>
          <w:bCs/>
          <w:w w:val="105"/>
          <w:lang w:eastAsia="bg-BG"/>
        </w:rPr>
        <w:t>земи</w:t>
      </w:r>
      <w:proofErr w:type="spellEnd"/>
      <w:r w:rsidR="003E568A">
        <w:rPr>
          <w:bCs/>
          <w:w w:val="105"/>
          <w:lang w:eastAsia="bg-BG"/>
        </w:rPr>
        <w:t xml:space="preserve"> </w:t>
      </w:r>
      <w:proofErr w:type="spellStart"/>
      <w:r w:rsidR="003E568A">
        <w:rPr>
          <w:bCs/>
          <w:w w:val="105"/>
          <w:lang w:eastAsia="bg-BG"/>
        </w:rPr>
        <w:t>за</w:t>
      </w:r>
      <w:proofErr w:type="spellEnd"/>
      <w:r w:rsidR="003E568A">
        <w:rPr>
          <w:bCs/>
          <w:w w:val="105"/>
          <w:lang w:eastAsia="bg-BG"/>
        </w:rPr>
        <w:t xml:space="preserve"> </w:t>
      </w:r>
      <w:proofErr w:type="spellStart"/>
      <w:r w:rsidR="003E568A">
        <w:rPr>
          <w:bCs/>
          <w:w w:val="105"/>
          <w:lang w:eastAsia="bg-BG"/>
        </w:rPr>
        <w:t>стопанската</w:t>
      </w:r>
      <w:proofErr w:type="spellEnd"/>
      <w:r w:rsidR="003E568A">
        <w:rPr>
          <w:bCs/>
          <w:w w:val="105"/>
          <w:lang w:eastAsia="bg-BG"/>
        </w:rPr>
        <w:t xml:space="preserve"> 2026-2027</w:t>
      </w:r>
      <w:r w:rsidR="002D21C8">
        <w:rPr>
          <w:bCs/>
          <w:w w:val="105"/>
          <w:lang w:eastAsia="bg-BG"/>
        </w:rPr>
        <w:t xml:space="preserve"> </w:t>
      </w:r>
      <w:proofErr w:type="spellStart"/>
      <w:r w:rsidR="002D21C8">
        <w:rPr>
          <w:bCs/>
          <w:w w:val="105"/>
          <w:lang w:eastAsia="bg-BG"/>
        </w:rPr>
        <w:t>година</w:t>
      </w:r>
      <w:proofErr w:type="spellEnd"/>
      <w:r w:rsidR="002D21C8">
        <w:rPr>
          <w:bCs/>
          <w:w w:val="105"/>
          <w:lang w:eastAsia="bg-BG"/>
        </w:rPr>
        <w:t xml:space="preserve"> </w:t>
      </w:r>
      <w:proofErr w:type="spellStart"/>
      <w:r w:rsidR="002D21C8">
        <w:rPr>
          <w:bCs/>
          <w:w w:val="105"/>
          <w:lang w:eastAsia="bg-BG"/>
        </w:rPr>
        <w:t>за</w:t>
      </w:r>
      <w:proofErr w:type="spellEnd"/>
      <w:r w:rsidR="002D21C8">
        <w:rPr>
          <w:bCs/>
          <w:w w:val="105"/>
          <w:lang w:eastAsia="bg-BG"/>
        </w:rPr>
        <w:t xml:space="preserve"> </w:t>
      </w:r>
      <w:proofErr w:type="spellStart"/>
      <w:r w:rsidR="002D21C8">
        <w:rPr>
          <w:bCs/>
          <w:w w:val="105"/>
          <w:lang w:eastAsia="bg-BG"/>
        </w:rPr>
        <w:t>землищата</w:t>
      </w:r>
      <w:proofErr w:type="spellEnd"/>
      <w:r w:rsidR="002D21C8">
        <w:rPr>
          <w:bCs/>
          <w:w w:val="105"/>
          <w:lang w:eastAsia="bg-BG"/>
        </w:rPr>
        <w:t xml:space="preserve"> </w:t>
      </w:r>
      <w:proofErr w:type="spellStart"/>
      <w:r w:rsidR="002D21C8">
        <w:rPr>
          <w:bCs/>
          <w:w w:val="105"/>
          <w:lang w:eastAsia="bg-BG"/>
        </w:rPr>
        <w:t>от</w:t>
      </w:r>
      <w:proofErr w:type="spellEnd"/>
      <w:r w:rsidR="002D21C8">
        <w:rPr>
          <w:bCs/>
          <w:w w:val="105"/>
          <w:lang w:eastAsia="bg-BG"/>
        </w:rPr>
        <w:t xml:space="preserve"> </w:t>
      </w:r>
      <w:proofErr w:type="spellStart"/>
      <w:r w:rsidR="002D21C8">
        <w:rPr>
          <w:bCs/>
          <w:w w:val="105"/>
          <w:lang w:eastAsia="bg-BG"/>
        </w:rPr>
        <w:t>община</w:t>
      </w:r>
      <w:proofErr w:type="spellEnd"/>
      <w:r w:rsidR="002D21C8">
        <w:rPr>
          <w:bCs/>
          <w:w w:val="105"/>
          <w:lang w:eastAsia="bg-BG"/>
        </w:rPr>
        <w:t xml:space="preserve"> </w:t>
      </w:r>
      <w:r w:rsidR="002D21C8">
        <w:rPr>
          <w:bCs/>
          <w:w w:val="105"/>
          <w:lang w:val="bg-BG" w:eastAsia="bg-BG"/>
        </w:rPr>
        <w:t>Сухиндол</w:t>
      </w:r>
      <w:r w:rsidRPr="005F416B">
        <w:rPr>
          <w:bCs/>
          <w:w w:val="105"/>
          <w:lang w:val="bg-BG" w:eastAsia="bg-BG"/>
        </w:rPr>
        <w:t>:</w:t>
      </w:r>
    </w:p>
    <w:p w:rsidR="008B65F5" w:rsidRPr="008B65F5" w:rsidRDefault="008B65F5" w:rsidP="005F416B">
      <w:pPr>
        <w:kinsoku w:val="0"/>
        <w:overflowPunct w:val="0"/>
        <w:autoSpaceDE w:val="0"/>
        <w:autoSpaceDN w:val="0"/>
        <w:adjustRightInd w:val="0"/>
        <w:spacing w:before="1" w:line="254" w:lineRule="auto"/>
        <w:ind w:right="112"/>
        <w:jc w:val="both"/>
        <w:rPr>
          <w:bCs/>
          <w:w w:val="105"/>
          <w:sz w:val="30"/>
          <w:szCs w:val="30"/>
          <w:lang w:val="bg-BG" w:eastAsia="bg-BG"/>
        </w:rPr>
      </w:pPr>
    </w:p>
    <w:tbl>
      <w:tblPr>
        <w:tblW w:w="905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1214"/>
        <w:gridCol w:w="991"/>
        <w:gridCol w:w="2336"/>
        <w:gridCol w:w="1696"/>
      </w:tblGrid>
      <w:tr w:rsidR="008B65F5" w:rsidRPr="008B65F5" w:rsidTr="003E1A06">
        <w:trPr>
          <w:trHeight w:val="300"/>
        </w:trPr>
        <w:tc>
          <w:tcPr>
            <w:tcW w:w="2820" w:type="dxa"/>
            <w:shd w:val="clear" w:color="auto" w:fill="auto"/>
            <w:noWrap/>
            <w:vAlign w:val="center"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Землище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:rsidR="008B65F5" w:rsidRPr="008B65F5" w:rsidRDefault="008B65F5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Дата на срещата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B65F5" w:rsidRPr="008B65F5" w:rsidRDefault="008B65F5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Час на срещата</w:t>
            </w:r>
          </w:p>
        </w:tc>
        <w:tc>
          <w:tcPr>
            <w:tcW w:w="2336" w:type="dxa"/>
            <w:shd w:val="clear" w:color="auto" w:fill="auto"/>
            <w:vAlign w:val="center"/>
            <w:hideMark/>
          </w:tcPr>
          <w:p w:rsidR="008B65F5" w:rsidRPr="008B65F5" w:rsidRDefault="008B65F5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Място на срещата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 w:val="restart"/>
            <w:shd w:val="clear" w:color="auto" w:fill="auto"/>
            <w:noWrap/>
            <w:vAlign w:val="center"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  <w:r w:rsidRPr="008B65F5">
              <w:rPr>
                <w:color w:val="000000"/>
                <w:sz w:val="22"/>
                <w:szCs w:val="22"/>
              </w:rPr>
              <w:t>СУХИНДОЛ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8B65F5" w:rsidRPr="008B65F5" w:rsidRDefault="008B65F5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18.08.202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B65F5" w:rsidRPr="008B65F5" w:rsidRDefault="006B59F1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10.00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8B65F5" w:rsidRPr="008B65F5" w:rsidRDefault="008B65F5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/>
            <w:shd w:val="clear" w:color="auto" w:fill="auto"/>
            <w:noWrap/>
            <w:vAlign w:val="center"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8B65F5" w:rsidRPr="008B65F5" w:rsidRDefault="005F416B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01.09</w:t>
            </w:r>
            <w:r w:rsidRPr="008B65F5">
              <w:rPr>
                <w:color w:val="000000"/>
                <w:sz w:val="22"/>
                <w:szCs w:val="22"/>
                <w:lang w:val="bg-BG"/>
              </w:rPr>
              <w:t>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B65F5" w:rsidRPr="008B65F5" w:rsidRDefault="008B65F5" w:rsidP="008B65F5">
            <w:pPr>
              <w:jc w:val="center"/>
              <w:rPr>
                <w:color w:val="000000"/>
                <w:sz w:val="22"/>
                <w:szCs w:val="22"/>
              </w:rPr>
            </w:pPr>
            <w:r w:rsidRPr="008B65F5">
              <w:rPr>
                <w:color w:val="000000"/>
                <w:sz w:val="22"/>
                <w:szCs w:val="22"/>
              </w:rPr>
              <w:t>9-17.30</w:t>
            </w:r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rPr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  <w:r w:rsidRPr="008B65F5">
              <w:rPr>
                <w:color w:val="000000"/>
                <w:sz w:val="22"/>
                <w:szCs w:val="22"/>
              </w:rPr>
              <w:t>БЯЛА РЕКА</w:t>
            </w:r>
          </w:p>
        </w:tc>
        <w:tc>
          <w:tcPr>
            <w:tcW w:w="1214" w:type="dxa"/>
            <w:shd w:val="clear" w:color="auto" w:fill="auto"/>
          </w:tcPr>
          <w:p w:rsidR="008B65F5" w:rsidRPr="008B65F5" w:rsidRDefault="005F416B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18.08.202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8B65F5" w:rsidRPr="008B65F5" w:rsidRDefault="006B59F1" w:rsidP="006B59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10.00</w:t>
            </w:r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/>
            <w:shd w:val="clear" w:color="auto" w:fill="auto"/>
            <w:noWrap/>
            <w:vAlign w:val="center"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8B65F5" w:rsidRPr="008B65F5" w:rsidRDefault="005F416B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01.09</w:t>
            </w:r>
            <w:r w:rsidRPr="008B65F5">
              <w:rPr>
                <w:color w:val="000000"/>
                <w:sz w:val="22"/>
                <w:szCs w:val="22"/>
                <w:lang w:val="bg-BG"/>
              </w:rPr>
              <w:t>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65F5">
              <w:rPr>
                <w:color w:val="000000"/>
                <w:sz w:val="22"/>
                <w:szCs w:val="22"/>
              </w:rPr>
              <w:t>9-17.30</w:t>
            </w:r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  <w:r w:rsidRPr="008B65F5">
              <w:rPr>
                <w:color w:val="000000"/>
                <w:sz w:val="22"/>
                <w:szCs w:val="22"/>
              </w:rPr>
              <w:t>ГОРСКО КАЛУГЕРОВО</w:t>
            </w:r>
          </w:p>
        </w:tc>
        <w:tc>
          <w:tcPr>
            <w:tcW w:w="1214" w:type="dxa"/>
            <w:shd w:val="clear" w:color="auto" w:fill="auto"/>
          </w:tcPr>
          <w:p w:rsidR="008B65F5" w:rsidRPr="008B65F5" w:rsidRDefault="005F416B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18.08</w:t>
            </w:r>
            <w:r w:rsidRPr="008B65F5">
              <w:rPr>
                <w:color w:val="000000"/>
                <w:sz w:val="22"/>
                <w:szCs w:val="22"/>
                <w:lang w:val="bg-BG"/>
              </w:rPr>
              <w:t>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8B65F5" w:rsidRPr="008B65F5" w:rsidRDefault="006B59F1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10.00</w:t>
            </w:r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/>
            <w:shd w:val="clear" w:color="auto" w:fill="auto"/>
            <w:noWrap/>
            <w:vAlign w:val="center"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8B65F5" w:rsidRPr="008B65F5" w:rsidRDefault="005F416B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01.09.202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65F5">
              <w:rPr>
                <w:color w:val="000000"/>
                <w:sz w:val="22"/>
                <w:szCs w:val="22"/>
              </w:rPr>
              <w:t>9-17.30</w:t>
            </w:r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  <w:r w:rsidRPr="008B65F5">
              <w:rPr>
                <w:color w:val="000000"/>
                <w:sz w:val="22"/>
                <w:szCs w:val="22"/>
              </w:rPr>
              <w:t xml:space="preserve">ГОРСКО </w:t>
            </w:r>
            <w:r w:rsidRPr="008B65F5">
              <w:rPr>
                <w:color w:val="000000"/>
                <w:sz w:val="22"/>
                <w:szCs w:val="22"/>
                <w:lang w:val="bg-BG"/>
              </w:rPr>
              <w:t xml:space="preserve"> </w:t>
            </w:r>
            <w:r w:rsidRPr="008B65F5">
              <w:rPr>
                <w:color w:val="000000"/>
                <w:sz w:val="22"/>
                <w:szCs w:val="22"/>
              </w:rPr>
              <w:t>КОСОВО</w:t>
            </w:r>
          </w:p>
        </w:tc>
        <w:tc>
          <w:tcPr>
            <w:tcW w:w="1214" w:type="dxa"/>
            <w:shd w:val="clear" w:color="auto" w:fill="auto"/>
          </w:tcPr>
          <w:p w:rsidR="008B65F5" w:rsidRPr="008B65F5" w:rsidRDefault="005F416B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18.08.202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8B65F5" w:rsidRPr="008B65F5" w:rsidRDefault="006B59F1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10.00</w:t>
            </w:r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/>
            <w:shd w:val="clear" w:color="auto" w:fill="auto"/>
            <w:noWrap/>
            <w:vAlign w:val="center"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8B65F5" w:rsidRPr="008B65F5" w:rsidRDefault="005F416B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01.09.202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65F5">
              <w:rPr>
                <w:color w:val="000000"/>
                <w:sz w:val="22"/>
                <w:szCs w:val="22"/>
              </w:rPr>
              <w:t>9-17.30</w:t>
            </w:r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  <w:r w:rsidRPr="008B65F5">
              <w:rPr>
                <w:color w:val="000000"/>
                <w:sz w:val="22"/>
                <w:szCs w:val="22"/>
              </w:rPr>
              <w:t>КОЕВЦИ</w:t>
            </w:r>
          </w:p>
        </w:tc>
        <w:tc>
          <w:tcPr>
            <w:tcW w:w="1214" w:type="dxa"/>
            <w:shd w:val="clear" w:color="auto" w:fill="auto"/>
          </w:tcPr>
          <w:p w:rsidR="008B65F5" w:rsidRPr="008B65F5" w:rsidRDefault="005F416B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18.08.202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8B65F5" w:rsidRPr="008B65F5" w:rsidRDefault="006B59F1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10.00</w:t>
            </w:r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/>
            <w:shd w:val="clear" w:color="auto" w:fill="auto"/>
            <w:noWrap/>
            <w:vAlign w:val="center"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8B65F5" w:rsidRPr="008B65F5" w:rsidRDefault="005F416B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01.09.202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</w:rPr>
              <w:t>9-17.30</w:t>
            </w:r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  <w:r w:rsidRPr="008B65F5">
              <w:rPr>
                <w:color w:val="000000"/>
                <w:sz w:val="22"/>
                <w:szCs w:val="22"/>
              </w:rPr>
              <w:t>КРАСНО ГРАДИЩЕ</w:t>
            </w:r>
          </w:p>
        </w:tc>
        <w:tc>
          <w:tcPr>
            <w:tcW w:w="1214" w:type="dxa"/>
            <w:shd w:val="clear" w:color="auto" w:fill="auto"/>
          </w:tcPr>
          <w:p w:rsidR="008B65F5" w:rsidRPr="008B65F5" w:rsidRDefault="005F416B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18.08.202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8B65F5" w:rsidRPr="008B65F5" w:rsidRDefault="006B59F1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10.00</w:t>
            </w:r>
            <w:bookmarkStart w:id="0" w:name="_GoBack"/>
            <w:bookmarkEnd w:id="0"/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</w:p>
        </w:tc>
      </w:tr>
      <w:tr w:rsidR="008B65F5" w:rsidRPr="008B65F5" w:rsidTr="003E1A06">
        <w:trPr>
          <w:trHeight w:val="300"/>
        </w:trPr>
        <w:tc>
          <w:tcPr>
            <w:tcW w:w="2820" w:type="dxa"/>
            <w:vMerge/>
            <w:shd w:val="clear" w:color="auto" w:fill="auto"/>
            <w:noWrap/>
            <w:vAlign w:val="center"/>
          </w:tcPr>
          <w:p w:rsidR="008B65F5" w:rsidRPr="008B65F5" w:rsidRDefault="008B65F5" w:rsidP="008B65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8B65F5" w:rsidRPr="008B65F5" w:rsidRDefault="005F416B" w:rsidP="008B65F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01.09.202</w:t>
            </w:r>
            <w:r w:rsidR="00503C1E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g-BG"/>
              </w:rPr>
            </w:pPr>
            <w:r w:rsidRPr="008B65F5">
              <w:rPr>
                <w:color w:val="000000"/>
                <w:sz w:val="22"/>
                <w:szCs w:val="22"/>
              </w:rPr>
              <w:t>9-17.30</w:t>
            </w:r>
          </w:p>
        </w:tc>
        <w:tc>
          <w:tcPr>
            <w:tcW w:w="2336" w:type="dxa"/>
            <w:shd w:val="clear" w:color="auto" w:fill="auto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val="bg-BG"/>
              </w:rPr>
            </w:pPr>
            <w:r w:rsidRPr="008B65F5">
              <w:rPr>
                <w:color w:val="000000"/>
                <w:sz w:val="22"/>
                <w:szCs w:val="22"/>
                <w:lang w:val="bg-BG"/>
              </w:rPr>
              <w:t>ОСЗ Сухиндол</w:t>
            </w:r>
          </w:p>
        </w:tc>
        <w:tc>
          <w:tcPr>
            <w:tcW w:w="1696" w:type="dxa"/>
          </w:tcPr>
          <w:p w:rsidR="008B65F5" w:rsidRPr="008B65F5" w:rsidRDefault="008B65F5" w:rsidP="008B6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g-BG"/>
              </w:rPr>
            </w:pPr>
          </w:p>
        </w:tc>
      </w:tr>
    </w:tbl>
    <w:p w:rsidR="008B65F5" w:rsidRPr="008B65F5" w:rsidRDefault="008B65F5" w:rsidP="008B65F5">
      <w:pPr>
        <w:kinsoku w:val="0"/>
        <w:overflowPunct w:val="0"/>
        <w:autoSpaceDE w:val="0"/>
        <w:autoSpaceDN w:val="0"/>
        <w:adjustRightInd w:val="0"/>
        <w:spacing w:before="33" w:line="252" w:lineRule="auto"/>
        <w:ind w:left="14" w:right="112" w:firstLine="718"/>
        <w:jc w:val="both"/>
        <w:rPr>
          <w:color w:val="000000"/>
          <w:sz w:val="28"/>
          <w:szCs w:val="28"/>
          <w:lang w:val="bg-BG" w:eastAsia="bg-BG"/>
        </w:rPr>
      </w:pPr>
    </w:p>
    <w:p w:rsidR="008B65F5" w:rsidRPr="005F416B" w:rsidRDefault="008B65F5" w:rsidP="008B65F5">
      <w:pPr>
        <w:kinsoku w:val="0"/>
        <w:overflowPunct w:val="0"/>
        <w:autoSpaceDE w:val="0"/>
        <w:autoSpaceDN w:val="0"/>
        <w:adjustRightInd w:val="0"/>
        <w:spacing w:before="33" w:line="252" w:lineRule="auto"/>
        <w:ind w:left="14" w:right="112" w:firstLine="718"/>
        <w:jc w:val="both"/>
        <w:rPr>
          <w:color w:val="232323"/>
          <w:w w:val="105"/>
          <w:lang w:val="bg-BG" w:eastAsia="bg-BG"/>
        </w:rPr>
      </w:pPr>
      <w:r w:rsidRPr="005F416B">
        <w:rPr>
          <w:color w:val="000000"/>
          <w:lang w:val="bg-BG" w:eastAsia="bg-BG"/>
        </w:rPr>
        <w:t>Първо заседание:</w:t>
      </w:r>
      <w:r w:rsidRPr="005F416B">
        <w:rPr>
          <w:color w:val="232323"/>
          <w:w w:val="105"/>
          <w:lang w:val="bg-BG" w:eastAsia="bg-BG"/>
        </w:rPr>
        <w:t xml:space="preserve"> </w:t>
      </w:r>
    </w:p>
    <w:p w:rsidR="008B65F5" w:rsidRPr="005F416B" w:rsidRDefault="008B65F5" w:rsidP="008B65F5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33" w:line="252" w:lineRule="auto"/>
        <w:ind w:right="112"/>
        <w:contextualSpacing/>
        <w:jc w:val="both"/>
        <w:textAlignment w:val="baseline"/>
        <w:rPr>
          <w:color w:val="232323"/>
          <w:w w:val="105"/>
          <w:lang w:val="bg-BG" w:eastAsia="bg-BG"/>
        </w:rPr>
      </w:pPr>
      <w:r w:rsidRPr="005F416B">
        <w:rPr>
          <w:color w:val="232323"/>
          <w:w w:val="105"/>
          <w:lang w:val="bg-BG" w:eastAsia="bg-BG"/>
        </w:rPr>
        <w:t xml:space="preserve">Извършва дейностите по т. </w:t>
      </w:r>
      <w:r w:rsidRPr="005F416B">
        <w:rPr>
          <w:color w:val="232323"/>
          <w:w w:val="105"/>
          <w:lang w:eastAsia="bg-BG"/>
        </w:rPr>
        <w:t>II</w:t>
      </w:r>
      <w:r w:rsidRPr="005F416B">
        <w:rPr>
          <w:color w:val="232323"/>
          <w:w w:val="105"/>
          <w:lang w:val="bg-BG" w:eastAsia="bg-BG"/>
        </w:rPr>
        <w:t xml:space="preserve"> от заповед №</w:t>
      </w:r>
      <w:r w:rsidR="00EE78B4">
        <w:rPr>
          <w:color w:val="232323"/>
          <w:w w:val="105"/>
          <w:lang w:val="bg-BG" w:eastAsia="bg-BG"/>
        </w:rPr>
        <w:t xml:space="preserve"> ПО-09-52/03.08.2026 г. </w:t>
      </w:r>
      <w:r w:rsidRPr="005F416B">
        <w:rPr>
          <w:color w:val="232323"/>
          <w:w w:val="105"/>
          <w:lang w:val="bg-BG" w:eastAsia="bg-BG"/>
        </w:rPr>
        <w:t xml:space="preserve"> </w:t>
      </w:r>
      <w:r w:rsidR="0007671E" w:rsidRPr="005F416B">
        <w:rPr>
          <w:color w:val="232323"/>
          <w:w w:val="105"/>
          <w:lang w:val="bg-BG" w:eastAsia="bg-BG"/>
        </w:rPr>
        <w:t xml:space="preserve"> </w:t>
      </w:r>
      <w:r w:rsidRPr="005F416B">
        <w:rPr>
          <w:color w:val="232323"/>
          <w:w w:val="105"/>
          <w:lang w:val="bg-BG" w:eastAsia="bg-BG"/>
        </w:rPr>
        <w:t xml:space="preserve">на Директора на </w:t>
      </w:r>
      <w:proofErr w:type="spellStart"/>
      <w:r w:rsidRPr="005F416B">
        <w:rPr>
          <w:color w:val="232323"/>
          <w:w w:val="105"/>
          <w:lang w:val="bg-BG" w:eastAsia="bg-BG"/>
        </w:rPr>
        <w:t>ОД"Земеделие</w:t>
      </w:r>
      <w:proofErr w:type="spellEnd"/>
      <w:r w:rsidRPr="005F416B">
        <w:rPr>
          <w:color w:val="232323"/>
          <w:w w:val="105"/>
          <w:lang w:val="bg-BG" w:eastAsia="bg-BG"/>
        </w:rPr>
        <w:t>" гр. Велико Търново.</w:t>
      </w:r>
    </w:p>
    <w:p w:rsidR="008B65F5" w:rsidRPr="005F416B" w:rsidRDefault="008B65F5" w:rsidP="008B65F5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33" w:line="252" w:lineRule="auto"/>
        <w:ind w:right="112"/>
        <w:contextualSpacing/>
        <w:jc w:val="both"/>
        <w:textAlignment w:val="baseline"/>
        <w:rPr>
          <w:color w:val="232323"/>
          <w:w w:val="105"/>
          <w:lang w:val="bg-BG" w:eastAsia="bg-BG"/>
        </w:rPr>
      </w:pPr>
      <w:r w:rsidRPr="005F416B">
        <w:rPr>
          <w:color w:val="232323"/>
          <w:w w:val="105"/>
          <w:lang w:val="bg-BG" w:eastAsia="bg-BG"/>
        </w:rPr>
        <w:t xml:space="preserve">Комисията предава на определен от ползвателите </w:t>
      </w:r>
      <w:r w:rsidR="00EE78B4">
        <w:rPr>
          <w:color w:val="232323"/>
          <w:w w:val="105"/>
          <w:lang w:val="bg-BG" w:eastAsia="bg-BG"/>
        </w:rPr>
        <w:t>.</w:t>
      </w:r>
      <w:r w:rsidRPr="005F416B">
        <w:rPr>
          <w:color w:val="232323"/>
          <w:w w:val="105"/>
          <w:lang w:val="bg-BG" w:eastAsia="bg-BG"/>
        </w:rPr>
        <w:t xml:space="preserve"> представител за всяко землище изходните материали необходими за изготвяне на доброволно споразумение за землището. </w:t>
      </w:r>
    </w:p>
    <w:p w:rsidR="008B65F5" w:rsidRPr="005F416B" w:rsidRDefault="008B65F5" w:rsidP="008B65F5">
      <w:pPr>
        <w:kinsoku w:val="0"/>
        <w:overflowPunct w:val="0"/>
        <w:autoSpaceDE w:val="0"/>
        <w:autoSpaceDN w:val="0"/>
        <w:adjustRightInd w:val="0"/>
        <w:spacing w:before="33" w:line="252" w:lineRule="auto"/>
        <w:ind w:left="1452" w:right="112"/>
        <w:contextualSpacing/>
        <w:jc w:val="both"/>
        <w:rPr>
          <w:color w:val="232323"/>
          <w:w w:val="105"/>
          <w:lang w:val="bg-BG" w:eastAsia="bg-BG"/>
        </w:rPr>
      </w:pPr>
    </w:p>
    <w:p w:rsidR="008B65F5" w:rsidRPr="005F416B" w:rsidRDefault="008B65F5" w:rsidP="008B65F5">
      <w:pPr>
        <w:kinsoku w:val="0"/>
        <w:overflowPunct w:val="0"/>
        <w:autoSpaceDE w:val="0"/>
        <w:autoSpaceDN w:val="0"/>
        <w:adjustRightInd w:val="0"/>
        <w:spacing w:before="33" w:line="252" w:lineRule="auto"/>
        <w:ind w:left="14" w:right="112" w:firstLine="718"/>
        <w:jc w:val="both"/>
        <w:rPr>
          <w:color w:val="232323"/>
          <w:w w:val="105"/>
          <w:lang w:val="bg-BG" w:eastAsia="bg-BG"/>
        </w:rPr>
      </w:pPr>
      <w:r w:rsidRPr="005F416B">
        <w:rPr>
          <w:color w:val="232323"/>
          <w:w w:val="105"/>
          <w:lang w:val="bg-BG" w:eastAsia="bg-BG"/>
        </w:rPr>
        <w:t xml:space="preserve">Второ заседание: </w:t>
      </w:r>
    </w:p>
    <w:p w:rsidR="008B65F5" w:rsidRPr="005F416B" w:rsidRDefault="008B65F5" w:rsidP="008B65F5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33" w:line="252" w:lineRule="auto"/>
        <w:ind w:right="112"/>
        <w:contextualSpacing/>
        <w:jc w:val="both"/>
        <w:textAlignment w:val="baseline"/>
        <w:rPr>
          <w:color w:val="232323"/>
          <w:w w:val="105"/>
          <w:lang w:val="bg-BG" w:eastAsia="bg-BG"/>
        </w:rPr>
      </w:pPr>
      <w:r w:rsidRPr="005F416B">
        <w:rPr>
          <w:color w:val="232323"/>
          <w:w w:val="105"/>
          <w:lang w:val="bg-BG" w:eastAsia="bg-BG"/>
        </w:rPr>
        <w:t xml:space="preserve">Приемане на сключените доброволни споразумения от представителя на ползвателите. </w:t>
      </w:r>
    </w:p>
    <w:p w:rsidR="008B65F5" w:rsidRPr="005F416B" w:rsidRDefault="008B65F5" w:rsidP="005F416B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33" w:line="252" w:lineRule="auto"/>
        <w:ind w:right="112"/>
        <w:contextualSpacing/>
        <w:jc w:val="both"/>
        <w:textAlignment w:val="baseline"/>
        <w:rPr>
          <w:color w:val="232323"/>
          <w:w w:val="105"/>
          <w:lang w:val="bg-BG" w:eastAsia="bg-BG"/>
        </w:rPr>
      </w:pPr>
      <w:r w:rsidRPr="005F416B">
        <w:rPr>
          <w:color w:val="232323"/>
          <w:w w:val="105"/>
          <w:lang w:val="bg-BG" w:eastAsia="bg-BG"/>
        </w:rPr>
        <w:t>Изготвя проект на картата на масивите за ползване и на регистър към нея въз основа на споразумението.</w:t>
      </w:r>
    </w:p>
    <w:p w:rsidR="008B65F5" w:rsidRPr="005F416B" w:rsidRDefault="008B65F5" w:rsidP="008B65F5">
      <w:pPr>
        <w:kinsoku w:val="0"/>
        <w:overflowPunct w:val="0"/>
        <w:autoSpaceDE w:val="0"/>
        <w:autoSpaceDN w:val="0"/>
        <w:adjustRightInd w:val="0"/>
        <w:spacing w:before="33" w:line="252" w:lineRule="auto"/>
        <w:ind w:left="14" w:right="112" w:firstLine="718"/>
        <w:jc w:val="both"/>
        <w:rPr>
          <w:color w:val="232323"/>
          <w:w w:val="105"/>
          <w:lang w:val="bg-BG" w:eastAsia="bg-BG"/>
        </w:rPr>
      </w:pPr>
      <w:r w:rsidRPr="005F416B">
        <w:rPr>
          <w:color w:val="232323"/>
          <w:w w:val="105"/>
          <w:lang w:val="bg-BG" w:eastAsia="bg-BG"/>
        </w:rPr>
        <w:t xml:space="preserve">Настоящия график със заседанията на комисията, </w:t>
      </w:r>
      <w:r w:rsidRPr="005F416B">
        <w:rPr>
          <w:color w:val="111111"/>
          <w:w w:val="105"/>
          <w:lang w:val="bg-BG" w:eastAsia="bg-BG"/>
        </w:rPr>
        <w:t xml:space="preserve">назначена </w:t>
      </w:r>
      <w:r w:rsidRPr="005F416B">
        <w:rPr>
          <w:color w:val="232323"/>
          <w:w w:val="105"/>
          <w:lang w:val="bg-BG" w:eastAsia="bg-BG"/>
        </w:rPr>
        <w:t xml:space="preserve">със </w:t>
      </w:r>
      <w:r w:rsidRPr="005F416B">
        <w:rPr>
          <w:color w:val="343434"/>
          <w:w w:val="105"/>
          <w:lang w:val="bg-BG" w:eastAsia="bg-BG"/>
        </w:rPr>
        <w:t xml:space="preserve">заповед </w:t>
      </w:r>
      <w:r w:rsidRPr="005F416B">
        <w:rPr>
          <w:color w:val="232323"/>
          <w:spacing w:val="-3"/>
          <w:w w:val="105"/>
          <w:lang w:val="bg-BG" w:eastAsia="bg-BG"/>
        </w:rPr>
        <w:t>№.</w:t>
      </w:r>
      <w:r w:rsidR="00EE78B4">
        <w:rPr>
          <w:color w:val="232323"/>
          <w:spacing w:val="-3"/>
          <w:w w:val="105"/>
          <w:lang w:val="bg-BG" w:eastAsia="bg-BG"/>
        </w:rPr>
        <w:t xml:space="preserve"> ПО-09-52/03.08.2026 г.</w:t>
      </w:r>
      <w:r w:rsidRPr="005F416B">
        <w:rPr>
          <w:color w:val="232323"/>
          <w:spacing w:val="-3"/>
          <w:w w:val="105"/>
          <w:lang w:val="bg-BG" w:eastAsia="bg-BG"/>
        </w:rPr>
        <w:t xml:space="preserve"> </w:t>
      </w:r>
      <w:r w:rsidR="0007671E" w:rsidRPr="005F416B">
        <w:rPr>
          <w:bCs/>
          <w:w w:val="105"/>
          <w:lang w:eastAsia="bg-BG"/>
        </w:rPr>
        <w:t>.</w:t>
      </w:r>
      <w:r w:rsidRPr="005F416B">
        <w:rPr>
          <w:color w:val="232323"/>
          <w:w w:val="105"/>
          <w:lang w:val="bg-BG" w:eastAsia="bg-BG"/>
        </w:rPr>
        <w:t xml:space="preserve">на Директора на ОДЗ Велико Търново </w:t>
      </w:r>
      <w:r w:rsidRPr="005F416B">
        <w:rPr>
          <w:color w:val="343434"/>
          <w:w w:val="105"/>
          <w:lang w:val="bg-BG" w:eastAsia="bg-BG"/>
        </w:rPr>
        <w:t xml:space="preserve">да </w:t>
      </w:r>
      <w:r w:rsidRPr="005F416B">
        <w:rPr>
          <w:color w:val="232323"/>
          <w:w w:val="105"/>
          <w:lang w:val="bg-BG" w:eastAsia="bg-BG"/>
        </w:rPr>
        <w:t xml:space="preserve">се </w:t>
      </w:r>
      <w:proofErr w:type="gramStart"/>
      <w:r w:rsidRPr="005F416B">
        <w:rPr>
          <w:color w:val="232323"/>
          <w:w w:val="105"/>
          <w:lang w:val="bg-BG" w:eastAsia="bg-BG"/>
        </w:rPr>
        <w:t xml:space="preserve">оповести </w:t>
      </w:r>
      <w:r w:rsidRPr="005F416B">
        <w:rPr>
          <w:color w:val="343434"/>
          <w:w w:val="105"/>
          <w:lang w:val="bg-BG" w:eastAsia="bg-BG"/>
        </w:rPr>
        <w:t>,съгласно</w:t>
      </w:r>
      <w:proofErr w:type="gramEnd"/>
      <w:r w:rsidRPr="005F416B">
        <w:rPr>
          <w:color w:val="343434"/>
          <w:w w:val="105"/>
          <w:lang w:val="bg-BG" w:eastAsia="bg-BG"/>
        </w:rPr>
        <w:t xml:space="preserve"> </w:t>
      </w:r>
      <w:r w:rsidR="00423E56" w:rsidRPr="005F416B">
        <w:rPr>
          <w:color w:val="232323"/>
          <w:w w:val="105"/>
          <w:lang w:val="bg-BG" w:eastAsia="bg-BG"/>
        </w:rPr>
        <w:t>изискванията на чл.72б</w:t>
      </w:r>
      <w:r w:rsidRPr="005F416B">
        <w:rPr>
          <w:color w:val="232323"/>
          <w:w w:val="105"/>
          <w:lang w:val="bg-BG" w:eastAsia="bg-BG"/>
        </w:rPr>
        <w:t>, ал.4 от</w:t>
      </w:r>
      <w:r w:rsidRPr="005F416B">
        <w:rPr>
          <w:color w:val="232323"/>
          <w:spacing w:val="55"/>
          <w:w w:val="105"/>
          <w:lang w:val="bg-BG" w:eastAsia="bg-BG"/>
        </w:rPr>
        <w:t xml:space="preserve"> </w:t>
      </w:r>
      <w:r w:rsidRPr="005F416B">
        <w:rPr>
          <w:color w:val="232323"/>
          <w:w w:val="105"/>
          <w:lang w:val="bg-BG" w:eastAsia="bg-BG"/>
        </w:rPr>
        <w:t>ППЗСПЗЗ.</w:t>
      </w:r>
    </w:p>
    <w:p w:rsidR="008B65F5" w:rsidRPr="005F416B" w:rsidRDefault="008B65F5" w:rsidP="005F416B">
      <w:pPr>
        <w:kinsoku w:val="0"/>
        <w:overflowPunct w:val="0"/>
        <w:autoSpaceDE w:val="0"/>
        <w:autoSpaceDN w:val="0"/>
        <w:adjustRightInd w:val="0"/>
        <w:spacing w:before="33" w:line="252" w:lineRule="auto"/>
        <w:ind w:right="112"/>
        <w:jc w:val="both"/>
        <w:rPr>
          <w:color w:val="232323"/>
          <w:w w:val="105"/>
          <w:lang w:val="bg-BG" w:eastAsia="bg-BG"/>
        </w:rPr>
      </w:pPr>
    </w:p>
    <w:p w:rsidR="008B65F5" w:rsidRPr="005F416B" w:rsidRDefault="008B65F5" w:rsidP="008B65F5">
      <w:pPr>
        <w:kinsoku w:val="0"/>
        <w:overflowPunct w:val="0"/>
        <w:autoSpaceDE w:val="0"/>
        <w:autoSpaceDN w:val="0"/>
        <w:adjustRightInd w:val="0"/>
        <w:spacing w:before="33" w:line="252" w:lineRule="auto"/>
        <w:ind w:left="14" w:right="112" w:firstLine="718"/>
        <w:jc w:val="both"/>
        <w:rPr>
          <w:bCs/>
          <w:w w:val="105"/>
          <w:lang w:val="bg-BG" w:eastAsia="bg-BG"/>
        </w:rPr>
      </w:pPr>
      <w:r w:rsidRPr="005F416B">
        <w:rPr>
          <w:bCs/>
          <w:w w:val="105"/>
          <w:lang w:val="bg-BG" w:eastAsia="bg-BG"/>
        </w:rPr>
        <w:t>Председател на комисията съгласно Заповед</w:t>
      </w:r>
      <w:r w:rsidRPr="005F416B">
        <w:rPr>
          <w:bCs/>
          <w:w w:val="105"/>
          <w:lang w:eastAsia="bg-BG"/>
        </w:rPr>
        <w:t xml:space="preserve"> </w:t>
      </w:r>
      <w:r w:rsidR="0007671E" w:rsidRPr="005F416B">
        <w:rPr>
          <w:bCs/>
          <w:w w:val="105"/>
          <w:lang w:val="bg-BG" w:eastAsia="bg-BG"/>
        </w:rPr>
        <w:t xml:space="preserve">№ </w:t>
      </w:r>
      <w:r w:rsidR="005F416B">
        <w:rPr>
          <w:rFonts w:cs="Arial"/>
          <w:lang w:val="bg-BG"/>
        </w:rPr>
        <w:t>ПО-09-132</w:t>
      </w:r>
      <w:r w:rsidR="0007671E" w:rsidRPr="005F416B">
        <w:rPr>
          <w:bCs/>
          <w:w w:val="105"/>
          <w:lang w:eastAsia="bg-BG"/>
        </w:rPr>
        <w:t>/</w:t>
      </w:r>
      <w:r w:rsidR="0007671E" w:rsidRPr="005F416B">
        <w:rPr>
          <w:bCs/>
          <w:w w:val="105"/>
          <w:lang w:val="bg-BG" w:eastAsia="bg-BG"/>
        </w:rPr>
        <w:t>04</w:t>
      </w:r>
      <w:r w:rsidR="0007671E" w:rsidRPr="005F416B">
        <w:rPr>
          <w:bCs/>
          <w:w w:val="105"/>
          <w:lang w:eastAsia="bg-BG"/>
        </w:rPr>
        <w:t>.0</w:t>
      </w:r>
      <w:r w:rsidR="0007671E" w:rsidRPr="005F416B">
        <w:rPr>
          <w:bCs/>
          <w:w w:val="105"/>
          <w:lang w:val="bg-BG" w:eastAsia="bg-BG"/>
        </w:rPr>
        <w:t>8</w:t>
      </w:r>
      <w:r w:rsidR="0007671E" w:rsidRPr="005F416B">
        <w:rPr>
          <w:bCs/>
          <w:w w:val="105"/>
          <w:lang w:eastAsia="bg-BG"/>
        </w:rPr>
        <w:t>.202</w:t>
      </w:r>
      <w:r w:rsidR="005F416B">
        <w:rPr>
          <w:bCs/>
          <w:w w:val="105"/>
          <w:lang w:val="bg-BG" w:eastAsia="bg-BG"/>
        </w:rPr>
        <w:t>5</w:t>
      </w:r>
      <w:r w:rsidR="0007671E" w:rsidRPr="005F416B">
        <w:rPr>
          <w:bCs/>
          <w:w w:val="105"/>
          <w:lang w:eastAsia="bg-BG"/>
        </w:rPr>
        <w:t>г.</w:t>
      </w:r>
    </w:p>
    <w:p w:rsidR="00E846FC" w:rsidRPr="005F416B" w:rsidRDefault="00E846FC">
      <w:pPr>
        <w:rPr>
          <w:lang w:val="bg-BG"/>
        </w:rPr>
      </w:pPr>
    </w:p>
    <w:sectPr w:rsidR="00E846FC" w:rsidRPr="005F416B" w:rsidSect="005F41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134" w:bottom="284" w:left="1418" w:header="170" w:footer="170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0AB" w:rsidRDefault="005130AB" w:rsidP="00E2147F">
      <w:r>
        <w:separator/>
      </w:r>
    </w:p>
  </w:endnote>
  <w:endnote w:type="continuationSeparator" w:id="0">
    <w:p w:rsidR="005130AB" w:rsidRDefault="005130AB" w:rsidP="00E2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9A5" w:rsidRDefault="008979A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47F" w:rsidRDefault="008979A5" w:rsidP="00E2147F">
    <w:pPr>
      <w:pStyle w:val="a9"/>
      <w:rPr>
        <w:sz w:val="18"/>
      </w:rPr>
    </w:pPr>
    <w:r>
      <w:rPr>
        <w:sz w:val="18"/>
      </w:rPr>
      <w:t xml:space="preserve">                    </w:t>
    </w:r>
    <w:r>
      <w:rPr>
        <w:sz w:val="18"/>
        <w:lang w:val="ru-RU"/>
      </w:rPr>
      <w:t>5240  гр. Сухиндол , ул.  “Росица” №  115 , тел.: 06136  30-29</w:t>
    </w:r>
    <w:r w:rsidR="00E2147F">
      <w:rPr>
        <w:sz w:val="18"/>
        <w:lang w:val="ru-RU"/>
      </w:rPr>
      <w:t xml:space="preserve">, </w:t>
    </w:r>
    <w:r w:rsidR="00E2147F">
      <w:rPr>
        <w:sz w:val="18"/>
      </w:rPr>
      <w:t>e</w:t>
    </w:r>
    <w:r w:rsidR="00E2147F">
      <w:rPr>
        <w:sz w:val="18"/>
        <w:lang w:val="bg-BG"/>
      </w:rPr>
      <w:t>-</w:t>
    </w:r>
    <w:r w:rsidR="00E2147F">
      <w:rPr>
        <w:sz w:val="18"/>
      </w:rPr>
      <w:t>mail</w:t>
    </w:r>
    <w:r w:rsidR="00E2147F">
      <w:rPr>
        <w:sz w:val="18"/>
        <w:lang w:val="bg-BG"/>
      </w:rPr>
      <w:t xml:space="preserve">: </w:t>
    </w:r>
    <w:hyperlink r:id="rId1" w:history="1">
      <w:r w:rsidRPr="00C6678C">
        <w:rPr>
          <w:rStyle w:val="a5"/>
          <w:sz w:val="18"/>
        </w:rPr>
        <w:t>oszg_suhindol@abv.bg</w:t>
      </w:r>
    </w:hyperlink>
  </w:p>
  <w:p w:rsidR="008979A5" w:rsidRPr="008979A5" w:rsidRDefault="008979A5" w:rsidP="00E2147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9A5" w:rsidRDefault="008979A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0AB" w:rsidRDefault="005130AB" w:rsidP="00E2147F">
      <w:r>
        <w:separator/>
      </w:r>
    </w:p>
  </w:footnote>
  <w:footnote w:type="continuationSeparator" w:id="0">
    <w:p w:rsidR="005130AB" w:rsidRDefault="005130AB" w:rsidP="00E21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9A5" w:rsidRDefault="008979A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9A5" w:rsidRDefault="008979A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9A5" w:rsidRDefault="008979A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04E89"/>
    <w:multiLevelType w:val="hybridMultilevel"/>
    <w:tmpl w:val="BC42CD3E"/>
    <w:lvl w:ilvl="0" w:tplc="7CE62B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622E87"/>
    <w:multiLevelType w:val="hybridMultilevel"/>
    <w:tmpl w:val="77DEDDF6"/>
    <w:lvl w:ilvl="0" w:tplc="0402000F">
      <w:start w:val="1"/>
      <w:numFmt w:val="decimal"/>
      <w:lvlText w:val="%1."/>
      <w:lvlJc w:val="left"/>
      <w:pPr>
        <w:ind w:left="1452" w:hanging="360"/>
      </w:pPr>
    </w:lvl>
    <w:lvl w:ilvl="1" w:tplc="04020019" w:tentative="1">
      <w:start w:val="1"/>
      <w:numFmt w:val="lowerLetter"/>
      <w:lvlText w:val="%2."/>
      <w:lvlJc w:val="left"/>
      <w:pPr>
        <w:ind w:left="2172" w:hanging="360"/>
      </w:pPr>
    </w:lvl>
    <w:lvl w:ilvl="2" w:tplc="0402001B" w:tentative="1">
      <w:start w:val="1"/>
      <w:numFmt w:val="lowerRoman"/>
      <w:lvlText w:val="%3."/>
      <w:lvlJc w:val="right"/>
      <w:pPr>
        <w:ind w:left="2892" w:hanging="180"/>
      </w:pPr>
    </w:lvl>
    <w:lvl w:ilvl="3" w:tplc="0402000F" w:tentative="1">
      <w:start w:val="1"/>
      <w:numFmt w:val="decimal"/>
      <w:lvlText w:val="%4."/>
      <w:lvlJc w:val="left"/>
      <w:pPr>
        <w:ind w:left="3612" w:hanging="360"/>
      </w:pPr>
    </w:lvl>
    <w:lvl w:ilvl="4" w:tplc="04020019" w:tentative="1">
      <w:start w:val="1"/>
      <w:numFmt w:val="lowerLetter"/>
      <w:lvlText w:val="%5."/>
      <w:lvlJc w:val="left"/>
      <w:pPr>
        <w:ind w:left="4332" w:hanging="360"/>
      </w:pPr>
    </w:lvl>
    <w:lvl w:ilvl="5" w:tplc="0402001B" w:tentative="1">
      <w:start w:val="1"/>
      <w:numFmt w:val="lowerRoman"/>
      <w:lvlText w:val="%6."/>
      <w:lvlJc w:val="right"/>
      <w:pPr>
        <w:ind w:left="5052" w:hanging="180"/>
      </w:pPr>
    </w:lvl>
    <w:lvl w:ilvl="6" w:tplc="0402000F" w:tentative="1">
      <w:start w:val="1"/>
      <w:numFmt w:val="decimal"/>
      <w:lvlText w:val="%7."/>
      <w:lvlJc w:val="left"/>
      <w:pPr>
        <w:ind w:left="5772" w:hanging="360"/>
      </w:pPr>
    </w:lvl>
    <w:lvl w:ilvl="7" w:tplc="04020019" w:tentative="1">
      <w:start w:val="1"/>
      <w:numFmt w:val="lowerLetter"/>
      <w:lvlText w:val="%8."/>
      <w:lvlJc w:val="left"/>
      <w:pPr>
        <w:ind w:left="6492" w:hanging="360"/>
      </w:pPr>
    </w:lvl>
    <w:lvl w:ilvl="8" w:tplc="0402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62965194"/>
    <w:multiLevelType w:val="hybridMultilevel"/>
    <w:tmpl w:val="9E4EAC62"/>
    <w:lvl w:ilvl="0" w:tplc="0402000F">
      <w:start w:val="1"/>
      <w:numFmt w:val="decimal"/>
      <w:lvlText w:val="%1."/>
      <w:lvlJc w:val="left"/>
      <w:pPr>
        <w:ind w:left="1452" w:hanging="360"/>
      </w:pPr>
    </w:lvl>
    <w:lvl w:ilvl="1" w:tplc="04020019" w:tentative="1">
      <w:start w:val="1"/>
      <w:numFmt w:val="lowerLetter"/>
      <w:lvlText w:val="%2."/>
      <w:lvlJc w:val="left"/>
      <w:pPr>
        <w:ind w:left="2172" w:hanging="360"/>
      </w:pPr>
    </w:lvl>
    <w:lvl w:ilvl="2" w:tplc="0402001B" w:tentative="1">
      <w:start w:val="1"/>
      <w:numFmt w:val="lowerRoman"/>
      <w:lvlText w:val="%3."/>
      <w:lvlJc w:val="right"/>
      <w:pPr>
        <w:ind w:left="2892" w:hanging="180"/>
      </w:pPr>
    </w:lvl>
    <w:lvl w:ilvl="3" w:tplc="0402000F" w:tentative="1">
      <w:start w:val="1"/>
      <w:numFmt w:val="decimal"/>
      <w:lvlText w:val="%4."/>
      <w:lvlJc w:val="left"/>
      <w:pPr>
        <w:ind w:left="3612" w:hanging="360"/>
      </w:pPr>
    </w:lvl>
    <w:lvl w:ilvl="4" w:tplc="04020019" w:tentative="1">
      <w:start w:val="1"/>
      <w:numFmt w:val="lowerLetter"/>
      <w:lvlText w:val="%5."/>
      <w:lvlJc w:val="left"/>
      <w:pPr>
        <w:ind w:left="4332" w:hanging="360"/>
      </w:pPr>
    </w:lvl>
    <w:lvl w:ilvl="5" w:tplc="0402001B" w:tentative="1">
      <w:start w:val="1"/>
      <w:numFmt w:val="lowerRoman"/>
      <w:lvlText w:val="%6."/>
      <w:lvlJc w:val="right"/>
      <w:pPr>
        <w:ind w:left="5052" w:hanging="180"/>
      </w:pPr>
    </w:lvl>
    <w:lvl w:ilvl="6" w:tplc="0402000F" w:tentative="1">
      <w:start w:val="1"/>
      <w:numFmt w:val="decimal"/>
      <w:lvlText w:val="%7."/>
      <w:lvlJc w:val="left"/>
      <w:pPr>
        <w:ind w:left="5772" w:hanging="360"/>
      </w:pPr>
    </w:lvl>
    <w:lvl w:ilvl="7" w:tplc="04020019" w:tentative="1">
      <w:start w:val="1"/>
      <w:numFmt w:val="lowerLetter"/>
      <w:lvlText w:val="%8."/>
      <w:lvlJc w:val="left"/>
      <w:pPr>
        <w:ind w:left="6492" w:hanging="360"/>
      </w:pPr>
    </w:lvl>
    <w:lvl w:ilvl="8" w:tplc="0402001B" w:tentative="1">
      <w:start w:val="1"/>
      <w:numFmt w:val="lowerRoman"/>
      <w:lvlText w:val="%9."/>
      <w:lvlJc w:val="right"/>
      <w:pPr>
        <w:ind w:left="721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2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3B"/>
    <w:rsid w:val="00014B0F"/>
    <w:rsid w:val="00015E2E"/>
    <w:rsid w:val="00043B60"/>
    <w:rsid w:val="00074DFD"/>
    <w:rsid w:val="0007671E"/>
    <w:rsid w:val="000A0D59"/>
    <w:rsid w:val="000A2631"/>
    <w:rsid w:val="000B42D4"/>
    <w:rsid w:val="00106FD8"/>
    <w:rsid w:val="001110C2"/>
    <w:rsid w:val="00140C42"/>
    <w:rsid w:val="00141960"/>
    <w:rsid w:val="00153219"/>
    <w:rsid w:val="001734BC"/>
    <w:rsid w:val="00195BF0"/>
    <w:rsid w:val="002042AF"/>
    <w:rsid w:val="00212E2E"/>
    <w:rsid w:val="00214E44"/>
    <w:rsid w:val="00267CD8"/>
    <w:rsid w:val="00284BDB"/>
    <w:rsid w:val="002B5766"/>
    <w:rsid w:val="002D21C8"/>
    <w:rsid w:val="002D6F91"/>
    <w:rsid w:val="002E5A1B"/>
    <w:rsid w:val="00311AF8"/>
    <w:rsid w:val="00315850"/>
    <w:rsid w:val="003241F2"/>
    <w:rsid w:val="00325829"/>
    <w:rsid w:val="00370B06"/>
    <w:rsid w:val="00385505"/>
    <w:rsid w:val="00397200"/>
    <w:rsid w:val="003A1C2C"/>
    <w:rsid w:val="003A6410"/>
    <w:rsid w:val="003D65CD"/>
    <w:rsid w:val="003E568A"/>
    <w:rsid w:val="004202A7"/>
    <w:rsid w:val="00423E56"/>
    <w:rsid w:val="00434B9D"/>
    <w:rsid w:val="00447E41"/>
    <w:rsid w:val="0045602E"/>
    <w:rsid w:val="0046353E"/>
    <w:rsid w:val="00494E1B"/>
    <w:rsid w:val="004A4B2E"/>
    <w:rsid w:val="004C4D8E"/>
    <w:rsid w:val="004E7308"/>
    <w:rsid w:val="004F3331"/>
    <w:rsid w:val="0050113F"/>
    <w:rsid w:val="00503300"/>
    <w:rsid w:val="00503932"/>
    <w:rsid w:val="00503C1E"/>
    <w:rsid w:val="005130AB"/>
    <w:rsid w:val="005153E7"/>
    <w:rsid w:val="0052421A"/>
    <w:rsid w:val="00562251"/>
    <w:rsid w:val="0059397E"/>
    <w:rsid w:val="005A309E"/>
    <w:rsid w:val="005D6195"/>
    <w:rsid w:val="005E2B77"/>
    <w:rsid w:val="005F416B"/>
    <w:rsid w:val="00601F70"/>
    <w:rsid w:val="00605171"/>
    <w:rsid w:val="006160F1"/>
    <w:rsid w:val="006176A3"/>
    <w:rsid w:val="006267E5"/>
    <w:rsid w:val="00653266"/>
    <w:rsid w:val="00656A45"/>
    <w:rsid w:val="006B59F1"/>
    <w:rsid w:val="006D71E3"/>
    <w:rsid w:val="0070423D"/>
    <w:rsid w:val="00725B44"/>
    <w:rsid w:val="00731178"/>
    <w:rsid w:val="0078365E"/>
    <w:rsid w:val="00783B04"/>
    <w:rsid w:val="007A637E"/>
    <w:rsid w:val="007B643E"/>
    <w:rsid w:val="007B71E8"/>
    <w:rsid w:val="00843D04"/>
    <w:rsid w:val="00861D9D"/>
    <w:rsid w:val="008645D5"/>
    <w:rsid w:val="00865117"/>
    <w:rsid w:val="00865D7B"/>
    <w:rsid w:val="00873A68"/>
    <w:rsid w:val="008979A5"/>
    <w:rsid w:val="008B02C5"/>
    <w:rsid w:val="008B65F5"/>
    <w:rsid w:val="008D7BC9"/>
    <w:rsid w:val="00903C42"/>
    <w:rsid w:val="0090591B"/>
    <w:rsid w:val="009149DA"/>
    <w:rsid w:val="00916D38"/>
    <w:rsid w:val="0093427E"/>
    <w:rsid w:val="00935037"/>
    <w:rsid w:val="009428FE"/>
    <w:rsid w:val="0097336A"/>
    <w:rsid w:val="009848A7"/>
    <w:rsid w:val="009A2C83"/>
    <w:rsid w:val="009D2041"/>
    <w:rsid w:val="009F74FF"/>
    <w:rsid w:val="00A04B94"/>
    <w:rsid w:val="00A21212"/>
    <w:rsid w:val="00A238A2"/>
    <w:rsid w:val="00A5004B"/>
    <w:rsid w:val="00A535E0"/>
    <w:rsid w:val="00A713F5"/>
    <w:rsid w:val="00A903B0"/>
    <w:rsid w:val="00A90E29"/>
    <w:rsid w:val="00AA71CA"/>
    <w:rsid w:val="00AB3BA5"/>
    <w:rsid w:val="00AC7AED"/>
    <w:rsid w:val="00AD242F"/>
    <w:rsid w:val="00B0673B"/>
    <w:rsid w:val="00B545B5"/>
    <w:rsid w:val="00B755E7"/>
    <w:rsid w:val="00BA60F0"/>
    <w:rsid w:val="00BA6758"/>
    <w:rsid w:val="00BF5812"/>
    <w:rsid w:val="00C044CA"/>
    <w:rsid w:val="00C11DF0"/>
    <w:rsid w:val="00C4435F"/>
    <w:rsid w:val="00C553CC"/>
    <w:rsid w:val="00C63BFC"/>
    <w:rsid w:val="00CA7AF3"/>
    <w:rsid w:val="00CC0288"/>
    <w:rsid w:val="00D06AAF"/>
    <w:rsid w:val="00D21BEC"/>
    <w:rsid w:val="00D26C00"/>
    <w:rsid w:val="00D30EA5"/>
    <w:rsid w:val="00D31159"/>
    <w:rsid w:val="00D42204"/>
    <w:rsid w:val="00D909AA"/>
    <w:rsid w:val="00D9328A"/>
    <w:rsid w:val="00DC5375"/>
    <w:rsid w:val="00DD6FDB"/>
    <w:rsid w:val="00DF2A09"/>
    <w:rsid w:val="00E06B4E"/>
    <w:rsid w:val="00E2147F"/>
    <w:rsid w:val="00E27BA2"/>
    <w:rsid w:val="00E370EF"/>
    <w:rsid w:val="00E428E5"/>
    <w:rsid w:val="00E66984"/>
    <w:rsid w:val="00E7564D"/>
    <w:rsid w:val="00E846FC"/>
    <w:rsid w:val="00EB1914"/>
    <w:rsid w:val="00EB7FD4"/>
    <w:rsid w:val="00EC3CA3"/>
    <w:rsid w:val="00EC4A33"/>
    <w:rsid w:val="00EE78B4"/>
    <w:rsid w:val="00EF2A20"/>
    <w:rsid w:val="00EF2DB4"/>
    <w:rsid w:val="00F15F25"/>
    <w:rsid w:val="00F17A6E"/>
    <w:rsid w:val="00F53811"/>
    <w:rsid w:val="00F75340"/>
    <w:rsid w:val="00FD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AF59497"/>
  <w15:docId w15:val="{5D6F8A27-9298-4DE2-8CAA-00EC4B99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73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0673B"/>
    <w:pPr>
      <w:jc w:val="center"/>
    </w:pPr>
    <w:rPr>
      <w:b/>
      <w:lang w:val="bg-BG"/>
    </w:rPr>
  </w:style>
  <w:style w:type="paragraph" w:styleId="a4">
    <w:name w:val="Title"/>
    <w:basedOn w:val="a"/>
    <w:qFormat/>
    <w:rsid w:val="00B0673B"/>
    <w:pPr>
      <w:jc w:val="center"/>
    </w:pPr>
    <w:rPr>
      <w:b/>
      <w:szCs w:val="20"/>
      <w:lang w:val="bg-BG"/>
    </w:rPr>
  </w:style>
  <w:style w:type="character" w:styleId="a5">
    <w:name w:val="Hyperlink"/>
    <w:rsid w:val="00B0673B"/>
    <w:rPr>
      <w:color w:val="0000FF"/>
      <w:u w:val="single"/>
    </w:rPr>
  </w:style>
  <w:style w:type="paragraph" w:styleId="a6">
    <w:name w:val="Balloon Text"/>
    <w:basedOn w:val="a"/>
    <w:semiHidden/>
    <w:rsid w:val="00EC4A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E2147F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E2147F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E2147F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E2147F"/>
    <w:rPr>
      <w:sz w:val="24"/>
      <w:szCs w:val="24"/>
      <w:lang w:val="en-US" w:eastAsia="en-US"/>
    </w:rPr>
  </w:style>
  <w:style w:type="character" w:styleId="ab">
    <w:name w:val="Strong"/>
    <w:basedOn w:val="a0"/>
    <w:qFormat/>
    <w:rsid w:val="00214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zg_suhindol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22FB4-A356-4B93-A979-0FEDCF25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ЗЕМЕДЕЛИЕТО И ХРАНИТЕ</vt:lpstr>
      <vt:lpstr>МИНИСТЕРСТВО НА ЗЕМЕДЕЛИЕТО И ХРАНИТЕ</vt:lpstr>
    </vt:vector>
  </TitlesOfParts>
  <Company/>
  <LinksUpToDate>false</LinksUpToDate>
  <CharactersWithSpaces>1818</CharactersWithSpaces>
  <SharedDoc>false</SharedDoc>
  <HLinks>
    <vt:vector size="6" baseType="variant">
      <vt:variant>
        <vt:i4>1507384</vt:i4>
      </vt:variant>
      <vt:variant>
        <vt:i4>0</vt:i4>
      </vt:variant>
      <vt:variant>
        <vt:i4>0</vt:i4>
      </vt:variant>
      <vt:variant>
        <vt:i4>5</vt:i4>
      </vt:variant>
      <vt:variant>
        <vt:lpwstr>mailto:odzgvtr@gmail.com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ХРАНИТЕ</dc:title>
  <dc:creator>NEC</dc:creator>
  <cp:lastModifiedBy>User</cp:lastModifiedBy>
  <cp:revision>82</cp:revision>
  <cp:lastPrinted>2019-11-01T11:27:00Z</cp:lastPrinted>
  <dcterms:created xsi:type="dcterms:W3CDTF">2019-02-15T14:28:00Z</dcterms:created>
  <dcterms:modified xsi:type="dcterms:W3CDTF">2026-08-13T08:07:00Z</dcterms:modified>
</cp:coreProperties>
</file>