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6F" w:rsidRPr="008348D4" w:rsidRDefault="00701E6F" w:rsidP="008348D4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lang w:val="bg-BG"/>
        </w:rPr>
      </w:pPr>
      <w:r w:rsidRPr="008348D4">
        <w:rPr>
          <w:rFonts w:ascii="Verdana" w:hAnsi="Verdana"/>
          <w:b/>
          <w:sz w:val="20"/>
          <w:szCs w:val="20"/>
          <w:u w:val="single"/>
          <w:lang w:val="bg-BG"/>
        </w:rPr>
        <w:t>Информация за</w:t>
      </w:r>
      <w:r w:rsidR="008348D4" w:rsidRPr="008348D4">
        <w:rPr>
          <w:rFonts w:ascii="Verdana" w:hAnsi="Verdana"/>
          <w:b/>
          <w:sz w:val="20"/>
          <w:szCs w:val="20"/>
          <w:u w:val="single"/>
          <w:lang w:val="bg-BG"/>
        </w:rPr>
        <w:t xml:space="preserve"> </w:t>
      </w:r>
      <w:r w:rsidRPr="008348D4">
        <w:rPr>
          <w:rFonts w:ascii="Verdana" w:hAnsi="Verdana"/>
          <w:b/>
          <w:sz w:val="20"/>
          <w:szCs w:val="20"/>
          <w:u w:val="single"/>
          <w:lang w:val="bg-BG"/>
        </w:rPr>
        <w:t>заболяването Африканска чума по свинете</w:t>
      </w:r>
    </w:p>
    <w:p w:rsidR="00701E6F" w:rsidRPr="00023D8F" w:rsidRDefault="00BE0720" w:rsidP="00903FB9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23D8F">
        <w:rPr>
          <w:rFonts w:ascii="Verdana" w:hAnsi="Verdana"/>
          <w:sz w:val="20"/>
          <w:szCs w:val="20"/>
          <w:lang w:val="bg-BG"/>
        </w:rPr>
        <w:t>А</w:t>
      </w:r>
      <w:r w:rsidR="00903FB9">
        <w:rPr>
          <w:rFonts w:ascii="Verdana" w:hAnsi="Verdana"/>
          <w:sz w:val="20"/>
          <w:szCs w:val="20"/>
          <w:lang w:val="bg-BG"/>
        </w:rPr>
        <w:t>фриканската чума по свинете</w:t>
      </w:r>
      <w:r w:rsidR="008348D4">
        <w:rPr>
          <w:rFonts w:ascii="Verdana" w:hAnsi="Verdana"/>
          <w:sz w:val="20"/>
          <w:szCs w:val="20"/>
          <w:lang w:val="bg-BG"/>
        </w:rPr>
        <w:t xml:space="preserve"> (АЧС)</w:t>
      </w:r>
      <w:r w:rsidRPr="00023D8F">
        <w:rPr>
          <w:rFonts w:ascii="Verdana" w:hAnsi="Verdana"/>
          <w:sz w:val="20"/>
          <w:szCs w:val="20"/>
          <w:lang w:val="bg-BG"/>
        </w:rPr>
        <w:t xml:space="preserve"> е 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силно </w:t>
      </w:r>
      <w:r w:rsidR="00903FB9">
        <w:rPr>
          <w:rFonts w:ascii="Verdana" w:hAnsi="Verdana"/>
          <w:b/>
          <w:bCs/>
          <w:sz w:val="20"/>
          <w:szCs w:val="20"/>
          <w:lang w:val="bg-BG"/>
        </w:rPr>
        <w:t>заразно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 заболяване</w:t>
      </w:r>
      <w:r w:rsidRPr="00023D8F">
        <w:rPr>
          <w:rFonts w:ascii="Verdana" w:hAnsi="Verdana"/>
          <w:sz w:val="20"/>
          <w:szCs w:val="20"/>
          <w:lang w:val="bg-BG"/>
        </w:rPr>
        <w:t xml:space="preserve">, което засяга свине от различни възрасти и 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>нанася огромни икономически загуби за свиневъдството</w:t>
      </w:r>
      <w:r w:rsidR="00BC3F34">
        <w:rPr>
          <w:rFonts w:ascii="Verdana" w:hAnsi="Verdana"/>
          <w:b/>
          <w:bCs/>
          <w:sz w:val="20"/>
          <w:szCs w:val="20"/>
          <w:lang w:val="bg-BG"/>
        </w:rPr>
        <w:t>, КАТО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 води до спиране на търговията </w:t>
      </w:r>
      <w:r w:rsidRPr="00023D8F">
        <w:rPr>
          <w:rFonts w:ascii="Verdana" w:hAnsi="Verdana"/>
          <w:sz w:val="20"/>
          <w:szCs w:val="20"/>
          <w:lang w:val="bg-BG"/>
        </w:rPr>
        <w:t>със свине, свинско месо и продукти. Причинителят на АЧС е сложен комплексен вирус.</w:t>
      </w:r>
    </w:p>
    <w:p w:rsidR="00BE0720" w:rsidRPr="00BC3F34" w:rsidRDefault="00BE0720" w:rsidP="00291A15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  <w:r w:rsidRPr="00023D8F">
        <w:rPr>
          <w:rFonts w:ascii="Verdana" w:hAnsi="Verdana"/>
          <w:sz w:val="20"/>
          <w:szCs w:val="20"/>
          <w:lang w:val="bg-BG"/>
        </w:rPr>
        <w:t xml:space="preserve">Типично за заболяването е внезапна смъртност при свинете, намален апетит, аборти, </w:t>
      </w:r>
      <w:proofErr w:type="spellStart"/>
      <w:r w:rsidRPr="00023D8F">
        <w:rPr>
          <w:rFonts w:ascii="Verdana" w:hAnsi="Verdana"/>
          <w:sz w:val="20"/>
          <w:szCs w:val="20"/>
          <w:lang w:val="bg-BG"/>
        </w:rPr>
        <w:t>цианоза</w:t>
      </w:r>
      <w:proofErr w:type="spellEnd"/>
      <w:r w:rsidRPr="00023D8F">
        <w:rPr>
          <w:rFonts w:ascii="Verdana" w:hAnsi="Verdana"/>
          <w:sz w:val="20"/>
          <w:szCs w:val="20"/>
          <w:lang w:val="bg-BG"/>
        </w:rPr>
        <w:t xml:space="preserve"> и нарушена подвижност в рамките на 24- 48 ч. преди настъпване на смъртта, която често достига до 100% (при домашни свине).</w:t>
      </w:r>
    </w:p>
    <w:p w:rsidR="00BE0720" w:rsidRPr="00291A15" w:rsidRDefault="00BE0720" w:rsidP="00291A15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23D8F">
        <w:rPr>
          <w:rFonts w:ascii="Verdana" w:hAnsi="Verdana"/>
          <w:b/>
          <w:bCs/>
          <w:sz w:val="20"/>
          <w:szCs w:val="20"/>
          <w:lang w:val="bg-BG"/>
        </w:rPr>
        <w:t xml:space="preserve">Предаването на вируса </w:t>
      </w:r>
      <w:r w:rsidRPr="00023D8F">
        <w:rPr>
          <w:rFonts w:ascii="Verdana" w:hAnsi="Verdana"/>
          <w:sz w:val="20"/>
          <w:szCs w:val="20"/>
          <w:lang w:val="bg-BG"/>
        </w:rPr>
        <w:t>може да бъде директно (</w:t>
      </w:r>
      <w:r w:rsidRPr="00BC3F34">
        <w:rPr>
          <w:rFonts w:ascii="Verdana" w:hAnsi="Verdana"/>
          <w:sz w:val="20"/>
          <w:szCs w:val="20"/>
          <w:u w:val="single"/>
          <w:lang w:val="bg-BG"/>
        </w:rPr>
        <w:t>чрез контакт между болни и здрави животни</w:t>
      </w:r>
      <w:r w:rsidRPr="00023D8F">
        <w:rPr>
          <w:rFonts w:ascii="Verdana" w:hAnsi="Verdana"/>
          <w:sz w:val="20"/>
          <w:szCs w:val="20"/>
          <w:lang w:val="bg-BG"/>
        </w:rPr>
        <w:t xml:space="preserve">) или косвено чрез: </w:t>
      </w:r>
      <w:r w:rsidRPr="00BC3F34">
        <w:rPr>
          <w:rFonts w:ascii="Verdana" w:hAnsi="Verdana"/>
          <w:sz w:val="20"/>
          <w:szCs w:val="20"/>
          <w:u w:val="single"/>
          <w:lang w:val="bg-BG"/>
        </w:rPr>
        <w:t>хранене с кухненски отпадъци, съдържащи заразено свинско месо или месни продукти</w:t>
      </w:r>
      <w:r w:rsidRPr="00023D8F">
        <w:rPr>
          <w:rFonts w:ascii="Verdana" w:hAnsi="Verdana"/>
          <w:sz w:val="20"/>
          <w:szCs w:val="20"/>
          <w:lang w:val="bg-BG"/>
        </w:rPr>
        <w:t xml:space="preserve"> (вирусът на АЧС е устойчив за 3-6 месеца в сурови месни продукти), материали и повърхности</w:t>
      </w:r>
      <w:r w:rsidR="00451C05">
        <w:rPr>
          <w:rFonts w:ascii="Verdana" w:hAnsi="Verdana"/>
          <w:sz w:val="20"/>
          <w:szCs w:val="20"/>
        </w:rPr>
        <w:t>,</w:t>
      </w:r>
      <w:r w:rsidRPr="00023D8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451C05" w:rsidRPr="00451C05">
        <w:rPr>
          <w:rFonts w:ascii="Verdana" w:hAnsi="Verdana"/>
          <w:sz w:val="20"/>
          <w:szCs w:val="20"/>
          <w:lang w:val="bg-BG"/>
        </w:rPr>
        <w:t>контаминирани</w:t>
      </w:r>
      <w:proofErr w:type="spellEnd"/>
      <w:r w:rsidR="00451C05" w:rsidRPr="00451C05">
        <w:rPr>
          <w:rFonts w:ascii="Verdana" w:hAnsi="Verdana"/>
          <w:sz w:val="20"/>
          <w:szCs w:val="20"/>
          <w:lang w:val="bg-BG"/>
        </w:rPr>
        <w:t xml:space="preserve"> с вируса</w:t>
      </w:r>
      <w:r w:rsidR="00451C05" w:rsidRPr="00023D8F">
        <w:rPr>
          <w:rFonts w:ascii="Verdana" w:hAnsi="Verdana"/>
          <w:sz w:val="20"/>
          <w:szCs w:val="20"/>
          <w:lang w:val="bg-BG"/>
        </w:rPr>
        <w:t xml:space="preserve"> </w:t>
      </w:r>
      <w:r w:rsidRPr="00023D8F">
        <w:rPr>
          <w:rFonts w:ascii="Verdana" w:hAnsi="Verdana"/>
          <w:sz w:val="20"/>
          <w:szCs w:val="20"/>
          <w:lang w:val="bg-BG"/>
        </w:rPr>
        <w:t>(помещения, транспортни средства, дрехи, обувки, ботуши, работен инве</w:t>
      </w:r>
      <w:r w:rsidR="00023D8F">
        <w:rPr>
          <w:rFonts w:ascii="Verdana" w:hAnsi="Verdana"/>
          <w:sz w:val="20"/>
          <w:szCs w:val="20"/>
          <w:lang w:val="bg-BG"/>
        </w:rPr>
        <w:t>н</w:t>
      </w:r>
      <w:r w:rsidRPr="00023D8F">
        <w:rPr>
          <w:rFonts w:ascii="Verdana" w:hAnsi="Verdana"/>
          <w:sz w:val="20"/>
          <w:szCs w:val="20"/>
          <w:lang w:val="bg-BG"/>
        </w:rPr>
        <w:t>та</w:t>
      </w:r>
      <w:r w:rsidR="00291A15">
        <w:rPr>
          <w:rFonts w:ascii="Verdana" w:hAnsi="Verdana"/>
          <w:sz w:val="20"/>
          <w:szCs w:val="20"/>
          <w:lang w:val="bg-BG"/>
        </w:rPr>
        <w:t xml:space="preserve">р и др.). </w:t>
      </w:r>
      <w:r w:rsidRPr="00023D8F">
        <w:rPr>
          <w:rFonts w:ascii="Verdana" w:hAnsi="Verdana"/>
          <w:b/>
          <w:bCs/>
          <w:sz w:val="20"/>
          <w:szCs w:val="20"/>
          <w:lang w:val="bg-BG"/>
        </w:rPr>
        <w:t>Източници на вируса са</w:t>
      </w:r>
      <w:r w:rsidRPr="00023D8F">
        <w:rPr>
          <w:rFonts w:ascii="Verdana" w:hAnsi="Verdana"/>
          <w:sz w:val="20"/>
          <w:szCs w:val="20"/>
          <w:lang w:val="bg-BG"/>
        </w:rPr>
        <w:t xml:space="preserve">: кръв, тъкани, секрети и </w:t>
      </w:r>
      <w:proofErr w:type="spellStart"/>
      <w:r w:rsidRPr="00023D8F">
        <w:rPr>
          <w:rFonts w:ascii="Verdana" w:hAnsi="Verdana"/>
          <w:sz w:val="20"/>
          <w:szCs w:val="20"/>
          <w:lang w:val="bg-BG"/>
        </w:rPr>
        <w:t>екскрети</w:t>
      </w:r>
      <w:proofErr w:type="spellEnd"/>
      <w:r w:rsidRPr="00023D8F">
        <w:rPr>
          <w:rFonts w:ascii="Verdana" w:hAnsi="Verdana"/>
          <w:sz w:val="20"/>
          <w:szCs w:val="20"/>
          <w:lang w:val="bg-BG"/>
        </w:rPr>
        <w:t xml:space="preserve"> от болни и мъртви животни, околната среда, </w:t>
      </w:r>
      <w:proofErr w:type="spellStart"/>
      <w:r w:rsidRPr="00023D8F">
        <w:rPr>
          <w:rFonts w:ascii="Verdana" w:hAnsi="Verdana"/>
          <w:sz w:val="20"/>
          <w:szCs w:val="20"/>
          <w:lang w:val="bg-BG"/>
        </w:rPr>
        <w:t>фекалии</w:t>
      </w:r>
      <w:proofErr w:type="spellEnd"/>
      <w:r w:rsidRPr="00023D8F">
        <w:rPr>
          <w:rFonts w:ascii="Verdana" w:hAnsi="Verdana"/>
          <w:sz w:val="20"/>
          <w:szCs w:val="20"/>
          <w:lang w:val="bg-BG"/>
        </w:rPr>
        <w:t xml:space="preserve"> от свине, месо и месни продукти. </w:t>
      </w:r>
    </w:p>
    <w:p w:rsidR="00023D8F" w:rsidRPr="00451C05" w:rsidRDefault="00BC3F34" w:rsidP="00451C05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ab/>
      </w:r>
      <w:proofErr w:type="spellStart"/>
      <w:r w:rsidRPr="00451C05">
        <w:rPr>
          <w:rFonts w:ascii="Verdana" w:hAnsi="Verdana"/>
          <w:sz w:val="20"/>
          <w:szCs w:val="20"/>
          <w:lang w:val="bg-BG"/>
        </w:rPr>
        <w:t>Опастността</w:t>
      </w:r>
      <w:proofErr w:type="spellEnd"/>
      <w:r w:rsidRPr="00451C05">
        <w:rPr>
          <w:rFonts w:ascii="Verdana" w:hAnsi="Verdana"/>
          <w:sz w:val="20"/>
          <w:szCs w:val="20"/>
          <w:lang w:val="bg-BG"/>
        </w:rPr>
        <w:t xml:space="preserve"> от разпространението на заболяването е свързана не само с наличието на множество пътища за предаване на вируса, но и </w:t>
      </w:r>
      <w:r w:rsidR="002A2182" w:rsidRPr="00451C05">
        <w:rPr>
          <w:rFonts w:ascii="Verdana" w:hAnsi="Verdana"/>
          <w:sz w:val="20"/>
          <w:szCs w:val="20"/>
          <w:lang w:val="bg-BG"/>
        </w:rPr>
        <w:t xml:space="preserve">с </w:t>
      </w:r>
      <w:r w:rsidRPr="00451C05">
        <w:rPr>
          <w:rFonts w:ascii="Verdana" w:hAnsi="Verdana"/>
          <w:sz w:val="20"/>
          <w:szCs w:val="20"/>
          <w:lang w:val="bg-BG"/>
        </w:rPr>
        <w:t xml:space="preserve">неговата </w:t>
      </w:r>
      <w:r w:rsidRPr="00451C05">
        <w:rPr>
          <w:rFonts w:ascii="Verdana" w:hAnsi="Verdana"/>
          <w:b/>
          <w:sz w:val="20"/>
          <w:szCs w:val="20"/>
          <w:lang w:val="bg-BG"/>
        </w:rPr>
        <w:t>изключителна устойчивост</w:t>
      </w:r>
      <w:r w:rsidRPr="00451C05">
        <w:rPr>
          <w:rFonts w:ascii="Verdana" w:hAnsi="Verdana"/>
          <w:sz w:val="20"/>
          <w:szCs w:val="20"/>
          <w:lang w:val="bg-BG"/>
        </w:rPr>
        <w:t>!</w:t>
      </w:r>
    </w:p>
    <w:p w:rsidR="00BC3F34" w:rsidRPr="00BC3F34" w:rsidRDefault="00BC3F34" w:rsidP="00BE0720">
      <w:pPr>
        <w:pStyle w:val="Default"/>
        <w:spacing w:line="360" w:lineRule="auto"/>
        <w:rPr>
          <w:rFonts w:ascii="Verdana" w:hAnsi="Verdana"/>
          <w:sz w:val="20"/>
          <w:szCs w:val="20"/>
          <w:lang w:val="ru-RU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58"/>
      </w:tblGrid>
      <w:tr w:rsidR="00BE0720" w:rsidRPr="00023D8F" w:rsidTr="00BC3F34">
        <w:trPr>
          <w:trHeight w:val="245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Устойчивост на вируса: </w:t>
            </w: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Месо с кост и без кост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105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Осолено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182 дни </w:t>
            </w:r>
          </w:p>
        </w:tc>
      </w:tr>
      <w:tr w:rsidR="00BE0720" w:rsidRPr="00023D8F" w:rsidTr="00BC3F34">
        <w:trPr>
          <w:trHeight w:val="522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Термично обработено месо (мин.30 минути на 70º С)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0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Изсушено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300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Пушено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30 дни </w:t>
            </w:r>
          </w:p>
        </w:tc>
      </w:tr>
      <w:tr w:rsidR="00BE0720" w:rsidRPr="00023D8F" w:rsidTr="00BC3F34">
        <w:trPr>
          <w:trHeight w:val="245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Замразено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1 000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Охладено месо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110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Карантия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105 дни </w:t>
            </w:r>
          </w:p>
        </w:tc>
      </w:tr>
      <w:tr w:rsidR="00BE0720" w:rsidRPr="00023D8F" w:rsidTr="00BC3F34">
        <w:trPr>
          <w:trHeight w:val="248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Кожа, мазнина, сланина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300 дни </w:t>
            </w:r>
          </w:p>
        </w:tc>
      </w:tr>
      <w:tr w:rsidR="00BE0720" w:rsidRPr="00023D8F" w:rsidTr="00BC3F34">
        <w:trPr>
          <w:trHeight w:val="248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Кръв (до 4º С)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18 месеца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Изпражнения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11 дни </w:t>
            </w:r>
          </w:p>
        </w:tc>
      </w:tr>
      <w:tr w:rsidR="00BE0720" w:rsidRPr="00023D8F" w:rsidTr="00BC3F34">
        <w:trPr>
          <w:trHeight w:val="109"/>
          <w:jc w:val="center"/>
        </w:trPr>
        <w:tc>
          <w:tcPr>
            <w:tcW w:w="2802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Заразени боксове </w:t>
            </w:r>
          </w:p>
        </w:tc>
        <w:tc>
          <w:tcPr>
            <w:tcW w:w="1258" w:type="dxa"/>
          </w:tcPr>
          <w:p w:rsidR="00BE0720" w:rsidRPr="00902430" w:rsidRDefault="00BE0720" w:rsidP="00BC3F34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902430">
              <w:rPr>
                <w:rFonts w:ascii="Verdana" w:hAnsi="Verdana"/>
                <w:sz w:val="18"/>
                <w:szCs w:val="18"/>
                <w:lang w:val="bg-BG"/>
              </w:rPr>
              <w:t xml:space="preserve">1 месец </w:t>
            </w:r>
          </w:p>
        </w:tc>
      </w:tr>
    </w:tbl>
    <w:p w:rsidR="00BE0720" w:rsidRDefault="00BE0720" w:rsidP="00BE0720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BC3F34" w:rsidRDefault="00BC3F34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</w:p>
    <w:p w:rsidR="00903FB9" w:rsidRDefault="00903FB9" w:rsidP="00291A15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  <w:r w:rsidRPr="00903FB9">
        <w:rPr>
          <w:rFonts w:ascii="Verdana" w:hAnsi="Verdana"/>
          <w:bCs/>
          <w:iCs/>
          <w:sz w:val="20"/>
          <w:szCs w:val="20"/>
          <w:lang w:val="bg-BG"/>
        </w:rPr>
        <w:t>Вирусът на афр</w:t>
      </w:r>
      <w:r w:rsidR="001C77B7">
        <w:rPr>
          <w:rFonts w:ascii="Verdana" w:hAnsi="Verdana"/>
          <w:bCs/>
          <w:iCs/>
          <w:sz w:val="20"/>
          <w:szCs w:val="20"/>
          <w:lang w:val="bg-BG"/>
        </w:rPr>
        <w:t>иканската чума по свинете</w:t>
      </w:r>
      <w:r w:rsidRPr="00903FB9">
        <w:rPr>
          <w:rFonts w:ascii="Verdana" w:hAnsi="Verdana"/>
          <w:bCs/>
          <w:iCs/>
          <w:sz w:val="20"/>
          <w:szCs w:val="20"/>
          <w:lang w:val="bg-BG"/>
        </w:rPr>
        <w:t xml:space="preserve"> в последните месеци на 2018 г. и началото на 2019 г. се разпространява с все по-бързи темпове към все по-голям брой страни. Анализът на данните показва, че огнищата на АЧС се увеличават, както при </w:t>
      </w:r>
      <w:r w:rsidRPr="00903FB9">
        <w:rPr>
          <w:rFonts w:ascii="Verdana" w:hAnsi="Verdana"/>
          <w:bCs/>
          <w:iCs/>
          <w:sz w:val="20"/>
          <w:szCs w:val="20"/>
          <w:lang w:val="bg-BG"/>
        </w:rPr>
        <w:lastRenderedPageBreak/>
        <w:t xml:space="preserve">домашните така и при дивите свине, като вече има и открит вирус на АЧС в месни продукти в различни части на света. Характерна проява в разпространението на АЧС са големите „географски скокове“ на вируса – заболяването се появява внезапно в отдалечени от </w:t>
      </w:r>
      <w:proofErr w:type="spellStart"/>
      <w:r w:rsidRPr="00903FB9">
        <w:rPr>
          <w:rFonts w:ascii="Verdana" w:hAnsi="Verdana"/>
          <w:bCs/>
          <w:iCs/>
          <w:sz w:val="20"/>
          <w:szCs w:val="20"/>
          <w:lang w:val="bg-BG"/>
        </w:rPr>
        <w:t>епизоотичните</w:t>
      </w:r>
      <w:proofErr w:type="spellEnd"/>
      <w:r w:rsidRPr="00903FB9">
        <w:rPr>
          <w:rFonts w:ascii="Verdana" w:hAnsi="Verdana"/>
          <w:bCs/>
          <w:iCs/>
          <w:sz w:val="20"/>
          <w:szCs w:val="20"/>
          <w:lang w:val="bg-BG"/>
        </w:rPr>
        <w:t xml:space="preserve"> огнища, места понякога на стотици километри.</w:t>
      </w:r>
    </w:p>
    <w:p w:rsidR="00C06340" w:rsidRDefault="002A2182" w:rsidP="004B331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Заболяването вече е факт в няколко </w:t>
      </w:r>
      <w:r w:rsidRPr="002A2182">
        <w:rPr>
          <w:rFonts w:ascii="Verdana" w:hAnsi="Verdana"/>
          <w:b/>
          <w:bCs/>
          <w:sz w:val="20"/>
          <w:szCs w:val="20"/>
          <w:lang w:val="bg-BG"/>
        </w:rPr>
        <w:t xml:space="preserve">регистрирани </w:t>
      </w:r>
      <w:r>
        <w:rPr>
          <w:rFonts w:ascii="Verdana" w:hAnsi="Verdana"/>
          <w:bCs/>
          <w:sz w:val="20"/>
          <w:szCs w:val="20"/>
          <w:lang w:val="bg-BG"/>
        </w:rPr>
        <w:t xml:space="preserve">индустриални </w:t>
      </w:r>
      <w:proofErr w:type="spellStart"/>
      <w:r>
        <w:rPr>
          <w:rFonts w:ascii="Verdana" w:hAnsi="Verdana"/>
          <w:bCs/>
          <w:sz w:val="20"/>
          <w:szCs w:val="20"/>
          <w:lang w:val="bg-BG"/>
        </w:rPr>
        <w:t>свинекомплекса</w:t>
      </w:r>
      <w:proofErr w:type="spellEnd"/>
      <w:r>
        <w:rPr>
          <w:rFonts w:ascii="Verdana" w:hAnsi="Verdana"/>
          <w:bCs/>
          <w:sz w:val="20"/>
          <w:szCs w:val="20"/>
          <w:lang w:val="bg-BG"/>
        </w:rPr>
        <w:t xml:space="preserve">, където всички животни, както показалите признаци на заболяването, </w:t>
      </w:r>
      <w:r w:rsidRPr="004B331C">
        <w:rPr>
          <w:rFonts w:ascii="Verdana" w:hAnsi="Verdana"/>
          <w:bCs/>
          <w:sz w:val="20"/>
          <w:szCs w:val="20"/>
          <w:lang w:val="bg-BG"/>
        </w:rPr>
        <w:t xml:space="preserve">така и </w:t>
      </w:r>
      <w:r w:rsidR="00C06340">
        <w:rPr>
          <w:rFonts w:ascii="Verdana" w:hAnsi="Verdana"/>
          <w:bCs/>
          <w:sz w:val="20"/>
          <w:szCs w:val="20"/>
          <w:lang w:val="bg-BG"/>
        </w:rPr>
        <w:t>всички останали, са хуманно умъртвени</w:t>
      </w:r>
      <w:r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="004B331C">
        <w:rPr>
          <w:rFonts w:ascii="Verdana" w:hAnsi="Verdana"/>
          <w:bCs/>
          <w:sz w:val="20"/>
          <w:szCs w:val="20"/>
          <w:lang w:val="bg-BG"/>
        </w:rPr>
        <w:t xml:space="preserve">Същата мярка се прилага и в три километровите места около установените огнища на заболяването. </w:t>
      </w:r>
    </w:p>
    <w:p w:rsidR="004B331C" w:rsidRPr="004B331C" w:rsidRDefault="004B331C" w:rsidP="004B331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Към настоящия момент в страната са констатирани общо 30 случая на Африканска чума по домашните свине, като 80% от тях са в обекти тип „заден двор“. Това налага предприемането на </w:t>
      </w:r>
      <w:r w:rsidR="00CA32A2">
        <w:rPr>
          <w:rFonts w:ascii="Verdana" w:hAnsi="Verdana"/>
          <w:bCs/>
          <w:sz w:val="20"/>
          <w:szCs w:val="20"/>
          <w:lang w:val="bg-BG"/>
        </w:rPr>
        <w:t xml:space="preserve">мерки с цел ограничаване разпространението на заболяването и предпазване на останалите територии на страната, с неустановени огнища. </w:t>
      </w:r>
      <w:bookmarkStart w:id="0" w:name="_GoBack"/>
      <w:bookmarkEnd w:id="0"/>
    </w:p>
    <w:p w:rsidR="0048570C" w:rsidRDefault="0048570C" w:rsidP="00E905C6">
      <w:pPr>
        <w:spacing w:line="360" w:lineRule="auto"/>
        <w:ind w:firstLine="720"/>
        <w:jc w:val="both"/>
        <w:rPr>
          <w:rFonts w:ascii="Verdana" w:hAnsi="Verdana"/>
          <w:bCs/>
          <w:iCs/>
          <w:sz w:val="20"/>
          <w:szCs w:val="20"/>
          <w:lang w:val="bg-BG"/>
        </w:rPr>
      </w:pPr>
      <w:r>
        <w:rPr>
          <w:rFonts w:ascii="Verdana" w:hAnsi="Verdana"/>
          <w:bCs/>
          <w:iCs/>
          <w:sz w:val="20"/>
          <w:szCs w:val="20"/>
          <w:lang w:val="bg-BG"/>
        </w:rPr>
        <w:t xml:space="preserve">Във връзка с гореизложеното е указано </w:t>
      </w:r>
      <w:r w:rsidRPr="0048570C">
        <w:rPr>
          <w:rFonts w:ascii="Verdana" w:hAnsi="Verdana"/>
          <w:bCs/>
          <w:iCs/>
          <w:sz w:val="20"/>
          <w:szCs w:val="20"/>
          <w:u w:val="single"/>
          <w:lang w:val="bg-BG"/>
        </w:rPr>
        <w:t>в 20 км зони около индустриалните ферми да се преустанови отглеждането на свине в обекти тип „заден двор“.</w:t>
      </w:r>
      <w:r w:rsidRPr="0048570C">
        <w:rPr>
          <w:rFonts w:ascii="Verdana" w:hAnsi="Verdana"/>
          <w:bCs/>
          <w:iCs/>
          <w:sz w:val="20"/>
          <w:szCs w:val="20"/>
          <w:lang w:val="bg-BG"/>
        </w:rPr>
        <w:t xml:space="preserve"> Подобна практика е показала положителни резултати в борбата с разпространението на заболяването</w:t>
      </w:r>
      <w:r>
        <w:rPr>
          <w:rFonts w:ascii="Verdana" w:hAnsi="Verdana"/>
          <w:bCs/>
          <w:iCs/>
          <w:sz w:val="20"/>
          <w:szCs w:val="20"/>
          <w:lang w:val="bg-BG"/>
        </w:rPr>
        <w:t xml:space="preserve"> в световен мащаб</w:t>
      </w:r>
      <w:r w:rsidRPr="0048570C">
        <w:rPr>
          <w:rFonts w:ascii="Verdana" w:hAnsi="Verdana"/>
          <w:bCs/>
          <w:iCs/>
          <w:sz w:val="20"/>
          <w:szCs w:val="20"/>
          <w:lang w:val="bg-BG"/>
        </w:rPr>
        <w:t>.</w:t>
      </w:r>
    </w:p>
    <w:p w:rsidR="00291A15" w:rsidRPr="00E905C6" w:rsidRDefault="00291A15" w:rsidP="00291A15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sectPr w:rsidR="00291A15" w:rsidRPr="00E905C6" w:rsidSect="00023D8F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F7"/>
    <w:rsid w:val="00023D8F"/>
    <w:rsid w:val="001C77B7"/>
    <w:rsid w:val="00291A15"/>
    <w:rsid w:val="002A2182"/>
    <w:rsid w:val="003E5BAC"/>
    <w:rsid w:val="00451C05"/>
    <w:rsid w:val="0048570C"/>
    <w:rsid w:val="004B2E82"/>
    <w:rsid w:val="004B331C"/>
    <w:rsid w:val="00500155"/>
    <w:rsid w:val="00701E6F"/>
    <w:rsid w:val="008348D4"/>
    <w:rsid w:val="00850024"/>
    <w:rsid w:val="00902430"/>
    <w:rsid w:val="00903FB9"/>
    <w:rsid w:val="00962FF7"/>
    <w:rsid w:val="00BC3F34"/>
    <w:rsid w:val="00BE0720"/>
    <w:rsid w:val="00BE4196"/>
    <w:rsid w:val="00C06340"/>
    <w:rsid w:val="00CA32A2"/>
    <w:rsid w:val="00E51DF6"/>
    <w:rsid w:val="00E905C6"/>
    <w:rsid w:val="00F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3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3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37F9-5585-4446-8D8B-7DA8A1AA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Hyusein</dc:creator>
  <cp:keywords/>
  <dc:description/>
  <cp:lastModifiedBy>Edita Hyusein</cp:lastModifiedBy>
  <cp:revision>34</cp:revision>
  <dcterms:created xsi:type="dcterms:W3CDTF">2019-08-01T06:40:00Z</dcterms:created>
  <dcterms:modified xsi:type="dcterms:W3CDTF">2019-08-07T06:50:00Z</dcterms:modified>
</cp:coreProperties>
</file>