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A388C">
        <w:rPr>
          <w:rFonts w:ascii="Verdana" w:hAnsi="Verdana"/>
          <w:b/>
          <w:sz w:val="22"/>
          <w:szCs w:val="22"/>
          <w:lang w:val="ru-RU"/>
        </w:rPr>
        <w:t>12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A388C">
        <w:rPr>
          <w:rFonts w:ascii="Verdana" w:hAnsi="Verdana" w:cs="Arial"/>
          <w:lang w:val="bg-BG"/>
        </w:rPr>
        <w:t>с. Върбица ЕКАТТЕ 12749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A388C">
        <w:rPr>
          <w:rFonts w:ascii="Verdana" w:hAnsi="Verdana" w:cs="Arial"/>
          <w:lang w:val="bg-BG"/>
        </w:rPr>
        <w:t>с. Върбица ЕКАТТЕ 12749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A388C">
        <w:rPr>
          <w:rFonts w:ascii="Verdana" w:hAnsi="Verdana"/>
          <w:b/>
          <w:lang w:val="ru-RU"/>
        </w:rPr>
        <w:t>35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8135E">
        <w:rPr>
          <w:rFonts w:ascii="Verdana" w:hAnsi="Verdana" w:cs="Arial"/>
          <w:lang w:val="bg-BG"/>
        </w:rPr>
        <w:t xml:space="preserve">№ </w:t>
      </w:r>
      <w:r w:rsidR="009A388C">
        <w:rPr>
          <w:rFonts w:ascii="Verdana" w:hAnsi="Verdana" w:cs="Arial"/>
          <w:lang w:val="bg-BG"/>
        </w:rPr>
        <w:t>239</w:t>
      </w:r>
      <w:r w:rsidRPr="00BB0E28">
        <w:rPr>
          <w:rFonts w:ascii="Verdana" w:hAnsi="Verdana" w:cs="Arial"/>
          <w:lang w:val="bg-BG" w:eastAsia="bg-BG"/>
        </w:rPr>
        <w:t>/</w:t>
      </w:r>
      <w:r w:rsidR="009A388C">
        <w:rPr>
          <w:rFonts w:ascii="Verdana" w:hAnsi="Verdana" w:cs="Arial"/>
          <w:lang w:val="bg-BG" w:eastAsia="bg-BG"/>
        </w:rPr>
        <w:t>28.09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78"/>
        <w:gridCol w:w="1251"/>
        <w:gridCol w:w="2308"/>
        <w:gridCol w:w="1231"/>
      </w:tblGrid>
      <w:tr w:rsidR="009A388C" w:rsidRPr="009A388C" w:rsidTr="009A388C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208.1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13.20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0.377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8.58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22.30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4.06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23.31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26.74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39.10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1.525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53.38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44.20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42.29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72.52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0.880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30.80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91.43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9.94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32.38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10.04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10.82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208.3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18.13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208.34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1.044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36.54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1.170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209.4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28.63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3.411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119.38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31.88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32.13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223.2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1.270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44.45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14.04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25.24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234.13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23.52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1.071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37.48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3.302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115.57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240.36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2.163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75.70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242.36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3.189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111.62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246.39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23.90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0.653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22.86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1.624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56.84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4.94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252.2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18.20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253.9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15.02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253.10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18.48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253.19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24.43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1.650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57.75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257.4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8.30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257.11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26.18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17.88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0.467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16.34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0.769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51.10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2.850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99.75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8.26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278.25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14.63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0.646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22.61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12.18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1.169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40.92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0.569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19.92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59.18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1.912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66.92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13.40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279.53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10.50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3.209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112.32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2.685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93.98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3.041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106.44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289.86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291.70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1.525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53.38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292.4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3.038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106.33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292.59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7.88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1.027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35.94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305.4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16.76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18.83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14.84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0.754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26.39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7.84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77.177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2701.22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17.92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13.51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26.78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65.28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14.28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36.29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3.109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108.82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225.76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4.668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163.38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225.77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1.904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66.64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3.320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116.20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232.2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11.52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233.15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28.24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233.31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1.990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69.65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34.54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0.924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32.34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2.612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91.42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0.560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19.60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22.78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250.7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0.667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23.34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250.8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1.227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42.94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27.071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947.48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1.456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50.96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11.44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22.02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30.3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8.05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31.2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14.46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10.57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1.190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41.65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215.16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28.88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3.92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0.809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28.32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1.322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46.27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4.30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219.9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1.513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52.96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222.3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2.186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76.51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10.18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222.6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39.69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1.216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42.56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222.35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1.077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37.70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13.48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223.26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50.68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НИКОЛАЙ КОСТАДИНОВ ВЪЛКОВ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230.1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color w:val="000000"/>
                <w:lang w:val="bg-BG" w:eastAsia="bg-BG"/>
              </w:rPr>
              <w:t>27.76</w:t>
            </w:r>
          </w:p>
        </w:tc>
      </w:tr>
      <w:tr w:rsidR="009A388C" w:rsidRPr="009A388C" w:rsidTr="009A38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17.781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8C" w:rsidRPr="009A388C" w:rsidRDefault="009A388C" w:rsidP="009A3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388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622.36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9A388C" w:rsidRDefault="009A388C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A388C">
        <w:rPr>
          <w:rFonts w:ascii="Verdana" w:hAnsi="Verdana" w:cs="Arial"/>
          <w:lang w:val="bg-BG"/>
        </w:rPr>
        <w:t>с. Върбица ЕКАТТЕ 12749</w:t>
      </w:r>
      <w:r w:rsidR="009A388C" w:rsidRPr="00327804">
        <w:rPr>
          <w:rFonts w:ascii="Verdana" w:hAnsi="Verdana"/>
          <w:lang w:val="ru-RU"/>
        </w:rPr>
        <w:t xml:space="preserve">, общ. </w:t>
      </w:r>
      <w:r w:rsidR="009A388C">
        <w:rPr>
          <w:rFonts w:ascii="Verdana" w:hAnsi="Verdana"/>
          <w:lang w:val="ru-RU"/>
        </w:rPr>
        <w:t>Враца</w:t>
      </w:r>
      <w:r w:rsidR="00AE2663" w:rsidRPr="00327804">
        <w:rPr>
          <w:rFonts w:ascii="Verdana" w:hAnsi="Verdana"/>
          <w:lang w:val="ru-RU"/>
        </w:rPr>
        <w:t>,</w:t>
      </w:r>
      <w:r w:rsidR="00AE2663" w:rsidRPr="00327804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A388C">
        <w:rPr>
          <w:rFonts w:ascii="Verdana" w:hAnsi="Verdana"/>
          <w:lang w:val="ru-RU" w:eastAsia="bg-BG"/>
        </w:rPr>
        <w:t xml:space="preserve">кметство </w:t>
      </w:r>
      <w:r w:rsidR="009A388C">
        <w:rPr>
          <w:rFonts w:ascii="Verdana" w:hAnsi="Verdana" w:cs="Arial"/>
          <w:lang w:val="bg-BG"/>
        </w:rPr>
        <w:t>с. Върбица ЕКАТТЕ 12749</w:t>
      </w:r>
      <w:r w:rsidR="009A388C" w:rsidRPr="00327804">
        <w:rPr>
          <w:rFonts w:ascii="Verdana" w:hAnsi="Verdana"/>
          <w:lang w:val="ru-RU"/>
        </w:rPr>
        <w:t xml:space="preserve">, общ. </w:t>
      </w:r>
      <w:r w:rsidR="009A388C">
        <w:rPr>
          <w:rFonts w:ascii="Verdana" w:hAnsi="Verdana"/>
          <w:lang w:val="ru-RU"/>
        </w:rPr>
        <w:t>Враца</w:t>
      </w:r>
      <w:r w:rsidR="009A388C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9A388C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15718D" w:rsidRDefault="00492371" w:rsidP="0098135E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A388C" w:rsidRDefault="009A388C" w:rsidP="0098135E">
      <w:pPr>
        <w:ind w:right="360"/>
        <w:rPr>
          <w:rFonts w:ascii="Verdana" w:hAnsi="Verdana"/>
          <w:b/>
          <w:lang w:val="bg-BG"/>
        </w:rPr>
      </w:pPr>
    </w:p>
    <w:p w:rsidR="009A388C" w:rsidRPr="0098135E" w:rsidRDefault="009A388C" w:rsidP="0098135E">
      <w:pPr>
        <w:ind w:right="360"/>
        <w:rPr>
          <w:rFonts w:ascii="Verdana" w:hAnsi="Verdana"/>
          <w:lang w:val="bg-BG"/>
        </w:rPr>
      </w:pPr>
    </w:p>
    <w:sectPr w:rsidR="009A388C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F3" w:rsidRDefault="009A38F3">
      <w:r>
        <w:separator/>
      </w:r>
    </w:p>
  </w:endnote>
  <w:endnote w:type="continuationSeparator" w:id="0">
    <w:p w:rsidR="009A38F3" w:rsidRDefault="009A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A388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A388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A388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A388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F3" w:rsidRDefault="009A38F3">
      <w:r>
        <w:separator/>
      </w:r>
    </w:p>
  </w:footnote>
  <w:footnote w:type="continuationSeparator" w:id="0">
    <w:p w:rsidR="009A38F3" w:rsidRDefault="009A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2B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D3EE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388C"/>
    <w:rsid w:val="009A38F3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D3741E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A6D0-5D91-4AF3-A107-4F12B0A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46</cp:revision>
  <cp:lastPrinted>2024-01-11T14:06:00Z</cp:lastPrinted>
  <dcterms:created xsi:type="dcterms:W3CDTF">2023-10-25T09:12:00Z</dcterms:created>
  <dcterms:modified xsi:type="dcterms:W3CDTF">2024-01-11T14:06:00Z</dcterms:modified>
</cp:coreProperties>
</file>