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EFEFE"/>
  <w:body>
    <w:p w:rsidR="006C564E" w:rsidRPr="006C564E" w:rsidRDefault="006C564E">
      <w:pPr>
        <w:jc w:val="center"/>
        <w:rPr>
          <w:rFonts w:ascii="Verdana" w:hAnsi="Verdana"/>
          <w:sz w:val="28"/>
          <w:szCs w:val="28"/>
          <w:highlight w:val="white"/>
          <w:shd w:val="clear" w:color="auto" w:fill="FEFEFE"/>
        </w:rPr>
      </w:pPr>
      <w:r w:rsidRPr="006C564E">
        <w:rPr>
          <w:rFonts w:ascii="Verdana" w:hAnsi="Verdana"/>
          <w:b/>
          <w:bCs/>
          <w:sz w:val="28"/>
          <w:szCs w:val="28"/>
          <w:highlight w:val="white"/>
          <w:shd w:val="clear" w:color="auto" w:fill="FEFEFE"/>
        </w:rPr>
        <w:t>КОДЕКС ЗА ПОВЕДЕНИЕ НА СЛУЖИТЕЛИТЕ В ДЪРЖАВНАТА АДМИНИСТРАЦИЯ</w:t>
      </w:r>
    </w:p>
    <w:p w:rsidR="006C564E" w:rsidRPr="006C564E" w:rsidRDefault="006C564E">
      <w:pPr>
        <w:spacing w:before="283"/>
        <w:ind w:firstLine="850"/>
        <w:jc w:val="both"/>
        <w:rPr>
          <w:rFonts w:ascii="Verdana" w:hAnsi="Verdana"/>
          <w:sz w:val="28"/>
          <w:szCs w:val="28"/>
          <w:highlight w:val="white"/>
          <w:shd w:val="clear" w:color="auto" w:fill="FEFEFE"/>
        </w:rPr>
      </w:pPr>
      <w:r w:rsidRPr="006C564E">
        <w:rPr>
          <w:rFonts w:ascii="Verdana" w:hAnsi="Verdana"/>
          <w:b/>
          <w:bCs/>
          <w:i/>
          <w:iCs/>
          <w:sz w:val="28"/>
          <w:szCs w:val="28"/>
          <w:highlight w:val="white"/>
          <w:shd w:val="clear" w:color="auto" w:fill="FEFEFE"/>
        </w:rPr>
        <w:t>Обн. ДВ. бр.53 от 22 Юни 2004г.</w:t>
      </w:r>
    </w:p>
    <w:p w:rsidR="006C564E" w:rsidRPr="006C564E" w:rsidRDefault="006C564E">
      <w:pPr>
        <w:spacing w:before="240" w:after="240"/>
        <w:jc w:val="center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b/>
          <w:bCs/>
          <w:sz w:val="24"/>
          <w:szCs w:val="24"/>
          <w:highlight w:val="white"/>
          <w:shd w:val="clear" w:color="auto" w:fill="FEFEFE"/>
        </w:rPr>
        <w:t>Глава първа.</w:t>
      </w:r>
      <w:r w:rsidRPr="006C564E">
        <w:rPr>
          <w:rFonts w:ascii="Verdana" w:hAnsi="Verdana"/>
          <w:b/>
          <w:bCs/>
          <w:sz w:val="24"/>
          <w:szCs w:val="24"/>
          <w:highlight w:val="white"/>
          <w:shd w:val="clear" w:color="auto" w:fill="FEFEFE"/>
        </w:rPr>
        <w:br/>
        <w:t>ОБЩИ ПОЛОЖЕНИЯ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Чл. 1. Този кодекс определя правилата за поведение на служителите в държавната администрация и има за цел да повиши общественото доверие в техния професионализъм и морал, както и да издигне престижа на държавната служба.</w:t>
      </w: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Чл. 2. (1) Дейността на служителите се осъществява при спазване принципите на законност, лоялност, честност, безпристрастност, политическа неутралност, отговорност и отчетност.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(2) Служителят изпълнява служебните си задължения при строго спазване на законодателството в Република България, като съдейства за провеждането на държавна политика, основаваща се на принципите на правовата държава.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(3) Служителят в зависимост от функциите, които изпълнява, осъществява действия, предлага и взема решения, водещи до елиминиране на произвола и укрепване на доверието в държавните институции.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 xml:space="preserve">(4) Служителят извършва дейността си компетентно, обективно и добросъвестно, като се стреми непрекъснато да подобрява работата си в интерес на гражданите. 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(5) Служителят следва поведение, което не накърнява престижа на държавната служба, не само при изпълнение на служебните си задължения, но и в своя обществен и личен живот.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(6) При изпълнение на служебните си задължения служителят се отнася любезно, възпитано и с уважение към всеки, като зачита правата и достойнството на личността и не допуска каквито и да са прояви на дискриминация.</w:t>
      </w: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spacing w:before="240" w:after="240"/>
        <w:jc w:val="center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b/>
          <w:bCs/>
          <w:sz w:val="24"/>
          <w:szCs w:val="24"/>
          <w:highlight w:val="white"/>
          <w:shd w:val="clear" w:color="auto" w:fill="FEFEFE"/>
        </w:rPr>
        <w:t>Глава втора.</w:t>
      </w:r>
      <w:r w:rsidRPr="006C564E">
        <w:rPr>
          <w:rFonts w:ascii="Verdana" w:hAnsi="Verdana"/>
          <w:b/>
          <w:bCs/>
          <w:sz w:val="24"/>
          <w:szCs w:val="24"/>
          <w:highlight w:val="white"/>
          <w:shd w:val="clear" w:color="auto" w:fill="FEFEFE"/>
        </w:rPr>
        <w:br/>
        <w:t>ВЗАИМООТНОШЕНИЯ С ГРАЖДАНИТЕ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 xml:space="preserve">Чл. 3. (1) Служителят изпълнява задълженията си безпристрастно и непредубедено, като създава условия за равнопоставеност на разглежданите случаи и лица и прави всичко възможно, за да бъде обслужването достъпно за всеки. 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(2) Служителят е длъжен да опазва данните и личната информация на гражданите, станали му известни при или по повод на изпълнението на служебните му задължения.</w:t>
      </w: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Чл. 4. (1) Служителят извършва административното обслужване законосъобразно, своевременно, точно, добросъвестно и безпристрастно. Той е длъжен да се произнася по исканията на гражданите и да им предоставя цялата необходима информация с оглед защитата на техните права и интереси при спазване изискванията на Закона за защита на класифицираната информация и Закона за защита на личните данни.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(2) Служителят отговаря на поставените въпроси съобразно функциите, които изпълнява, като при необходимост пренасочва гражданите към друг служител, притежаващ съответната компетентност.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(3) Служителят информира гражданите относно възможностите за обжалване в случаи на допуснати от администрацията нарушения или отказ за извършване на административна услуга.</w:t>
      </w: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spacing w:before="240" w:after="240"/>
        <w:jc w:val="center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b/>
          <w:bCs/>
          <w:sz w:val="24"/>
          <w:szCs w:val="24"/>
          <w:highlight w:val="white"/>
          <w:shd w:val="clear" w:color="auto" w:fill="FEFEFE"/>
        </w:rPr>
        <w:t>Глава трета.</w:t>
      </w:r>
      <w:r w:rsidRPr="006C564E">
        <w:rPr>
          <w:rFonts w:ascii="Verdana" w:hAnsi="Verdana"/>
          <w:b/>
          <w:bCs/>
          <w:sz w:val="24"/>
          <w:szCs w:val="24"/>
          <w:highlight w:val="white"/>
          <w:shd w:val="clear" w:color="auto" w:fill="FEFEFE"/>
        </w:rPr>
        <w:br/>
        <w:t>ПРОФЕСИОНАЛНО ПОВЕДЕНИЕ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Чл. 5. (1) Служителят подпомага органа на държавна власт с висок професионализъм, безпристрастност и активност при разработването и провеждането на държавната политика, както и при изпълнението на взетите решения и осъществяването на неговите правомощия.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 xml:space="preserve">(2) При изпълнение на служебните си задължения служителят следва поведение, което създава увереност у органите, чиято дейност подпомага, че могат да му се доверяват и да разчитат на него. 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(3) Служителят изпълнява задълженията си честно и безпристрастно, като не допуска личните политически пристрастия да му влияят.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(4) Когато прави предложения пред органите на държавна власт, служителят предоставя цялата информация, отнасяща се до вземането на конкретно решение.</w:t>
      </w: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Чл. 6. (1) Служителят е длъжен да спазва служебната йерархия и стриктно да изпълнява актовете и заповедите на горестоящите органи и служители от администрацията.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(2) Служителят не е длъжен да изпълни неправомерна заповед, издадена по установения ред, когато тя съдържа очевидно за него правонарушение.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(3) Служителят може да поиска писмено потвърждаване на служебния акт, когато в отправената до него устна заповед се съдържа очевидно за него правонарушение.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(4) Служителят не е длъжен да изпълни нареждане, което засяга неговите права, правата на неговата съпруга или съпруг, роднини по права линия без ограничения, по съребрена линия до четвърта степен и по сватовство до втора степен включително. В този случай той е длъжен незабавно да уведоми органа, от когото е получил нареждането.</w:t>
      </w: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Чл. 7. Служителят поставя пред своя ръководител открито и честно проблемите, с които се сблъсква в процеса на работата.</w:t>
      </w: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 xml:space="preserve">Чл. 8. (1) Служителят противодейства на корупционни прояви и на други неправомерни действия в държавната администрация. 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(2) Служителят не допуска да бъде поставен във финансова зависимост или в друга обвързаност от външни лица или организации, както и да иска и да приема подаръци, услуги, пари, облаги или други ползи, които могат да повлияят на изпълнението на служебните му задължения, на неговите решения или да нарушат професионалния му подход по определени въпроси.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(3) Служителят не може да приема подаръци или облаги, които могат да бъдат възприети като награда за извършване на работа, която влиза в служебните му задължения.</w:t>
      </w: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 xml:space="preserve">Чл. 9. Служителят не трябва да изразява лични мнения по начин, който може да бъде тълкуван като официална позиция на администрацията, в която работи. </w:t>
      </w: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Чл. 10. (1) При изпълнение на служебните си задължения служителят опазва повереното му имущество с грижата на добър стопанин и не допуска използването му за лични цели. Служителят е длъжен своевременно да информира непосредствения си ръководител за загубата или повреждането на повереното му имущество.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(2) Документите и данните в държавната администрация могат да се използват от служителя само за изпълнение на служебните му задължения при спазване на правилата за защита на информацията.</w:t>
      </w: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Чл. 11. Служителят е длъжен да спазва установеното работно време за изпълнение на възложените му задължения.</w:t>
      </w: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spacing w:before="240" w:after="240"/>
        <w:jc w:val="center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b/>
          <w:bCs/>
          <w:sz w:val="24"/>
          <w:szCs w:val="24"/>
          <w:highlight w:val="white"/>
          <w:shd w:val="clear" w:color="auto" w:fill="FEFEFE"/>
        </w:rPr>
        <w:t>Глава четвърта.</w:t>
      </w:r>
      <w:r w:rsidRPr="006C564E">
        <w:rPr>
          <w:rFonts w:ascii="Verdana" w:hAnsi="Verdana"/>
          <w:b/>
          <w:bCs/>
          <w:sz w:val="24"/>
          <w:szCs w:val="24"/>
          <w:highlight w:val="white"/>
          <w:shd w:val="clear" w:color="auto" w:fill="FEFEFE"/>
        </w:rPr>
        <w:br/>
        <w:t>КОНФЛИКТ НА ИНТЕРЕСИ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Чл. 12. (1) Служителят не може да участва при обсъждането, подготовката, вземането и изпълнението на решения, когато той или свързани с него лица по смисъла на § 1 от допълнителната разпоредба на Закона за държавния служител са заинтересувани от съответното решение или когато има със заинтересуваните лица отношения, пораждащи основателни съмнения в неговата безпристрастност.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(2) При възлагането на служебна задача, чието изпълнение може да доведе до конфликт между служебните му задължения и неговите частни интереси, служителят следва своевременно да уведоми своя ръководител.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(3) Служител, на когото станат известни факти и обстоятелства за възникнал конфликт на интереси в администрацията, в която е назначен, предприема необходимите мерки за изясняване на въпроса.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(4) Когато служителят се съмнява дали дадена дейност е съвместима със служебните му задължения, той трябва да обсъди това със своя ръководител.</w:t>
      </w: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Чл. 13. (1) Служителят не може да използва служебното си положение за осъществяване на свои лични или на семейството си интереси.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 xml:space="preserve">(2) Служителят не участва в каквито и да са сделки, които са несъвместими с неговата длъжност, функции и задължения. 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(3) Служителите, напуснали държавната администрация, не трябва да злоупотребяват с информацията, която им е станала известна във връзка с длъжността, която са заемали, или с функциите, които са изпълнявали.</w:t>
      </w: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spacing w:before="240" w:after="240"/>
        <w:jc w:val="center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b/>
          <w:bCs/>
          <w:sz w:val="24"/>
          <w:szCs w:val="24"/>
          <w:highlight w:val="white"/>
          <w:shd w:val="clear" w:color="auto" w:fill="FEFEFE"/>
        </w:rPr>
        <w:t>Глава пета.</w:t>
      </w:r>
      <w:r w:rsidRPr="006C564E">
        <w:rPr>
          <w:rFonts w:ascii="Verdana" w:hAnsi="Verdana"/>
          <w:b/>
          <w:bCs/>
          <w:sz w:val="24"/>
          <w:szCs w:val="24"/>
          <w:highlight w:val="white"/>
          <w:shd w:val="clear" w:color="auto" w:fill="FEFEFE"/>
        </w:rPr>
        <w:br/>
        <w:t>ВЗАИМООТНОШЕНИЯ С КОЛЕГИТЕ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Чл. 14. (1) В отношенията с колегите си служителят проявява уважение и коректност, като не допуска поведение, което накърнява достойнството и правата на отделната личност.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 xml:space="preserve">(2) Служителят уважава мнението на колегите си и се съобразява с правото им на личен живот. </w:t>
      </w: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Чл. 15. Когато противоречията между колеги не могат да бъдат разрешени от самите тях, те търсят съдействието на непосредствения ръководител.</w:t>
      </w: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Чл. 16. Със своето лично поведение и чувство за отговорност служителят трябва да дава пример на другите служители, а служителите на ръководни длъжности - и по отношение на подчинените си.</w:t>
      </w: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spacing w:before="240" w:after="240"/>
        <w:jc w:val="center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b/>
          <w:bCs/>
          <w:sz w:val="24"/>
          <w:szCs w:val="24"/>
          <w:highlight w:val="white"/>
          <w:shd w:val="clear" w:color="auto" w:fill="FEFEFE"/>
        </w:rPr>
        <w:t>Глава шеста.</w:t>
      </w:r>
      <w:r w:rsidRPr="006C564E">
        <w:rPr>
          <w:rFonts w:ascii="Verdana" w:hAnsi="Verdana"/>
          <w:b/>
          <w:bCs/>
          <w:sz w:val="24"/>
          <w:szCs w:val="24"/>
          <w:highlight w:val="white"/>
          <w:shd w:val="clear" w:color="auto" w:fill="FEFEFE"/>
        </w:rPr>
        <w:br/>
        <w:t>ЛИЧНО ПОВЕДЕНИЕ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Чл. 17. (1) При изпълнение на служебните си задължения и в обществения си живот служителят следва поведение, което не уронва престижа на държавната служба.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(2) Служителят не допуска на работното си място поведение, несъвместимо с добрите нрави.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(3) Служителят се стреми да избягва в поведението си конфликтни ситуации, а при възникването им цели да ги преустанови, като запази спокойствие и контролира поведението си.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(4) Държавният служител спазва благоприличието и деловия вид в облеклото, съответстващи на служебното му положение и на институцията, която представлява.</w:t>
      </w: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Чл. 18. Служителят не може да участва в скандални прояви, с които би могъл да накърни престижа на държавната администрация.</w:t>
      </w: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Чл. 19. Служителят не може да упражнява дейности, посочени в законодателството като несъвместими с неговите задължения и отговорности, както и да получава доходи от такива дейности.</w:t>
      </w: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Чл. 20. Служителят придобива и управлява имуществото си по начин, който да не създава съмнение за злоупотреба със служебното му положение.</w:t>
      </w: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Чл. 21. При осъществяването на действия, несъвместими с поведението по този кодекс, служителят следва да се оттегли от служба.</w:t>
      </w: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spacing w:before="240" w:after="240"/>
        <w:jc w:val="center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b/>
          <w:bCs/>
          <w:sz w:val="24"/>
          <w:szCs w:val="24"/>
          <w:highlight w:val="white"/>
          <w:shd w:val="clear" w:color="auto" w:fill="FEFEFE"/>
        </w:rPr>
        <w:t>Глава седма.</w:t>
      </w:r>
      <w:r w:rsidRPr="006C564E">
        <w:rPr>
          <w:rFonts w:ascii="Verdana" w:hAnsi="Verdana"/>
          <w:b/>
          <w:bCs/>
          <w:sz w:val="24"/>
          <w:szCs w:val="24"/>
          <w:highlight w:val="white"/>
          <w:shd w:val="clear" w:color="auto" w:fill="FEFEFE"/>
        </w:rPr>
        <w:br/>
        <w:t>ДРУГИ РАЗПОРЕДБИ</w:t>
      </w: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 xml:space="preserve">Чл. 22. При неспазване нормите на поведение в този кодекс служителите носят дисциплинарна отговорност съгласно Закона за държавния служител и Кодекса на труда. </w:t>
      </w: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p w:rsidR="006C564E" w:rsidRPr="006C564E" w:rsidRDefault="006C564E">
      <w:pPr>
        <w:ind w:firstLine="850"/>
        <w:jc w:val="both"/>
        <w:rPr>
          <w:rFonts w:ascii="Verdana" w:hAnsi="Verdana"/>
          <w:sz w:val="24"/>
          <w:szCs w:val="24"/>
          <w:highlight w:val="white"/>
          <w:shd w:val="clear" w:color="auto" w:fill="FEFEFE"/>
        </w:rPr>
      </w:pPr>
      <w:r w:rsidRPr="006C564E">
        <w:rPr>
          <w:rFonts w:ascii="Verdana" w:hAnsi="Verdana"/>
          <w:sz w:val="24"/>
          <w:szCs w:val="24"/>
          <w:highlight w:val="white"/>
          <w:shd w:val="clear" w:color="auto" w:fill="FEFEFE"/>
        </w:rPr>
        <w:t>Чл. 23. При първоначално встъпване в длъжност непосредственият ръководител е длъжен да запознае служителя с разпоредбите на този кодекс.</w:t>
      </w:r>
    </w:p>
    <w:p w:rsidR="006C564E" w:rsidRPr="006C564E" w:rsidRDefault="006C564E">
      <w:pPr>
        <w:rPr>
          <w:rFonts w:ascii="Verdana" w:hAnsi="Verdana"/>
          <w:sz w:val="24"/>
          <w:szCs w:val="24"/>
          <w:highlight w:val="white"/>
          <w:shd w:val="clear" w:color="auto" w:fill="FEFEFE"/>
        </w:rPr>
      </w:pPr>
    </w:p>
    <w:sectPr w:rsidR="006C564E" w:rsidRPr="006C564E">
      <w:pgSz w:w="12240" w:h="15840"/>
      <w:pgMar w:top="1080" w:right="1080" w:bottom="1080" w:left="108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</w:compat>
  <w:rsids>
    <w:rsidRoot w:val="006C564E"/>
    <w:rsid w:val="00516AEC"/>
    <w:rsid w:val="00693AB1"/>
    <w:rsid w:val="006C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5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1385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ЗА ПОВЕДЕНИЕ НА СЛУЖИТЕЛИТЕ В ДЪРЖАВНАТА АДМИНИСТРАЦИЯ</dc:title>
  <dc:subject/>
  <dc:creator>eXPerience</dc:creator>
  <cp:keywords/>
  <dc:description/>
  <cp:lastModifiedBy>eXPerience</cp:lastModifiedBy>
  <cp:revision>2</cp:revision>
  <cp:lastPrinted>2014-07-03T08:18:00Z</cp:lastPrinted>
  <dcterms:created xsi:type="dcterms:W3CDTF">2014-08-05T12:27:00Z</dcterms:created>
  <dcterms:modified xsi:type="dcterms:W3CDTF">2014-08-05T12:27:00Z</dcterms:modified>
</cp:coreProperties>
</file>