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449E1">
      <w:pPr>
        <w:spacing w:before="100" w:beforeAutospacing="1" w:after="100" w:afterAutospacing="1" w:line="240" w:lineRule="auto"/>
        <w:jc w:val="center"/>
        <w:textAlignment w:val="center"/>
        <w:divId w:val="1844736025"/>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ОПАЗВАНЕ НА ЗЕМЕДЕЛСКИТЕ ЗЕМИ</w:t>
      </w:r>
    </w:p>
    <w:p w:rsidR="00000000" w:rsidRDefault="006449E1">
      <w:pPr>
        <w:spacing w:before="100" w:beforeAutospacing="1" w:after="100" w:afterAutospacing="1" w:line="240" w:lineRule="auto"/>
        <w:ind w:firstLine="1155"/>
        <w:jc w:val="both"/>
        <w:textAlignment w:val="center"/>
        <w:divId w:val="231090380"/>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бр.35 от 24 април 1996г., изм. ДВ. бр.14 от 18 февруари 2000г., изм. ДВ. бр.26 от 29 март 2000г., изм. ДВ. бр.28 от 23 март 2001г., изм. ДВ. бр.112 от 23 декември 2003г., изм. ДВ. бр.18 от 28 февруари 2006г., изм. ДВ. бр.29 от 7 април 2006г., изм.</w:t>
      </w:r>
      <w:r>
        <w:rPr>
          <w:rFonts w:ascii="Times New Roman" w:hAnsi="Times New Roman" w:cs="Times New Roman"/>
          <w:i/>
          <w:iCs/>
          <w:color w:val="000000"/>
          <w:sz w:val="24"/>
          <w:szCs w:val="24"/>
        </w:rPr>
        <w:t xml:space="preserve"> ДВ. бр.30 от 11 април 2006г., изм. ДВ. бр.13 от 9 февруари 2007г., изм. ДВ. бр.64 от 7 август 2007г., изм. ДВ. бр.36 от 4 април 2008г., изм. ДВ. бр.43 от 29 април 2008г., изм. ДВ. бр.10 от 6 февруари 2009г., изм. ДВ. бр.103 от 29 декември 2009г., изм. ДВ.</w:t>
      </w:r>
      <w:r>
        <w:rPr>
          <w:rFonts w:ascii="Times New Roman" w:hAnsi="Times New Roman" w:cs="Times New Roman"/>
          <w:i/>
          <w:iCs/>
          <w:color w:val="000000"/>
          <w:sz w:val="24"/>
          <w:szCs w:val="24"/>
        </w:rPr>
        <w:t xml:space="preserve"> бр.87 от 5 ноември 2010г., изм. ДВ. бр.19 от 8 март 2011г., изм. ДВ. бр.39 от 20 май 2011г., изм. ДВ. бр.22 от 16 март 2012г., изм. ДВ. бр.38 от 18 май 2012г., доп. ДВ. бр.91 от 20 ноември 2012г., доп. ДВ. бр.27 от 15 март 2013г., изм. ДВ. бр.66 от 26 юли</w:t>
      </w:r>
      <w:r>
        <w:rPr>
          <w:rFonts w:ascii="Times New Roman" w:hAnsi="Times New Roman" w:cs="Times New Roman"/>
          <w:i/>
          <w:iCs/>
          <w:color w:val="000000"/>
          <w:sz w:val="24"/>
          <w:szCs w:val="24"/>
        </w:rPr>
        <w:t xml:space="preserve"> 2013г., изм. ДВ. бр.98 от 28 ноември 2014г., изм. ДВ. бр.14 от 20 февруари 2015г., изм. и доп. ДВ. бр.61 от 11 август 2015г., изм. и доп. ДВ. бр.100 от 18 декември 2015г., изм. ДВ. бр.61 от 5 август 2016г., изм. ДВ. бр.58 от 18 юли 2017г., изм. ДВ. бр.96 </w:t>
      </w:r>
      <w:r>
        <w:rPr>
          <w:rFonts w:ascii="Times New Roman" w:hAnsi="Times New Roman" w:cs="Times New Roman"/>
          <w:i/>
          <w:iCs/>
          <w:color w:val="000000"/>
          <w:sz w:val="24"/>
          <w:szCs w:val="24"/>
        </w:rPr>
        <w:t>от 1 декември 2017г., изм. и доп. ДВ. бр.17 от 23 февруари 2018г., изм. и доп. ДВ. бр.77 от 18 септември 2018г., изм. и доп. ДВ. бр.83 от 9 октомври 2018г., доп. ДВ. бр.21 от 12 март 2021г.</w:t>
      </w:r>
    </w:p>
    <w:p w:rsidR="00000000" w:rsidRDefault="006449E1">
      <w:pPr>
        <w:spacing w:before="100" w:beforeAutospacing="1" w:after="100" w:afterAutospacing="1" w:line="240" w:lineRule="auto"/>
        <w:jc w:val="center"/>
        <w:textAlignment w:val="center"/>
        <w:divId w:val="98782630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6449E1">
      <w:pPr>
        <w:spacing w:after="0" w:line="240" w:lineRule="auto"/>
        <w:ind w:firstLine="1155"/>
        <w:jc w:val="both"/>
        <w:textAlignment w:val="center"/>
        <w:divId w:val="2084990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С този закон се уреждат опазв</w:t>
      </w:r>
      <w:r>
        <w:rPr>
          <w:rFonts w:ascii="Times New Roman" w:eastAsia="Times New Roman" w:hAnsi="Times New Roman" w:cs="Times New Roman"/>
          <w:color w:val="000000"/>
          <w:sz w:val="24"/>
          <w:szCs w:val="24"/>
        </w:rPr>
        <w:t>ането от увреждане, възстановяването и подобряването на плодородието на земеделските земи и се определят условията и редът за промяна на тяхното предназначение.</w:t>
      </w:r>
    </w:p>
    <w:p w:rsidR="00000000" w:rsidRDefault="006449E1">
      <w:pPr>
        <w:spacing w:after="120" w:line="240" w:lineRule="auto"/>
        <w:ind w:firstLine="1155"/>
        <w:jc w:val="both"/>
        <w:textAlignment w:val="center"/>
        <w:divId w:val="1053579450"/>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949508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Земеделските земи са основно национално богатство и се използват само за земеделск</w:t>
      </w:r>
      <w:r>
        <w:rPr>
          <w:rFonts w:ascii="Times New Roman" w:eastAsia="Times New Roman" w:hAnsi="Times New Roman" w:cs="Times New Roman"/>
          <w:color w:val="000000"/>
          <w:sz w:val="24"/>
          <w:szCs w:val="24"/>
        </w:rPr>
        <w:t>и цели.</w:t>
      </w:r>
    </w:p>
    <w:p w:rsidR="00000000" w:rsidRDefault="006449E1">
      <w:pPr>
        <w:spacing w:after="0" w:line="240" w:lineRule="auto"/>
        <w:ind w:firstLine="1155"/>
        <w:jc w:val="both"/>
        <w:textAlignment w:val="center"/>
        <w:divId w:val="1061291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Предназначението на земеделските земи е за производство на растителна продукция и паша на добитък по начин, неувреждащ почвеното плодородие и здравето.</w:t>
      </w:r>
    </w:p>
    <w:p w:rsidR="00000000" w:rsidRDefault="006449E1">
      <w:pPr>
        <w:spacing w:after="0" w:line="240" w:lineRule="auto"/>
        <w:ind w:firstLine="1155"/>
        <w:jc w:val="both"/>
        <w:textAlignment w:val="center"/>
        <w:divId w:val="308478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Промяната на предназначението на земеделските земи се допуска само по изключение при док</w:t>
      </w:r>
      <w:r>
        <w:rPr>
          <w:rFonts w:ascii="Times New Roman" w:eastAsia="Times New Roman" w:hAnsi="Times New Roman" w:cs="Times New Roman"/>
          <w:color w:val="000000"/>
          <w:sz w:val="24"/>
          <w:szCs w:val="24"/>
        </w:rPr>
        <w:t>азана нужда и при условия и по ред, определени с този закон.</w:t>
      </w:r>
    </w:p>
    <w:p w:rsidR="00000000" w:rsidRDefault="006449E1">
      <w:pPr>
        <w:spacing w:after="0" w:line="240" w:lineRule="auto"/>
        <w:ind w:firstLine="1155"/>
        <w:jc w:val="both"/>
        <w:textAlignment w:val="center"/>
        <w:divId w:val="586885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(Новa - ДВ, бр. 39 от 2011 г., изм. - ДВ, бр. 66 от 2013 г., в сила от 26.07.2013 г., изм. - ДВ, бр. 98 от 2014 г., в сила от 28.11.2014 г., доп. - ДВ, бр. 100 от 2015 г., изм. - ДВ, бр. 58 о</w:t>
      </w:r>
      <w:r>
        <w:rPr>
          <w:rFonts w:ascii="Times New Roman" w:eastAsia="Times New Roman" w:hAnsi="Times New Roman" w:cs="Times New Roman"/>
          <w:color w:val="000000"/>
          <w:sz w:val="24"/>
          <w:szCs w:val="24"/>
        </w:rPr>
        <w:t>т 2017 г., в сила от 18.07.2017 г.) Строителство в земеделските земи без промяна на предназначението им може да се извършва за оранжерии и за линейни обекти по чл. 17а, ал. 2, а за обекти, чиито функции са свързани със земеделското предназначение на земята</w:t>
      </w:r>
      <w:r>
        <w:rPr>
          <w:rFonts w:ascii="Times New Roman" w:eastAsia="Times New Roman" w:hAnsi="Times New Roman" w:cs="Times New Roman"/>
          <w:color w:val="000000"/>
          <w:sz w:val="24"/>
          <w:szCs w:val="24"/>
        </w:rPr>
        <w:t xml:space="preserve"> - при условия и по ред, определени с наредба на министъра на земеделието, храните и горите и министъра на регионалното развитие и благоустройството.</w:t>
      </w:r>
    </w:p>
    <w:p w:rsidR="00000000" w:rsidRDefault="006449E1">
      <w:pPr>
        <w:spacing w:after="0" w:line="240" w:lineRule="auto"/>
        <w:ind w:firstLine="1155"/>
        <w:jc w:val="both"/>
        <w:textAlignment w:val="center"/>
        <w:divId w:val="1528328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и доп. - ДВ, бр. 19 от 2011 г., в сила от 09.04.2011 г., предишна ал. 4 - ДВ, бр. 39 от 2011 г.)</w:t>
      </w:r>
      <w:r>
        <w:rPr>
          <w:rFonts w:ascii="Times New Roman" w:eastAsia="Times New Roman" w:hAnsi="Times New Roman" w:cs="Times New Roman"/>
          <w:color w:val="000000"/>
          <w:sz w:val="24"/>
          <w:szCs w:val="24"/>
        </w:rPr>
        <w:t xml:space="preserve"> Опазването от увреждане, възстановяването и подобряването на плодородието на земеделските земи се прилагат и за земеделски земи, включени в строителните граници на населените места, както и за горски територии, които се използват за производство на растит</w:t>
      </w:r>
      <w:r>
        <w:rPr>
          <w:rFonts w:ascii="Times New Roman" w:eastAsia="Times New Roman" w:hAnsi="Times New Roman" w:cs="Times New Roman"/>
          <w:color w:val="000000"/>
          <w:sz w:val="24"/>
          <w:szCs w:val="24"/>
        </w:rPr>
        <w:t>елна продукция и за паша на добитъка.</w:t>
      </w:r>
    </w:p>
    <w:p w:rsidR="00000000" w:rsidRDefault="006449E1">
      <w:pPr>
        <w:spacing w:after="120" w:line="240" w:lineRule="auto"/>
        <w:ind w:firstLine="1155"/>
        <w:jc w:val="both"/>
        <w:textAlignment w:val="center"/>
        <w:divId w:val="1164123115"/>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128132212"/>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втора.</w:t>
      </w:r>
      <w:r>
        <w:rPr>
          <w:rFonts w:ascii="Times New Roman" w:hAnsi="Times New Roman" w:cs="Times New Roman"/>
          <w:b/>
          <w:bCs/>
          <w:color w:val="000000"/>
          <w:sz w:val="26"/>
          <w:szCs w:val="26"/>
        </w:rPr>
        <w:br/>
        <w:t>ОПАЗВАНЕ НА ЗЕМЕДЕЛСКИТЕ ЗЕМИ ОТ УВРЕЖДАНЕ</w:t>
      </w:r>
    </w:p>
    <w:p w:rsidR="00000000" w:rsidRDefault="006449E1">
      <w:pPr>
        <w:spacing w:after="0" w:line="240" w:lineRule="auto"/>
        <w:ind w:firstLine="1155"/>
        <w:jc w:val="both"/>
        <w:textAlignment w:val="center"/>
        <w:divId w:val="2120296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Собствениците и ползвателите на земеделски земи са длъжни да ги опазват от ерозиране, замърсяване, засоляване, вкисляване, заблатяване и други увреждани</w:t>
      </w:r>
      <w:r>
        <w:rPr>
          <w:rFonts w:ascii="Times New Roman" w:eastAsia="Times New Roman" w:hAnsi="Times New Roman" w:cs="Times New Roman"/>
          <w:color w:val="000000"/>
          <w:sz w:val="24"/>
          <w:szCs w:val="24"/>
        </w:rPr>
        <w:t>я и да поддържат и повишават продуктивните им качества.</w:t>
      </w:r>
    </w:p>
    <w:p w:rsidR="00000000" w:rsidRDefault="006449E1">
      <w:pPr>
        <w:spacing w:after="120" w:line="240" w:lineRule="auto"/>
        <w:ind w:firstLine="1155"/>
        <w:jc w:val="both"/>
        <w:textAlignment w:val="center"/>
        <w:divId w:val="2097901327"/>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037854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 (1) (Изм. - ДВ, бр. 14 от 2000 г., изм. - ДВ, бр. 36 от 2008 г., изм. - ДВ, бр. 10 от 2009 г., изм. - ДВ, бр. 58 от 2017 г., в сила от 18.07.2017 г.) Министерството на земеделието, храните и </w:t>
      </w:r>
      <w:r>
        <w:rPr>
          <w:rFonts w:ascii="Times New Roman" w:eastAsia="Times New Roman" w:hAnsi="Times New Roman" w:cs="Times New Roman"/>
          <w:color w:val="000000"/>
          <w:sz w:val="24"/>
          <w:szCs w:val="24"/>
        </w:rPr>
        <w:t>горите осигурява на собствениците и ползвателите на земеделските земи официална информация за:</w:t>
      </w:r>
    </w:p>
    <w:p w:rsidR="00000000" w:rsidRDefault="006449E1">
      <w:pPr>
        <w:spacing w:after="0" w:line="240" w:lineRule="auto"/>
        <w:ind w:firstLine="1155"/>
        <w:jc w:val="both"/>
        <w:textAlignment w:val="center"/>
        <w:divId w:val="552233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продуктивните, технологичните, екологичните и икономическите качества на земеделските земи, в това число и техните базисни цени, а също така и за потенциалнит</w:t>
      </w:r>
      <w:r>
        <w:rPr>
          <w:rFonts w:ascii="Times New Roman" w:eastAsia="Times New Roman" w:hAnsi="Times New Roman" w:cs="Times New Roman"/>
          <w:color w:val="000000"/>
          <w:sz w:val="24"/>
          <w:szCs w:val="24"/>
        </w:rPr>
        <w:t>е рискове от влошаване на тези качества поради ерозия, замърсяване, засоляване, вкисляване и заблатяване;</w:t>
      </w:r>
    </w:p>
    <w:p w:rsidR="00000000" w:rsidRDefault="006449E1">
      <w:pPr>
        <w:spacing w:after="0" w:line="240" w:lineRule="auto"/>
        <w:ind w:firstLine="1155"/>
        <w:jc w:val="both"/>
        <w:textAlignment w:val="center"/>
        <w:divId w:val="516581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опазването на почвената покривка и присъщите ѝ екологични функции от увреждане;</w:t>
      </w:r>
    </w:p>
    <w:p w:rsidR="00000000" w:rsidRDefault="006449E1">
      <w:pPr>
        <w:spacing w:after="0" w:line="240" w:lineRule="auto"/>
        <w:ind w:firstLine="1155"/>
        <w:jc w:val="both"/>
        <w:textAlignment w:val="center"/>
        <w:divId w:val="435489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задължителните ограничения при ползване на земеделските земи;</w:t>
      </w:r>
    </w:p>
    <w:p w:rsidR="00000000" w:rsidRDefault="006449E1">
      <w:pPr>
        <w:spacing w:after="0" w:line="240" w:lineRule="auto"/>
        <w:ind w:firstLine="1155"/>
        <w:jc w:val="both"/>
        <w:textAlignment w:val="center"/>
        <w:divId w:val="268322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пестицидите, торовете, промишлените или битовите отпадъци, биологично активните и други вещества, които са регистрирани и одобрени за приложение, и санитарните норми за тяхната употреба, а също така за веществата, забранени за прилагане;</w:t>
      </w:r>
    </w:p>
    <w:p w:rsidR="00000000" w:rsidRDefault="006449E1">
      <w:pPr>
        <w:spacing w:after="0" w:line="240" w:lineRule="auto"/>
        <w:ind w:firstLine="1155"/>
        <w:jc w:val="both"/>
        <w:textAlignment w:val="center"/>
        <w:divId w:val="1811436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качеството на </w:t>
      </w:r>
      <w:r>
        <w:rPr>
          <w:rFonts w:ascii="Times New Roman" w:eastAsia="Times New Roman" w:hAnsi="Times New Roman" w:cs="Times New Roman"/>
          <w:color w:val="000000"/>
          <w:sz w:val="24"/>
          <w:szCs w:val="24"/>
        </w:rPr>
        <w:t>водите за напояване, санитарните норми и максимално допустимите технологични норми за тяхната употреба, а също така и за водите, забранени за напояване на земеделските земи;</w:t>
      </w:r>
    </w:p>
    <w:p w:rsidR="00000000" w:rsidRDefault="006449E1">
      <w:pPr>
        <w:spacing w:after="0" w:line="240" w:lineRule="auto"/>
        <w:ind w:firstLine="1155"/>
        <w:jc w:val="both"/>
        <w:textAlignment w:val="center"/>
        <w:divId w:val="2130932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противоерозионните сеитбообращения за ерозионно застрашените територии;</w:t>
      </w:r>
    </w:p>
    <w:p w:rsidR="00000000" w:rsidRDefault="006449E1">
      <w:pPr>
        <w:spacing w:after="0" w:line="240" w:lineRule="auto"/>
        <w:ind w:firstLine="1155"/>
        <w:jc w:val="both"/>
        <w:textAlignment w:val="center"/>
        <w:divId w:val="206532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подх</w:t>
      </w:r>
      <w:r>
        <w:rPr>
          <w:rFonts w:ascii="Times New Roman" w:eastAsia="Times New Roman" w:hAnsi="Times New Roman" w:cs="Times New Roman"/>
          <w:color w:val="000000"/>
          <w:sz w:val="24"/>
          <w:szCs w:val="24"/>
        </w:rPr>
        <w:t>одящите системи и техника за обработка на почвата.</w:t>
      </w:r>
    </w:p>
    <w:p w:rsidR="00000000" w:rsidRDefault="006449E1">
      <w:pPr>
        <w:spacing w:after="0" w:line="240" w:lineRule="auto"/>
        <w:ind w:firstLine="1155"/>
        <w:jc w:val="both"/>
        <w:textAlignment w:val="center"/>
        <w:divId w:val="607472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14 от 2000 г., изм. - ДВ, бр. 36 от 2008 г., изм. - ДВ, бр. 10 от 2009 г., изм. - ДВ, бр. 58 от 2017 г., в сила от 18.07.2017 г.) Министерството на земеделието, храните и горите поддърж</w:t>
      </w:r>
      <w:r>
        <w:rPr>
          <w:rFonts w:ascii="Times New Roman" w:eastAsia="Times New Roman" w:hAnsi="Times New Roman" w:cs="Times New Roman"/>
          <w:color w:val="000000"/>
          <w:sz w:val="24"/>
          <w:szCs w:val="24"/>
        </w:rPr>
        <w:t>а информационна система за земеделските почвени ресурси. В информационната система се създава и поддържа специален регистър за земеделските земи:</w:t>
      </w:r>
    </w:p>
    <w:p w:rsidR="00000000" w:rsidRDefault="006449E1">
      <w:pPr>
        <w:spacing w:after="0" w:line="240" w:lineRule="auto"/>
        <w:ind w:firstLine="1155"/>
        <w:jc w:val="both"/>
        <w:textAlignment w:val="center"/>
        <w:divId w:val="2028022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замърсени с тежки метали и металоиди, радионуклеиди, нефтопродукти и други органични замърсители, промишлен</w:t>
      </w:r>
      <w:r>
        <w:rPr>
          <w:rFonts w:ascii="Times New Roman" w:eastAsia="Times New Roman" w:hAnsi="Times New Roman" w:cs="Times New Roman"/>
          <w:color w:val="000000"/>
          <w:sz w:val="24"/>
          <w:szCs w:val="24"/>
        </w:rPr>
        <w:t>и, строителни и битови отпадъци;</w:t>
      </w:r>
    </w:p>
    <w:p w:rsidR="00000000" w:rsidRDefault="006449E1">
      <w:pPr>
        <w:spacing w:after="0" w:line="240" w:lineRule="auto"/>
        <w:ind w:firstLine="1155"/>
        <w:jc w:val="both"/>
        <w:textAlignment w:val="center"/>
        <w:divId w:val="1154687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застрашени от ерозия, замърсяване, засоляване, вкисляване и заблатяване.</w:t>
      </w:r>
    </w:p>
    <w:p w:rsidR="00000000" w:rsidRDefault="006449E1">
      <w:pPr>
        <w:spacing w:after="0" w:line="240" w:lineRule="auto"/>
        <w:ind w:firstLine="1155"/>
        <w:jc w:val="both"/>
        <w:textAlignment w:val="center"/>
        <w:divId w:val="1652097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Регистърът по ал. 2 съдържа информация и за:</w:t>
      </w:r>
    </w:p>
    <w:p w:rsidR="00000000" w:rsidRDefault="006449E1">
      <w:pPr>
        <w:spacing w:after="0" w:line="240" w:lineRule="auto"/>
        <w:ind w:firstLine="1155"/>
        <w:jc w:val="both"/>
        <w:textAlignment w:val="center"/>
        <w:divId w:val="894656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физически и юридически лица или техните правоприемници, причинители на замърсяване;</w:t>
      </w:r>
    </w:p>
    <w:p w:rsidR="00000000" w:rsidRDefault="006449E1">
      <w:pPr>
        <w:spacing w:after="0" w:line="240" w:lineRule="auto"/>
        <w:ind w:firstLine="1155"/>
        <w:jc w:val="both"/>
        <w:textAlignment w:val="center"/>
        <w:divId w:val="1302006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ограничителни и препоръчителни режими на земеползване и предписания за отстраняване на нарушенията;</w:t>
      </w:r>
    </w:p>
    <w:p w:rsidR="00000000" w:rsidRDefault="006449E1">
      <w:pPr>
        <w:spacing w:after="0" w:line="240" w:lineRule="auto"/>
        <w:ind w:firstLine="1155"/>
        <w:jc w:val="both"/>
        <w:textAlignment w:val="center"/>
        <w:divId w:val="557861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хумусни депа;</w:t>
      </w:r>
    </w:p>
    <w:p w:rsidR="00000000" w:rsidRDefault="006449E1">
      <w:pPr>
        <w:spacing w:after="0" w:line="240" w:lineRule="auto"/>
        <w:ind w:firstLine="1155"/>
        <w:jc w:val="both"/>
        <w:textAlignment w:val="center"/>
        <w:divId w:val="453210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промишлени отпадъци, пригодни за рекултивация и подобряване на земеделските земи;</w:t>
      </w:r>
    </w:p>
    <w:p w:rsidR="00000000" w:rsidRDefault="006449E1">
      <w:pPr>
        <w:spacing w:after="0" w:line="240" w:lineRule="auto"/>
        <w:ind w:firstLine="1155"/>
        <w:jc w:val="both"/>
        <w:textAlignment w:val="center"/>
        <w:divId w:val="673537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краткосрочни и дългосрочни програми за подобрява</w:t>
      </w:r>
      <w:r>
        <w:rPr>
          <w:rFonts w:ascii="Times New Roman" w:eastAsia="Times New Roman" w:hAnsi="Times New Roman" w:cs="Times New Roman"/>
          <w:color w:val="000000"/>
          <w:sz w:val="24"/>
          <w:szCs w:val="24"/>
        </w:rPr>
        <w:t>не на продуктивните качества на земеделските земи и опазването им от ерозия, замърсяване, засоляване, вкисляване и заблатяване.</w:t>
      </w:r>
    </w:p>
    <w:p w:rsidR="00000000" w:rsidRDefault="006449E1">
      <w:pPr>
        <w:spacing w:after="0" w:line="240" w:lineRule="auto"/>
        <w:ind w:firstLine="1155"/>
        <w:jc w:val="both"/>
        <w:textAlignment w:val="center"/>
        <w:divId w:val="309334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 - ДВ, бр. 14 от 2000 г., изм. - ДВ, бр. 36 от 2008 г., изм. - ДВ, бр. 10 от 2009 г., изм. - ДВ, бр. 58 от 2017 г., в с</w:t>
      </w:r>
      <w:r>
        <w:rPr>
          <w:rFonts w:ascii="Times New Roman" w:eastAsia="Times New Roman" w:hAnsi="Times New Roman" w:cs="Times New Roman"/>
          <w:color w:val="000000"/>
          <w:sz w:val="24"/>
          <w:szCs w:val="24"/>
        </w:rPr>
        <w:t>ила от 18.07.2017 г.) Министерството на земеделието, храните и горите има право да налага задължителни ограничения при ползване на земеделските земи при установени:</w:t>
      </w:r>
    </w:p>
    <w:p w:rsidR="00000000" w:rsidRDefault="006449E1">
      <w:pPr>
        <w:spacing w:after="0" w:line="240" w:lineRule="auto"/>
        <w:ind w:firstLine="1155"/>
        <w:jc w:val="both"/>
        <w:textAlignment w:val="center"/>
        <w:divId w:val="1413310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увреждане на земеделски земи;</w:t>
      </w:r>
    </w:p>
    <w:p w:rsidR="00000000" w:rsidRDefault="006449E1">
      <w:pPr>
        <w:spacing w:after="0" w:line="240" w:lineRule="auto"/>
        <w:ind w:firstLine="1155"/>
        <w:jc w:val="both"/>
        <w:textAlignment w:val="center"/>
        <w:divId w:val="740103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несъответствие на произвежданата растителна или животин</w:t>
      </w:r>
      <w:r>
        <w:rPr>
          <w:rFonts w:ascii="Times New Roman" w:eastAsia="Times New Roman" w:hAnsi="Times New Roman" w:cs="Times New Roman"/>
          <w:color w:val="000000"/>
          <w:sz w:val="24"/>
          <w:szCs w:val="24"/>
        </w:rPr>
        <w:t>ска продукция с хигиенните норми;</w:t>
      </w:r>
    </w:p>
    <w:p w:rsidR="00000000" w:rsidRDefault="006449E1">
      <w:pPr>
        <w:spacing w:after="0" w:line="240" w:lineRule="auto"/>
        <w:ind w:firstLine="1155"/>
        <w:jc w:val="both"/>
        <w:textAlignment w:val="center"/>
        <w:divId w:val="405537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влошаване на екологичните функции на почвената покривка и качеството на повърхностните и подпочвените води;</w:t>
      </w:r>
    </w:p>
    <w:p w:rsidR="00000000" w:rsidRDefault="006449E1">
      <w:pPr>
        <w:spacing w:after="0" w:line="240" w:lineRule="auto"/>
        <w:ind w:firstLine="1155"/>
        <w:jc w:val="both"/>
        <w:textAlignment w:val="center"/>
        <w:divId w:val="613171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други случаи, предвидени със закона.</w:t>
      </w:r>
    </w:p>
    <w:p w:rsidR="00000000" w:rsidRDefault="006449E1">
      <w:pPr>
        <w:spacing w:after="0" w:line="240" w:lineRule="auto"/>
        <w:ind w:firstLine="1155"/>
        <w:jc w:val="both"/>
        <w:textAlignment w:val="center"/>
        <w:divId w:val="1619877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14 от 2000 г., изм. - ДВ, бр. 36 от 2008 г., изм. -</w:t>
      </w:r>
      <w:r>
        <w:rPr>
          <w:rFonts w:ascii="Times New Roman" w:eastAsia="Times New Roman" w:hAnsi="Times New Roman" w:cs="Times New Roman"/>
          <w:color w:val="000000"/>
          <w:sz w:val="24"/>
          <w:szCs w:val="24"/>
        </w:rPr>
        <w:t xml:space="preserve"> ДВ, бр. 10 от 2009 г., изм. - ДВ, бр. 58 от 2017 г., в сила от 18.07.2017 г.) Министерството на земеделието, храните и горите предписва лесомелиоративни и хидротехнически мерки, опазващи почвената покривка от водна и ветрова ерозия.</w:t>
      </w:r>
    </w:p>
    <w:p w:rsidR="00000000" w:rsidRDefault="006449E1">
      <w:pPr>
        <w:spacing w:after="120" w:line="240" w:lineRule="auto"/>
        <w:ind w:firstLine="1155"/>
        <w:jc w:val="both"/>
        <w:textAlignment w:val="center"/>
        <w:divId w:val="1215122022"/>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435632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Собствени</w:t>
      </w:r>
      <w:r>
        <w:rPr>
          <w:rFonts w:ascii="Times New Roman" w:eastAsia="Times New Roman" w:hAnsi="Times New Roman" w:cs="Times New Roman"/>
          <w:color w:val="000000"/>
          <w:sz w:val="24"/>
          <w:szCs w:val="24"/>
        </w:rPr>
        <w:t>кът свободно избира начина на ползване на земеделската земя, ако с това не променя нейното предназначение и не нанася вреди на собствената земя, земите на другите собственици или на качеството на повърхностните и подпочвените води.</w:t>
      </w:r>
    </w:p>
    <w:p w:rsidR="00000000" w:rsidRDefault="006449E1">
      <w:pPr>
        <w:spacing w:after="0" w:line="240" w:lineRule="auto"/>
        <w:ind w:firstLine="1155"/>
        <w:jc w:val="both"/>
        <w:textAlignment w:val="center"/>
        <w:divId w:val="122771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върху ползван</w:t>
      </w:r>
      <w:r>
        <w:rPr>
          <w:rFonts w:ascii="Times New Roman" w:eastAsia="Times New Roman" w:hAnsi="Times New Roman" w:cs="Times New Roman"/>
          <w:color w:val="000000"/>
          <w:sz w:val="24"/>
          <w:szCs w:val="24"/>
        </w:rPr>
        <w:t>ето на земеделската земя са наложени ограничения по силата на закон, собственикът, съответно ползвателят, е длъжен да ги спазва.</w:t>
      </w:r>
    </w:p>
    <w:p w:rsidR="00000000" w:rsidRDefault="006449E1">
      <w:pPr>
        <w:spacing w:after="0" w:line="240" w:lineRule="auto"/>
        <w:ind w:firstLine="1155"/>
        <w:jc w:val="both"/>
        <w:textAlignment w:val="center"/>
        <w:divId w:val="100498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Собствениците и ползвателите на земеделските земи носят отговорност за:</w:t>
      </w:r>
    </w:p>
    <w:p w:rsidR="00000000" w:rsidRDefault="006449E1">
      <w:pPr>
        <w:spacing w:after="0" w:line="240" w:lineRule="auto"/>
        <w:ind w:firstLine="1155"/>
        <w:jc w:val="both"/>
        <w:textAlignment w:val="center"/>
        <w:divId w:val="1078140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съответствието с хигиенните норми на произвеждан</w:t>
      </w:r>
      <w:r>
        <w:rPr>
          <w:rFonts w:ascii="Times New Roman" w:eastAsia="Times New Roman" w:hAnsi="Times New Roman" w:cs="Times New Roman"/>
          <w:color w:val="000000"/>
          <w:sz w:val="24"/>
          <w:szCs w:val="24"/>
        </w:rPr>
        <w:t>ата растителна или животинска продукция от земеделската земя;</w:t>
      </w:r>
    </w:p>
    <w:p w:rsidR="00000000" w:rsidRDefault="006449E1">
      <w:pPr>
        <w:spacing w:after="0" w:line="240" w:lineRule="auto"/>
        <w:ind w:firstLine="1155"/>
        <w:jc w:val="both"/>
        <w:textAlignment w:val="center"/>
        <w:divId w:val="1479499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вредите, нанесени на земеделските земи, притежавани от другите собственици, а също така и за увреждане на качеството на повърхностните и подпочвените води.</w:t>
      </w:r>
    </w:p>
    <w:p w:rsidR="00000000" w:rsidRDefault="006449E1">
      <w:pPr>
        <w:spacing w:after="0" w:line="240" w:lineRule="auto"/>
        <w:ind w:firstLine="1155"/>
        <w:jc w:val="both"/>
        <w:textAlignment w:val="center"/>
        <w:divId w:val="1403986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(Новa - ДВ, бр. 13 от 2007 г.) </w:t>
      </w:r>
      <w:r>
        <w:rPr>
          <w:rFonts w:ascii="Times New Roman" w:eastAsia="Times New Roman" w:hAnsi="Times New Roman" w:cs="Times New Roman"/>
          <w:color w:val="000000"/>
          <w:sz w:val="24"/>
          <w:szCs w:val="24"/>
        </w:rPr>
        <w:t>Ползвателите на земеделски земи носят отговорност за изгарянето на стърнища и други растителни отпадъци на земеделската земя и са длъжни да участват при гасенето им.</w:t>
      </w:r>
    </w:p>
    <w:p w:rsidR="00000000" w:rsidRDefault="006449E1">
      <w:pPr>
        <w:spacing w:after="0" w:line="240" w:lineRule="auto"/>
        <w:ind w:firstLine="1155"/>
        <w:jc w:val="both"/>
        <w:textAlignment w:val="center"/>
        <w:divId w:val="461535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 ДВ, бр. 13 от 2007 г.) Собствениците и ползвателите на земеделските </w:t>
      </w:r>
      <w:r>
        <w:rPr>
          <w:rFonts w:ascii="Times New Roman" w:eastAsia="Times New Roman" w:hAnsi="Times New Roman" w:cs="Times New Roman"/>
          <w:color w:val="000000"/>
          <w:sz w:val="24"/>
          <w:szCs w:val="24"/>
        </w:rPr>
        <w:t>земи имат право на данъчни и кредитни преференции, когато прилагат:</w:t>
      </w:r>
    </w:p>
    <w:p w:rsidR="00000000" w:rsidRDefault="006449E1">
      <w:pPr>
        <w:spacing w:after="0" w:line="240" w:lineRule="auto"/>
        <w:ind w:firstLine="1155"/>
        <w:jc w:val="both"/>
        <w:textAlignment w:val="center"/>
        <w:divId w:val="1946619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задължителните ограничения при ползване на земеделските земи;</w:t>
      </w:r>
    </w:p>
    <w:p w:rsidR="00000000" w:rsidRDefault="006449E1">
      <w:pPr>
        <w:spacing w:after="0" w:line="240" w:lineRule="auto"/>
        <w:ind w:firstLine="1155"/>
        <w:jc w:val="both"/>
        <w:textAlignment w:val="center"/>
        <w:divId w:val="1996253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препоръките по опазване на почвената покривка и присъщите ѝ екологични функции;</w:t>
      </w:r>
    </w:p>
    <w:p w:rsidR="00000000" w:rsidRDefault="006449E1">
      <w:pPr>
        <w:spacing w:after="0" w:line="240" w:lineRule="auto"/>
        <w:ind w:firstLine="1155"/>
        <w:jc w:val="both"/>
        <w:textAlignment w:val="center"/>
        <w:divId w:val="616063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противоерозионната агротехника;</w:t>
      </w:r>
    </w:p>
    <w:p w:rsidR="00000000" w:rsidRDefault="006449E1">
      <w:pPr>
        <w:spacing w:after="0" w:line="240" w:lineRule="auto"/>
        <w:ind w:firstLine="1155"/>
        <w:jc w:val="both"/>
        <w:textAlignment w:val="center"/>
        <w:divId w:val="984434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си</w:t>
      </w:r>
      <w:r>
        <w:rPr>
          <w:rFonts w:ascii="Times New Roman" w:eastAsia="Times New Roman" w:hAnsi="Times New Roman" w:cs="Times New Roman"/>
          <w:color w:val="000000"/>
          <w:sz w:val="24"/>
          <w:szCs w:val="24"/>
        </w:rPr>
        <w:t>стемите на органично земеделие и земеделие с редуцирано използване на хербициди, пестициди и изкуствени торове;</w:t>
      </w:r>
    </w:p>
    <w:p w:rsidR="00000000" w:rsidRDefault="006449E1">
      <w:pPr>
        <w:spacing w:after="0" w:line="240" w:lineRule="auto"/>
        <w:ind w:firstLine="1155"/>
        <w:jc w:val="both"/>
        <w:textAlignment w:val="center"/>
        <w:divId w:val="46225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проектите за възстановяване и подобряване на продуктивните качества на земеделските земи.</w:t>
      </w:r>
    </w:p>
    <w:p w:rsidR="00000000" w:rsidRDefault="006449E1">
      <w:pPr>
        <w:spacing w:after="0" w:line="240" w:lineRule="auto"/>
        <w:ind w:firstLine="1155"/>
        <w:jc w:val="both"/>
        <w:textAlignment w:val="center"/>
        <w:divId w:val="783111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13 от 2007 г.) Физиче</w:t>
      </w:r>
      <w:r>
        <w:rPr>
          <w:rFonts w:ascii="Times New Roman" w:eastAsia="Times New Roman" w:hAnsi="Times New Roman" w:cs="Times New Roman"/>
          <w:color w:val="000000"/>
          <w:sz w:val="24"/>
          <w:szCs w:val="24"/>
        </w:rPr>
        <w:t>ските и юридическите лица носят отговорност, ако с действията си увреждат качеството или екологичните функции на земеделските земи.</w:t>
      </w:r>
    </w:p>
    <w:p w:rsidR="00000000" w:rsidRDefault="006449E1">
      <w:pPr>
        <w:spacing w:after="120" w:line="240" w:lineRule="auto"/>
        <w:ind w:firstLine="1155"/>
        <w:jc w:val="both"/>
        <w:textAlignment w:val="center"/>
        <w:divId w:val="1852839602"/>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764228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Забранява се:</w:t>
      </w:r>
    </w:p>
    <w:p w:rsidR="00000000" w:rsidRDefault="006449E1">
      <w:pPr>
        <w:spacing w:after="0" w:line="240" w:lineRule="auto"/>
        <w:ind w:firstLine="1155"/>
        <w:jc w:val="both"/>
        <w:textAlignment w:val="center"/>
        <w:divId w:val="1104419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(изм. - ДВ, бр. 14 от 2000 г., изм. - ДВ, бр. 36 от 2008 г., изм. - ДВ, бр. 10 от 2009 г., изм</w:t>
      </w:r>
      <w:r>
        <w:rPr>
          <w:rFonts w:ascii="Times New Roman" w:eastAsia="Times New Roman" w:hAnsi="Times New Roman" w:cs="Times New Roman"/>
          <w:color w:val="000000"/>
          <w:sz w:val="24"/>
          <w:szCs w:val="24"/>
        </w:rPr>
        <w:t>. - ДВ, бр. 58 от 2017 г., в сила от 18.07.2017 г.) употребата на пестициди, минерални, листоподхранващи и микроторове, както и на биологично активни вещества, които не са получили биологична и токсикологична регистрация от специализираните комисии и съвет</w:t>
      </w:r>
      <w:r>
        <w:rPr>
          <w:rFonts w:ascii="Times New Roman" w:eastAsia="Times New Roman" w:hAnsi="Times New Roman" w:cs="Times New Roman"/>
          <w:color w:val="000000"/>
          <w:sz w:val="24"/>
          <w:szCs w:val="24"/>
        </w:rPr>
        <w:t>и към Министерството на земеделието, храните и горите, Министерството на здравеопазването и Министерството на околната среда и водите;</w:t>
      </w:r>
    </w:p>
    <w:p w:rsidR="00000000" w:rsidRDefault="006449E1">
      <w:pPr>
        <w:spacing w:after="0" w:line="240" w:lineRule="auto"/>
        <w:ind w:firstLine="1155"/>
        <w:jc w:val="both"/>
        <w:textAlignment w:val="center"/>
        <w:divId w:val="1993871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14 от 2000 г.) изгарянето на стърнищата и други растителни остатъци в земеделските земи;</w:t>
      </w:r>
    </w:p>
    <w:p w:rsidR="00000000" w:rsidRDefault="006449E1">
      <w:pPr>
        <w:spacing w:after="0" w:line="240" w:lineRule="auto"/>
        <w:ind w:firstLine="1155"/>
        <w:jc w:val="both"/>
        <w:textAlignment w:val="center"/>
        <w:divId w:val="1802653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14 от 2000 г., изм. - ДВ, бр. 36 от 2008 г., изм. - ДВ, бр. 10 от 2009 г., изм. - ДВ, бр. 58 от 2017 г., в сила от 18.07.2017 г.) използването на органични утайки от промишлени и други води и битови отпадъци за внасяне в земеделските зем</w:t>
      </w:r>
      <w:r>
        <w:rPr>
          <w:rFonts w:ascii="Times New Roman" w:eastAsia="Times New Roman" w:hAnsi="Times New Roman" w:cs="Times New Roman"/>
          <w:color w:val="000000"/>
          <w:sz w:val="24"/>
          <w:szCs w:val="24"/>
        </w:rPr>
        <w:t>и без разрешение от специализираните органи на Министерството на земеделието, храните и горите;</w:t>
      </w:r>
    </w:p>
    <w:p w:rsidR="00000000" w:rsidRDefault="006449E1">
      <w:pPr>
        <w:spacing w:after="0" w:line="240" w:lineRule="auto"/>
        <w:ind w:firstLine="1155"/>
        <w:jc w:val="both"/>
        <w:textAlignment w:val="center"/>
        <w:divId w:val="2000497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унищожаването или промяната на изградени противоерозионни и хидромелиоративни съоръжения без изрично съгласие на съответните държавни органи.</w:t>
      </w:r>
    </w:p>
    <w:p w:rsidR="00000000" w:rsidRDefault="006449E1">
      <w:pPr>
        <w:spacing w:after="0" w:line="240" w:lineRule="auto"/>
        <w:ind w:firstLine="1155"/>
        <w:jc w:val="both"/>
        <w:textAlignment w:val="center"/>
        <w:divId w:val="874926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могат да</w:t>
      </w:r>
      <w:r>
        <w:rPr>
          <w:rFonts w:ascii="Times New Roman" w:eastAsia="Times New Roman" w:hAnsi="Times New Roman" w:cs="Times New Roman"/>
          <w:color w:val="000000"/>
          <w:sz w:val="24"/>
          <w:szCs w:val="24"/>
        </w:rPr>
        <w:t xml:space="preserve"> се използват за напояване води, които съдържат вредни вещества и отпадъци над допустимите норми.</w:t>
      </w:r>
    </w:p>
    <w:p w:rsidR="00000000" w:rsidRDefault="006449E1">
      <w:pPr>
        <w:spacing w:after="0" w:line="240" w:lineRule="auto"/>
        <w:ind w:firstLine="1155"/>
        <w:jc w:val="both"/>
        <w:textAlignment w:val="center"/>
        <w:divId w:val="1662925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Организациите, които стопанисват и доставят води за напояване, извършват периодично проверки за качеството на водите и в случаите, когато се установят вре</w:t>
      </w:r>
      <w:r>
        <w:rPr>
          <w:rFonts w:ascii="Times New Roman" w:eastAsia="Times New Roman" w:hAnsi="Times New Roman" w:cs="Times New Roman"/>
          <w:color w:val="000000"/>
          <w:sz w:val="24"/>
          <w:szCs w:val="24"/>
        </w:rPr>
        <w:t>дни вещества и остатъци над пределно допустимите норми, уведомяват ползвателите и спират подаването на водата до възстановяването на нейното качество. Ползвателите на водите за периода на спиране имат право да искат обезщетение за претърпени вреди и пропус</w:t>
      </w:r>
      <w:r>
        <w:rPr>
          <w:rFonts w:ascii="Times New Roman" w:eastAsia="Times New Roman" w:hAnsi="Times New Roman" w:cs="Times New Roman"/>
          <w:color w:val="000000"/>
          <w:sz w:val="24"/>
          <w:szCs w:val="24"/>
        </w:rPr>
        <w:t>нати ползи по исков ред.</w:t>
      </w:r>
    </w:p>
    <w:p w:rsidR="00000000" w:rsidRDefault="006449E1">
      <w:pPr>
        <w:spacing w:after="120" w:line="240" w:lineRule="auto"/>
        <w:ind w:firstLine="1155"/>
        <w:jc w:val="both"/>
        <w:textAlignment w:val="center"/>
        <w:divId w:val="694576662"/>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15442040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 xml:space="preserve">ВЪЗСТАНОВЯВАНЕ И ПОДОБРЯВАНЕ НА ПРОДУКТИВНИТЕ КАЧЕСТВА НА ЗЕМЕДЕЛСКИТЕ ЗЕМИ </w:t>
      </w:r>
    </w:p>
    <w:p w:rsidR="00000000" w:rsidRDefault="006449E1">
      <w:pPr>
        <w:spacing w:after="0" w:line="240" w:lineRule="auto"/>
        <w:ind w:firstLine="1155"/>
        <w:jc w:val="both"/>
        <w:textAlignment w:val="center"/>
        <w:divId w:val="1113669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 (1) Възстановяване и подобряване на ерозирани, замърсени, засолени, вкислени и заблатени земеделски земи е комплекс от мероприятия </w:t>
      </w:r>
      <w:r>
        <w:rPr>
          <w:rFonts w:ascii="Times New Roman" w:eastAsia="Times New Roman" w:hAnsi="Times New Roman" w:cs="Times New Roman"/>
          <w:color w:val="000000"/>
          <w:sz w:val="24"/>
          <w:szCs w:val="24"/>
        </w:rPr>
        <w:t>или технологии, които целят:</w:t>
      </w:r>
    </w:p>
    <w:p w:rsidR="00000000" w:rsidRDefault="006449E1">
      <w:pPr>
        <w:spacing w:after="0" w:line="240" w:lineRule="auto"/>
        <w:ind w:firstLine="1155"/>
        <w:jc w:val="both"/>
        <w:textAlignment w:val="center"/>
        <w:divId w:val="2050377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възстановяване на нарушените екологични функции на почвената покривка;</w:t>
      </w:r>
    </w:p>
    <w:p w:rsidR="00000000" w:rsidRDefault="006449E1">
      <w:pPr>
        <w:spacing w:after="0" w:line="240" w:lineRule="auto"/>
        <w:ind w:firstLine="1155"/>
        <w:jc w:val="both"/>
        <w:textAlignment w:val="center"/>
        <w:divId w:val="901257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намаляване или отстраняване на здравните и ветеринарните рискове от употреба на растителна и животинска продукция;</w:t>
      </w:r>
    </w:p>
    <w:p w:rsidR="00000000" w:rsidRDefault="006449E1">
      <w:pPr>
        <w:spacing w:after="0" w:line="240" w:lineRule="auto"/>
        <w:ind w:firstLine="1155"/>
        <w:jc w:val="both"/>
        <w:textAlignment w:val="center"/>
        <w:divId w:val="2066178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запазване и повишаване на почвен</w:t>
      </w:r>
      <w:r>
        <w:rPr>
          <w:rFonts w:ascii="Times New Roman" w:eastAsia="Times New Roman" w:hAnsi="Times New Roman" w:cs="Times New Roman"/>
          <w:color w:val="000000"/>
          <w:sz w:val="24"/>
          <w:szCs w:val="24"/>
        </w:rPr>
        <w:t>ото плодородие.</w:t>
      </w:r>
    </w:p>
    <w:p w:rsidR="00000000" w:rsidRDefault="006449E1">
      <w:pPr>
        <w:spacing w:after="0" w:line="240" w:lineRule="auto"/>
        <w:ind w:firstLine="1155"/>
        <w:jc w:val="both"/>
        <w:textAlignment w:val="center"/>
        <w:divId w:val="1121265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Възстановяването и подобряването на ерозирани, замърсени, засолени, вкислени и заблатени земеделски земи се извършва въз основа на предварително разработени, съгласувани и одобрени технологии и проекти.</w:t>
      </w:r>
    </w:p>
    <w:p w:rsidR="00000000" w:rsidRDefault="006449E1">
      <w:pPr>
        <w:spacing w:after="0" w:line="240" w:lineRule="auto"/>
        <w:ind w:firstLine="1155"/>
        <w:jc w:val="both"/>
        <w:textAlignment w:val="center"/>
        <w:divId w:val="1874800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14 от 2000 г.</w:t>
      </w:r>
      <w:r>
        <w:rPr>
          <w:rFonts w:ascii="Times New Roman" w:eastAsia="Times New Roman" w:hAnsi="Times New Roman" w:cs="Times New Roman"/>
          <w:color w:val="000000"/>
          <w:sz w:val="24"/>
          <w:szCs w:val="24"/>
        </w:rPr>
        <w:t>, изм. - ДВ, бр. 36 от 2008 г., изм. - ДВ, бр. 10 от 2009 г., изм. - ДВ, бр. 58 от 2017 г., в сила от 18.07.2017 г.) Технологиите и проектите се утвърждават от експертен съвет на Министерството на земеделието, храните и горите с участие на представители на</w:t>
      </w:r>
      <w:r>
        <w:rPr>
          <w:rFonts w:ascii="Times New Roman" w:eastAsia="Times New Roman" w:hAnsi="Times New Roman" w:cs="Times New Roman"/>
          <w:color w:val="000000"/>
          <w:sz w:val="24"/>
          <w:szCs w:val="24"/>
        </w:rPr>
        <w:t xml:space="preserve"> Министерството на околната среда и водите и Министерството на здравеопазването.</w:t>
      </w:r>
    </w:p>
    <w:p w:rsidR="00000000" w:rsidRDefault="006449E1">
      <w:pPr>
        <w:spacing w:after="0" w:line="240" w:lineRule="auto"/>
        <w:ind w:firstLine="1155"/>
        <w:jc w:val="both"/>
        <w:textAlignment w:val="center"/>
        <w:divId w:val="477847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Изпълнителите на технологиите и проектите се определят чрез конкурс, обявен от експертния съвет по ал. 3.</w:t>
      </w:r>
    </w:p>
    <w:p w:rsidR="00000000" w:rsidRDefault="006449E1">
      <w:pPr>
        <w:spacing w:after="120" w:line="240" w:lineRule="auto"/>
        <w:ind w:firstLine="1155"/>
        <w:jc w:val="both"/>
        <w:textAlignment w:val="center"/>
        <w:divId w:val="71700915"/>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397288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 (1) (Изм. - ДВ, бр. 14 от 2000 г., изм. - ДВ, бр. 18 от </w:t>
      </w:r>
      <w:r>
        <w:rPr>
          <w:rFonts w:ascii="Times New Roman" w:eastAsia="Times New Roman" w:hAnsi="Times New Roman" w:cs="Times New Roman"/>
          <w:color w:val="000000"/>
          <w:sz w:val="24"/>
          <w:szCs w:val="24"/>
        </w:rPr>
        <w:t>2006 г., изм. - ДВ, бр. 36 от 2008 г., изм. и доп. - ДВ, бр. 10 от 2009 г., изм. - ДВ, бр. 61 от 2015 г., изм. - ДВ, бр. 58 от 2017 г., в сила от 18.07.2017 г.) Министерството на земеделието, храните и горите ежегодно администрира по бюджета си приходите о</w:t>
      </w:r>
      <w:r>
        <w:rPr>
          <w:rFonts w:ascii="Times New Roman" w:eastAsia="Times New Roman" w:hAnsi="Times New Roman" w:cs="Times New Roman"/>
          <w:color w:val="000000"/>
          <w:sz w:val="24"/>
          <w:szCs w:val="24"/>
        </w:rPr>
        <w:t>т: таксите по чл. 30, ал. 1; приходите от наем и аренда за ползване на земи от Държавния поземлен фонд, както и приходите от тяхната продажба; имуществените санкции и глобите, налагани по този закон приходи от държавни такси, събирани от органите по поземл</w:t>
      </w:r>
      <w:r>
        <w:rPr>
          <w:rFonts w:ascii="Times New Roman" w:eastAsia="Times New Roman" w:hAnsi="Times New Roman" w:cs="Times New Roman"/>
          <w:color w:val="000000"/>
          <w:sz w:val="24"/>
          <w:szCs w:val="24"/>
        </w:rPr>
        <w:t>ената собственост съгласно тарифата по чл. 31, ал. 2 от Закона за собствеността и ползването на земеделските земи, както и разходите по този закон и разходите по чл. 10, ал. 10 от Закона за собствеността и ползването на земеделските земи.</w:t>
      </w:r>
    </w:p>
    <w:p w:rsidR="00000000" w:rsidRDefault="006449E1">
      <w:pPr>
        <w:spacing w:after="0" w:line="240" w:lineRule="auto"/>
        <w:ind w:firstLine="1155"/>
        <w:jc w:val="both"/>
        <w:textAlignment w:val="center"/>
        <w:divId w:val="920799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w:t>
      </w:r>
      <w:r>
        <w:rPr>
          <w:rFonts w:ascii="Times New Roman" w:eastAsia="Times New Roman" w:hAnsi="Times New Roman" w:cs="Times New Roman"/>
          <w:color w:val="000000"/>
          <w:sz w:val="24"/>
          <w:szCs w:val="24"/>
        </w:rPr>
        <w:t>р. 14 от 2000 г., изм. - ДВ, бр. 10 от 2009 г., отм. - ДВ, бр. 100 от 2015 г.)</w:t>
      </w:r>
    </w:p>
    <w:p w:rsidR="00000000" w:rsidRDefault="006449E1">
      <w:pPr>
        <w:spacing w:after="0" w:line="240" w:lineRule="auto"/>
        <w:ind w:firstLine="1155"/>
        <w:jc w:val="both"/>
        <w:textAlignment w:val="center"/>
        <w:divId w:val="1677072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14 от 2000 г., отм. - ДВ, бр. 100 от 2015 г.)</w:t>
      </w:r>
    </w:p>
    <w:p w:rsidR="00000000" w:rsidRDefault="006449E1">
      <w:pPr>
        <w:spacing w:after="0" w:line="240" w:lineRule="auto"/>
        <w:ind w:firstLine="1155"/>
        <w:jc w:val="both"/>
        <w:textAlignment w:val="center"/>
        <w:divId w:val="1463576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2 - ДВ, бр. 14 от 2000 г.) Причинителят на замърсяването или увреждането на земеделските земи</w:t>
      </w:r>
      <w:r>
        <w:rPr>
          <w:rFonts w:ascii="Times New Roman" w:eastAsia="Times New Roman" w:hAnsi="Times New Roman" w:cs="Times New Roman"/>
          <w:color w:val="000000"/>
          <w:sz w:val="24"/>
          <w:szCs w:val="24"/>
        </w:rPr>
        <w:t xml:space="preserve"> поема разходите за дейности по чл. 7 или дължи на държавата изразходваните от нея средства за тези цели.</w:t>
      </w:r>
    </w:p>
    <w:p w:rsidR="00000000" w:rsidRDefault="006449E1">
      <w:pPr>
        <w:spacing w:after="0" w:line="240" w:lineRule="auto"/>
        <w:ind w:firstLine="1155"/>
        <w:jc w:val="both"/>
        <w:textAlignment w:val="center"/>
        <w:divId w:val="808590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3 - ДВ, бр. 14 от 2000 г.) Държавата поема разходите за отстраняване на причините за неизпълнението на препоръките за опазване на по</w:t>
      </w:r>
      <w:r>
        <w:rPr>
          <w:rFonts w:ascii="Times New Roman" w:eastAsia="Times New Roman" w:hAnsi="Times New Roman" w:cs="Times New Roman"/>
          <w:color w:val="000000"/>
          <w:sz w:val="24"/>
          <w:szCs w:val="24"/>
        </w:rPr>
        <w:t>чвената покривка и присъщите ѝ екологични функции, когато те са резултат от действията или бездействията на държавни органи или когато причинителят на увреждането не е установен.</w:t>
      </w:r>
    </w:p>
    <w:p w:rsidR="00000000" w:rsidRDefault="006449E1">
      <w:pPr>
        <w:spacing w:after="120" w:line="240" w:lineRule="auto"/>
        <w:ind w:firstLine="1155"/>
        <w:jc w:val="both"/>
        <w:textAlignment w:val="center"/>
        <w:divId w:val="1516261579"/>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389304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(Изм. - ДВ, бр. 14 от 2000 г., изм. - ДВ, бр. 36 от 2008 г., изм</w:t>
      </w:r>
      <w:r>
        <w:rPr>
          <w:rFonts w:ascii="Times New Roman" w:eastAsia="Times New Roman" w:hAnsi="Times New Roman" w:cs="Times New Roman"/>
          <w:color w:val="000000"/>
          <w:sz w:val="24"/>
          <w:szCs w:val="24"/>
        </w:rPr>
        <w:t>. - ДВ, бр. 10 от 2009 г., изм. - ДВ, бр. 58 от 2017 г., в сила от 18.07.2017 г.) Условията и редът за приемането на проектите и технологиите, тяхното внедряване и поддържане се определят с наредба на министъра на земеделието, храните и горите.</w:t>
      </w:r>
    </w:p>
    <w:p w:rsidR="00000000" w:rsidRDefault="006449E1">
      <w:pPr>
        <w:spacing w:after="0" w:line="240" w:lineRule="auto"/>
        <w:ind w:firstLine="1155"/>
        <w:jc w:val="both"/>
        <w:textAlignment w:val="center"/>
        <w:divId w:val="1376587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w:t>
      </w:r>
      <w:r>
        <w:rPr>
          <w:rFonts w:ascii="Times New Roman" w:eastAsia="Times New Roman" w:hAnsi="Times New Roman" w:cs="Times New Roman"/>
          <w:color w:val="000000"/>
          <w:sz w:val="24"/>
          <w:szCs w:val="24"/>
        </w:rPr>
        <w:t>ниците на земите, върху които са приложени проекти и технологии, са длъжни да спазват определените с тях изисквания и предписания.</w:t>
      </w:r>
    </w:p>
    <w:p w:rsidR="00000000" w:rsidRDefault="006449E1">
      <w:pPr>
        <w:spacing w:after="0" w:line="240" w:lineRule="auto"/>
        <w:ind w:firstLine="1155"/>
        <w:jc w:val="both"/>
        <w:textAlignment w:val="center"/>
        <w:divId w:val="564416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неспазване на изискванията и предписанията по ал. 2 собствениците на земите дължат на държавата вложените средства.</w:t>
      </w:r>
    </w:p>
    <w:p w:rsidR="00000000" w:rsidRDefault="006449E1">
      <w:pPr>
        <w:spacing w:after="120" w:line="240" w:lineRule="auto"/>
        <w:ind w:firstLine="1155"/>
        <w:jc w:val="both"/>
        <w:textAlignment w:val="center"/>
        <w:divId w:val="296032546"/>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916864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(Изм. - ДВ, бр. 14 от 2000 г., изм. - ДВ, бр. 36 от 2008 г., изм. - ДВ, бр. 10 от 2009 г., изм. - ДВ, бр. 58 от 2017 г., в сила от 18.07.2017 г.) Министерството на земеделието, храните и горите, съответно общината, може да предостави за срок, опре</w:t>
      </w:r>
      <w:r>
        <w:rPr>
          <w:rFonts w:ascii="Times New Roman" w:eastAsia="Times New Roman" w:hAnsi="Times New Roman" w:cs="Times New Roman"/>
          <w:color w:val="000000"/>
          <w:sz w:val="24"/>
          <w:szCs w:val="24"/>
        </w:rPr>
        <w:t>делен с договор, безвъзмездно право на ползване на физически и юридически лица, възстановили или подобрили със собствени средства държавни и общински слабопродуктивни земеделски земи.</w:t>
      </w:r>
    </w:p>
    <w:p w:rsidR="00000000" w:rsidRDefault="006449E1">
      <w:pPr>
        <w:spacing w:after="120" w:line="240" w:lineRule="auto"/>
        <w:ind w:firstLine="1155"/>
        <w:jc w:val="both"/>
        <w:textAlignment w:val="center"/>
        <w:divId w:val="805784348"/>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45189867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РЕКУЛТИВАЦИЯ НА ЗЕМИ</w:t>
      </w:r>
    </w:p>
    <w:p w:rsidR="00000000" w:rsidRDefault="006449E1">
      <w:pPr>
        <w:spacing w:after="0" w:line="240" w:lineRule="auto"/>
        <w:ind w:firstLine="1155"/>
        <w:jc w:val="both"/>
        <w:textAlignment w:val="center"/>
        <w:divId w:val="1156534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На рекултивация подл</w:t>
      </w:r>
      <w:r>
        <w:rPr>
          <w:rFonts w:ascii="Times New Roman" w:eastAsia="Times New Roman" w:hAnsi="Times New Roman" w:cs="Times New Roman"/>
          <w:color w:val="000000"/>
          <w:sz w:val="24"/>
          <w:szCs w:val="24"/>
        </w:rPr>
        <w:t>ежат:</w:t>
      </w:r>
    </w:p>
    <w:p w:rsidR="00000000" w:rsidRDefault="006449E1">
      <w:pPr>
        <w:spacing w:after="0" w:line="240" w:lineRule="auto"/>
        <w:ind w:firstLine="1155"/>
        <w:jc w:val="both"/>
        <w:textAlignment w:val="center"/>
        <w:divId w:val="1041827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рудници, кариери и други земи с нарушен почвен профил;</w:t>
      </w:r>
    </w:p>
    <w:p w:rsidR="00000000" w:rsidRDefault="006449E1">
      <w:pPr>
        <w:spacing w:after="0" w:line="240" w:lineRule="auto"/>
        <w:ind w:firstLine="1155"/>
        <w:jc w:val="both"/>
        <w:textAlignment w:val="center"/>
        <w:divId w:val="480002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сгуроотвали, хвостохранилища, сметища и други депа за отпадъци;</w:t>
      </w:r>
    </w:p>
    <w:p w:rsidR="00000000" w:rsidRDefault="006449E1">
      <w:pPr>
        <w:spacing w:after="0" w:line="240" w:lineRule="auto"/>
        <w:ind w:firstLine="1155"/>
        <w:jc w:val="both"/>
        <w:textAlignment w:val="center"/>
        <w:divId w:val="2021085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стари корита на реки;</w:t>
      </w:r>
    </w:p>
    <w:p w:rsidR="00000000" w:rsidRDefault="006449E1">
      <w:pPr>
        <w:spacing w:after="0" w:line="240" w:lineRule="auto"/>
        <w:ind w:firstLine="1155"/>
        <w:jc w:val="both"/>
        <w:textAlignment w:val="center"/>
        <w:divId w:val="1888176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трасета на изоставени канали, пътища, железопътни линии и строителни площадки, след демонтаж на инженерните съоръжения, облицовки и горно строене.</w:t>
      </w:r>
    </w:p>
    <w:p w:rsidR="00000000" w:rsidRDefault="006449E1">
      <w:pPr>
        <w:spacing w:after="0" w:line="240" w:lineRule="auto"/>
        <w:ind w:firstLine="1155"/>
        <w:jc w:val="both"/>
        <w:textAlignment w:val="center"/>
        <w:divId w:val="1593394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Рекултивацията се извършва въз основа на предварително изготвен, съгласуван и одобрен проект, който е </w:t>
      </w:r>
      <w:r>
        <w:rPr>
          <w:rFonts w:ascii="Times New Roman" w:eastAsia="Times New Roman" w:hAnsi="Times New Roman" w:cs="Times New Roman"/>
          <w:color w:val="000000"/>
          <w:sz w:val="24"/>
          <w:szCs w:val="24"/>
        </w:rPr>
        <w:t>неразделна част от проекта за изграждането на обекта.</w:t>
      </w:r>
    </w:p>
    <w:p w:rsidR="00000000" w:rsidRDefault="006449E1">
      <w:pPr>
        <w:spacing w:after="0" w:line="240" w:lineRule="auto"/>
        <w:ind w:firstLine="1155"/>
        <w:jc w:val="both"/>
        <w:textAlignment w:val="center"/>
        <w:divId w:val="83648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103 от 2009 г., изм. - ДВ, бр. 19 от 2011 г., в сила от 09.04.2011 г., изм. - ДВ, бр. 100 от 2015 г., изм. - ДВ, бр. 58 от 2017 г., в сила от 18.07.2017 г.) Съгласуването на проекта </w:t>
      </w:r>
      <w:r>
        <w:rPr>
          <w:rFonts w:ascii="Times New Roman" w:eastAsia="Times New Roman" w:hAnsi="Times New Roman" w:cs="Times New Roman"/>
          <w:color w:val="000000"/>
          <w:sz w:val="24"/>
          <w:szCs w:val="24"/>
        </w:rPr>
        <w:t>за рекултивация по ал. 2 се извършва от министъра на земеделието, храните и горите или от оправомощено от него длъжностно лице, когато се предвижда рекултивация на земя за земеделски нужди и/или за включването ѝ в горски територии.</w:t>
      </w:r>
    </w:p>
    <w:p w:rsidR="00000000" w:rsidRDefault="006449E1">
      <w:pPr>
        <w:spacing w:after="0" w:line="240" w:lineRule="auto"/>
        <w:ind w:firstLine="1155"/>
        <w:jc w:val="both"/>
        <w:textAlignment w:val="center"/>
        <w:divId w:val="581528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100 </w:t>
      </w:r>
      <w:r>
        <w:rPr>
          <w:rFonts w:ascii="Times New Roman" w:eastAsia="Times New Roman" w:hAnsi="Times New Roman" w:cs="Times New Roman"/>
          <w:color w:val="000000"/>
          <w:sz w:val="24"/>
          <w:szCs w:val="24"/>
        </w:rPr>
        <w:t>от 2015 г.) Извън случаите по ал. 3 съгласуването на проекта за рекултивация се извършва от:</w:t>
      </w:r>
    </w:p>
    <w:p w:rsidR="00000000" w:rsidRDefault="006449E1">
      <w:pPr>
        <w:spacing w:after="0" w:line="240" w:lineRule="auto"/>
        <w:ind w:firstLine="1155"/>
        <w:jc w:val="both"/>
        <w:textAlignment w:val="center"/>
        <w:divId w:val="48653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министъра на околната среда и водите или от оправомощено от него длъжностно лице - за сгуроотвали, както и за сметища и други депа за отпадъци по смисъла на Зак</w:t>
      </w:r>
      <w:r>
        <w:rPr>
          <w:rFonts w:ascii="Times New Roman" w:eastAsia="Times New Roman" w:hAnsi="Times New Roman" w:cs="Times New Roman"/>
          <w:color w:val="000000"/>
          <w:sz w:val="24"/>
          <w:szCs w:val="24"/>
        </w:rPr>
        <w:t>она за управление на отпадъците;</w:t>
      </w:r>
    </w:p>
    <w:p w:rsidR="00000000" w:rsidRDefault="006449E1">
      <w:pPr>
        <w:spacing w:after="0" w:line="240" w:lineRule="auto"/>
        <w:ind w:firstLine="1155"/>
        <w:jc w:val="both"/>
        <w:textAlignment w:val="center"/>
        <w:divId w:val="220211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министъра на енергетиката или от оправомощено от него длъжностно лице за рекултивация, произтичаща от дейността на операторите по действащи разрешения за търсене и проучване или за проучване или концесии за добив за съот</w:t>
      </w:r>
      <w:r>
        <w:rPr>
          <w:rFonts w:ascii="Times New Roman" w:eastAsia="Times New Roman" w:hAnsi="Times New Roman" w:cs="Times New Roman"/>
          <w:color w:val="000000"/>
          <w:sz w:val="24"/>
          <w:szCs w:val="24"/>
        </w:rPr>
        <w:t>ветните съоръжения за минни отпадъци;</w:t>
      </w:r>
    </w:p>
    <w:p w:rsidR="00000000" w:rsidRDefault="006449E1">
      <w:pPr>
        <w:spacing w:after="0" w:line="240" w:lineRule="auto"/>
        <w:ind w:firstLine="1155"/>
        <w:jc w:val="both"/>
        <w:textAlignment w:val="center"/>
        <w:divId w:val="1147358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министъра на икономиката или от оправомощено от него длъжностно лице за рекултивация на закрити мини, рудници и съоръжения към тях, включени в подзаконови нормативни актове, регламентиращи дейностите по закриване на</w:t>
      </w:r>
      <w:r>
        <w:rPr>
          <w:rFonts w:ascii="Times New Roman" w:eastAsia="Times New Roman" w:hAnsi="Times New Roman" w:cs="Times New Roman"/>
          <w:color w:val="000000"/>
          <w:sz w:val="24"/>
          <w:szCs w:val="24"/>
        </w:rPr>
        <w:t xml:space="preserve"> мини, рудници и минни съоръжения от въгледобива, рудодобива и уранодобива;</w:t>
      </w:r>
    </w:p>
    <w:p w:rsidR="00000000" w:rsidRDefault="006449E1">
      <w:pPr>
        <w:spacing w:after="0" w:line="240" w:lineRule="auto"/>
        <w:ind w:firstLine="1155"/>
        <w:jc w:val="both"/>
        <w:textAlignment w:val="center"/>
        <w:divId w:val="1924991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министъра на енергетиката или министъра на икономиката съобразно тяхната компетентност или от оправомощени от тях длъжностни лица - за хвостохранилища.</w:t>
      </w:r>
    </w:p>
    <w:p w:rsidR="00000000" w:rsidRDefault="006449E1">
      <w:pPr>
        <w:spacing w:after="120" w:line="240" w:lineRule="auto"/>
        <w:ind w:firstLine="1155"/>
        <w:jc w:val="both"/>
        <w:textAlignment w:val="center"/>
        <w:divId w:val="1169103635"/>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947154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Рекултиваци</w:t>
      </w:r>
      <w:r>
        <w:rPr>
          <w:rFonts w:ascii="Times New Roman" w:eastAsia="Times New Roman" w:hAnsi="Times New Roman" w:cs="Times New Roman"/>
          <w:color w:val="000000"/>
          <w:sz w:val="24"/>
          <w:szCs w:val="24"/>
        </w:rPr>
        <w:t>ята на терените, отчуждени за държавни и общински нужди, се извършва от инвеститора на обекта за негова сметка.</w:t>
      </w:r>
    </w:p>
    <w:p w:rsidR="00000000" w:rsidRDefault="006449E1">
      <w:pPr>
        <w:spacing w:after="0" w:line="240" w:lineRule="auto"/>
        <w:ind w:firstLine="1155"/>
        <w:jc w:val="both"/>
        <w:textAlignment w:val="center"/>
        <w:divId w:val="1738288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инвеститорът на обекта е заплатил дължимите държавни такси по чл. 30 и стойността на земята на бившите ѝ собственици, той става собст</w:t>
      </w:r>
      <w:r>
        <w:rPr>
          <w:rFonts w:ascii="Times New Roman" w:eastAsia="Times New Roman" w:hAnsi="Times New Roman" w:cs="Times New Roman"/>
          <w:color w:val="000000"/>
          <w:sz w:val="24"/>
          <w:szCs w:val="24"/>
        </w:rPr>
        <w:t>веник на рекултивираната земя.</w:t>
      </w:r>
    </w:p>
    <w:p w:rsidR="00000000" w:rsidRDefault="006449E1">
      <w:pPr>
        <w:spacing w:after="0" w:line="240" w:lineRule="auto"/>
        <w:ind w:firstLine="1155"/>
        <w:jc w:val="both"/>
        <w:textAlignment w:val="center"/>
        <w:divId w:val="764686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Използването за неземеделски нужди на рекултивирана по ал. 1 и 2 земя става чрез промяна на нейното предназначение по реда на този закон.</w:t>
      </w:r>
    </w:p>
    <w:p w:rsidR="00000000" w:rsidRDefault="006449E1">
      <w:pPr>
        <w:spacing w:after="0" w:line="240" w:lineRule="auto"/>
        <w:ind w:firstLine="1155"/>
        <w:jc w:val="both"/>
        <w:textAlignment w:val="center"/>
        <w:divId w:val="2063291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инвеститорът е заплатил държавните такси по чл. 30 и стойността на земят</w:t>
      </w:r>
      <w:r>
        <w:rPr>
          <w:rFonts w:ascii="Times New Roman" w:eastAsia="Times New Roman" w:hAnsi="Times New Roman" w:cs="Times New Roman"/>
          <w:color w:val="000000"/>
          <w:sz w:val="24"/>
          <w:szCs w:val="24"/>
        </w:rPr>
        <w:t>а на бившите ѝ собственици, но не е извършил рекултивация на терена, той може да поиска промяна на предназначението на земята за други неземеделски нужди, като за това доплаща или получава разликата от дължимите такси съобразно новия вид дейност.</w:t>
      </w:r>
    </w:p>
    <w:p w:rsidR="00000000" w:rsidRDefault="006449E1">
      <w:pPr>
        <w:spacing w:after="120" w:line="240" w:lineRule="auto"/>
        <w:ind w:firstLine="1155"/>
        <w:jc w:val="both"/>
        <w:textAlignment w:val="center"/>
        <w:divId w:val="181407092"/>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954677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w:t>
      </w:r>
      <w:r>
        <w:rPr>
          <w:rFonts w:ascii="Times New Roman" w:eastAsia="Times New Roman" w:hAnsi="Times New Roman" w:cs="Times New Roman"/>
          <w:color w:val="000000"/>
          <w:sz w:val="24"/>
          <w:szCs w:val="24"/>
        </w:rPr>
        <w:t xml:space="preserve"> (Изм. - ДВ, бр. 14 от 2000 г., изм. - ДВ, бр. 36 от 2008 г., изм. - ДВ, бр. 10 от 2009 г., изм. - ДВ, бр. 58 от 2017 г., в сила от 18.07.2017 г.) Министерството на земеделието, храните и горите, съответно общината могат </w:t>
      </w:r>
      <w:r>
        <w:rPr>
          <w:rFonts w:ascii="Times New Roman" w:eastAsia="Times New Roman" w:hAnsi="Times New Roman" w:cs="Times New Roman"/>
          <w:color w:val="000000"/>
          <w:sz w:val="24"/>
          <w:szCs w:val="24"/>
        </w:rPr>
        <w:lastRenderedPageBreak/>
        <w:t>да предоставят за срок, определен с</w:t>
      </w:r>
      <w:r>
        <w:rPr>
          <w:rFonts w:ascii="Times New Roman" w:eastAsia="Times New Roman" w:hAnsi="Times New Roman" w:cs="Times New Roman"/>
          <w:color w:val="000000"/>
          <w:sz w:val="24"/>
          <w:szCs w:val="24"/>
        </w:rPr>
        <w:t xml:space="preserve"> договор, безвъзмездно право на ползване на физически и юридически лица, рекултивирали със собствени средства държавни или общински земи като земеделски.</w:t>
      </w:r>
    </w:p>
    <w:p w:rsidR="00000000" w:rsidRDefault="006449E1">
      <w:pPr>
        <w:spacing w:after="120" w:line="240" w:lineRule="auto"/>
        <w:ind w:firstLine="1155"/>
        <w:jc w:val="both"/>
        <w:textAlignment w:val="center"/>
        <w:divId w:val="426577422"/>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171337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Строителството върху земеделска земя от първа до шеста категория се извършва само след о</w:t>
      </w:r>
      <w:r>
        <w:rPr>
          <w:rFonts w:ascii="Times New Roman" w:eastAsia="Times New Roman" w:hAnsi="Times New Roman" w:cs="Times New Roman"/>
          <w:color w:val="000000"/>
          <w:sz w:val="24"/>
          <w:szCs w:val="24"/>
        </w:rPr>
        <w:t>тнемане на хумусния пласт.</w:t>
      </w:r>
    </w:p>
    <w:p w:rsidR="00000000" w:rsidRDefault="006449E1">
      <w:pPr>
        <w:spacing w:after="0" w:line="240" w:lineRule="auto"/>
        <w:ind w:firstLine="1155"/>
        <w:jc w:val="both"/>
        <w:textAlignment w:val="center"/>
        <w:divId w:val="1201744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Хумусният пласт се отнема от цялата площадка или трасе на обекта, с изключение на терените, предвидени за озеленяване.</w:t>
      </w:r>
    </w:p>
    <w:p w:rsidR="00000000" w:rsidRDefault="006449E1">
      <w:pPr>
        <w:spacing w:after="0" w:line="240" w:lineRule="auto"/>
        <w:ind w:firstLine="1155"/>
        <w:jc w:val="both"/>
        <w:textAlignment w:val="center"/>
        <w:divId w:val="142548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се отнема хумусният пласт от земите, предназначени за гробища, залесяване и включени в санитарно-ох</w:t>
      </w:r>
      <w:r>
        <w:rPr>
          <w:rFonts w:ascii="Times New Roman" w:eastAsia="Times New Roman" w:hAnsi="Times New Roman" w:cs="Times New Roman"/>
          <w:color w:val="000000"/>
          <w:sz w:val="24"/>
          <w:szCs w:val="24"/>
        </w:rPr>
        <w:t>ранителните зони, както и в случаите, когато той е с дебелина под 10 см.</w:t>
      </w:r>
    </w:p>
    <w:p w:rsidR="00000000" w:rsidRDefault="006449E1">
      <w:pPr>
        <w:spacing w:after="0" w:line="240" w:lineRule="auto"/>
        <w:ind w:firstLine="1155"/>
        <w:jc w:val="both"/>
        <w:textAlignment w:val="center"/>
        <w:divId w:val="1748530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14 от 2000 г., изм. - ДВ, бр. 36 от 2008 г., изм. - ДВ, бр. 10 от 2009 г., изм. - ДВ, бр. 58 от 2017 г., в сила от 18.07.2017 г.) Хумусният пласт от земеделските з</w:t>
      </w:r>
      <w:r>
        <w:rPr>
          <w:rFonts w:ascii="Times New Roman" w:eastAsia="Times New Roman" w:hAnsi="Times New Roman" w:cs="Times New Roman"/>
          <w:color w:val="000000"/>
          <w:sz w:val="24"/>
          <w:szCs w:val="24"/>
        </w:rPr>
        <w:t>еми, замърсени с тежки метали и металоиди, радионуклеиди, органични и други замърсители над пределно допустимите концентрации, се използва по специални технологии, одобрени от министъра на земеделието, храните и горите и министъра на околната среда и водит</w:t>
      </w:r>
      <w:r>
        <w:rPr>
          <w:rFonts w:ascii="Times New Roman" w:eastAsia="Times New Roman" w:hAnsi="Times New Roman" w:cs="Times New Roman"/>
          <w:color w:val="000000"/>
          <w:sz w:val="24"/>
          <w:szCs w:val="24"/>
        </w:rPr>
        <w:t>е.</w:t>
      </w:r>
    </w:p>
    <w:p w:rsidR="00000000" w:rsidRDefault="006449E1">
      <w:pPr>
        <w:spacing w:after="120" w:line="240" w:lineRule="auto"/>
        <w:ind w:firstLine="1155"/>
        <w:jc w:val="both"/>
        <w:textAlignment w:val="center"/>
        <w:divId w:val="1190991479"/>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527255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Хумусният пласт се използва за рекултивация на нарушените терени, а при липса на такива - за подобряване на слабопродуктивни земи.</w:t>
      </w:r>
    </w:p>
    <w:p w:rsidR="00000000" w:rsidRDefault="006449E1">
      <w:pPr>
        <w:spacing w:after="0" w:line="240" w:lineRule="auto"/>
        <w:ind w:firstLine="1155"/>
        <w:jc w:val="both"/>
        <w:textAlignment w:val="center"/>
        <w:divId w:val="1769882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Отнетият хумусен пласт от рудници и кариери се използва за рекултивация на същите площи по време и след </w:t>
      </w:r>
      <w:r>
        <w:rPr>
          <w:rFonts w:ascii="Times New Roman" w:eastAsia="Times New Roman" w:hAnsi="Times New Roman" w:cs="Times New Roman"/>
          <w:color w:val="000000"/>
          <w:sz w:val="24"/>
          <w:szCs w:val="24"/>
        </w:rPr>
        <w:t>приключване на експлоатацията им или за рекултивация на други нарушени терени.</w:t>
      </w:r>
    </w:p>
    <w:p w:rsidR="00000000" w:rsidRDefault="006449E1">
      <w:pPr>
        <w:spacing w:after="0" w:line="240" w:lineRule="auto"/>
        <w:ind w:firstLine="1155"/>
        <w:jc w:val="both"/>
        <w:textAlignment w:val="center"/>
        <w:divId w:val="451440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Отнетият хумусен пласт при прокарване на подземни тръбопроводи се използва за рекултивация на изкопите след засипването им.</w:t>
      </w:r>
    </w:p>
    <w:p w:rsidR="00000000" w:rsidRDefault="006449E1">
      <w:pPr>
        <w:spacing w:after="0" w:line="240" w:lineRule="auto"/>
        <w:ind w:firstLine="1155"/>
        <w:jc w:val="both"/>
        <w:textAlignment w:val="center"/>
        <w:divId w:val="1485968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Отнемането и оползотворяването на хумусния пл</w:t>
      </w:r>
      <w:r>
        <w:rPr>
          <w:rFonts w:ascii="Times New Roman" w:eastAsia="Times New Roman" w:hAnsi="Times New Roman" w:cs="Times New Roman"/>
          <w:color w:val="000000"/>
          <w:sz w:val="24"/>
          <w:szCs w:val="24"/>
        </w:rPr>
        <w:t>аст по ал. 1, 2 и 3 се извършват от инвеститора на обекта с негови средства.</w:t>
      </w:r>
    </w:p>
    <w:p w:rsidR="00000000" w:rsidRDefault="006449E1">
      <w:pPr>
        <w:spacing w:after="0" w:line="240" w:lineRule="auto"/>
        <w:ind w:firstLine="1155"/>
        <w:jc w:val="both"/>
        <w:textAlignment w:val="center"/>
        <w:divId w:val="1380591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Отнетият хумусен пласт от физически или юридически лица при строителство върху собствени земи се използва за техни нужди.</w:t>
      </w:r>
    </w:p>
    <w:p w:rsidR="00000000" w:rsidRDefault="006449E1">
      <w:pPr>
        <w:spacing w:after="120" w:line="240" w:lineRule="auto"/>
        <w:ind w:firstLine="1155"/>
        <w:jc w:val="both"/>
        <w:textAlignment w:val="center"/>
        <w:divId w:val="99692898"/>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378827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(Изм. - ДВ, бр. 14 от 2000 г., изм. - ДВ, бр. 36 от 2008 г., изм. - ДВ, бр. 10 от 2009 г., изм. - ДВ, бр. 66 от 2013 г., в сила от 26.07.2013 г., изм. - ДВ, бр. 98 от 2014 г., в сила от 28.11.2014 г., изм. - ДВ, бр. 58 от 2017 г., в сила от 18.07.2</w:t>
      </w:r>
      <w:r>
        <w:rPr>
          <w:rFonts w:ascii="Times New Roman" w:eastAsia="Times New Roman" w:hAnsi="Times New Roman" w:cs="Times New Roman"/>
          <w:color w:val="000000"/>
          <w:sz w:val="24"/>
          <w:szCs w:val="24"/>
        </w:rPr>
        <w:t>017 г.) Редът за използване на хумуса, рекултивацията, подобряването на земите и приемането на рекултивираните площи се определят с наредба, издадена от министъра на земеделието, храните и горите, съгласувана с министъра на околната среда и водите и минист</w:t>
      </w:r>
      <w:r>
        <w:rPr>
          <w:rFonts w:ascii="Times New Roman" w:eastAsia="Times New Roman" w:hAnsi="Times New Roman" w:cs="Times New Roman"/>
          <w:color w:val="000000"/>
          <w:sz w:val="24"/>
          <w:szCs w:val="24"/>
        </w:rPr>
        <w:t>ъра на регионалното развитие и благоустройството.</w:t>
      </w:r>
    </w:p>
    <w:p w:rsidR="00000000" w:rsidRDefault="006449E1">
      <w:pPr>
        <w:spacing w:after="120" w:line="240" w:lineRule="auto"/>
        <w:ind w:firstLine="1155"/>
        <w:jc w:val="both"/>
        <w:textAlignment w:val="center"/>
        <w:divId w:val="699284982"/>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33688761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 xml:space="preserve">ПРОМЯНА НА ПРЕДНАЗНАЧЕНИЕТО НА ЗЕМЕДЕЛСКИТЕ ЗЕМИ ЗА НЕЗЕМЕДЕЛСКИ НУЖДИ </w:t>
      </w:r>
    </w:p>
    <w:p w:rsidR="00000000" w:rsidRDefault="006449E1">
      <w:pPr>
        <w:spacing w:after="0" w:line="240" w:lineRule="auto"/>
        <w:ind w:firstLine="1155"/>
        <w:jc w:val="both"/>
        <w:textAlignment w:val="center"/>
        <w:divId w:val="1345667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(Изм. и доп. - ДВ, бр. 28 от 2001 г.) (1) Промяната на предназначението на земеделските земи за неземеделски ну</w:t>
      </w:r>
      <w:r>
        <w:rPr>
          <w:rFonts w:ascii="Times New Roman" w:eastAsia="Times New Roman" w:hAnsi="Times New Roman" w:cs="Times New Roman"/>
          <w:color w:val="000000"/>
          <w:sz w:val="24"/>
          <w:szCs w:val="24"/>
        </w:rPr>
        <w:t>жди се разрешава в зависимост от продуктивните качества на земята и целите на промяната от:</w:t>
      </w:r>
    </w:p>
    <w:p w:rsidR="00000000" w:rsidRDefault="006449E1">
      <w:pPr>
        <w:spacing w:after="0" w:line="240" w:lineRule="auto"/>
        <w:ind w:firstLine="1155"/>
        <w:jc w:val="both"/>
        <w:textAlignment w:val="center"/>
        <w:divId w:val="1997876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(изм. - ДВ, бр. 43 от 2008 г., доп. - ДВ, бр. 39 от 2011 г.) комисии към областните дирекции "Земеделие" - когато исканата площ е до 50 дка от пета до десета кат</w:t>
      </w:r>
      <w:r>
        <w:rPr>
          <w:rFonts w:ascii="Times New Roman" w:eastAsia="Times New Roman" w:hAnsi="Times New Roman" w:cs="Times New Roman"/>
          <w:color w:val="000000"/>
          <w:sz w:val="24"/>
          <w:szCs w:val="24"/>
        </w:rPr>
        <w:t>егория или не е поливна и земята е в землищата на населените места на територията на съответната област;</w:t>
      </w:r>
    </w:p>
    <w:p w:rsidR="00000000" w:rsidRDefault="006449E1">
      <w:pPr>
        <w:spacing w:after="0" w:line="240" w:lineRule="auto"/>
        <w:ind w:firstLine="1155"/>
        <w:jc w:val="both"/>
        <w:textAlignment w:val="center"/>
        <w:divId w:val="1617298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за земеделските земи - за останалите случаи.</w:t>
      </w:r>
    </w:p>
    <w:p w:rsidR="00000000" w:rsidRDefault="006449E1">
      <w:pPr>
        <w:spacing w:after="0" w:line="240" w:lineRule="auto"/>
        <w:ind w:firstLine="1155"/>
        <w:jc w:val="both"/>
        <w:textAlignment w:val="center"/>
        <w:divId w:val="1369455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процедурите за промяна на предназначението на земеделските земи те се категоризират в</w:t>
      </w:r>
      <w:r>
        <w:rPr>
          <w:rFonts w:ascii="Times New Roman" w:eastAsia="Times New Roman" w:hAnsi="Times New Roman" w:cs="Times New Roman"/>
          <w:color w:val="000000"/>
          <w:sz w:val="24"/>
          <w:szCs w:val="24"/>
        </w:rPr>
        <w:t xml:space="preserve"> 10 категории според продуктивните възможности на почвените и климатичните условия, релефните и технологичните качества на земята, пригодността ѝ за производство на различните видове растителна продукция и наложените ограничения на земеползване при условия</w:t>
      </w:r>
      <w:r>
        <w:rPr>
          <w:rFonts w:ascii="Times New Roman" w:eastAsia="Times New Roman" w:hAnsi="Times New Roman" w:cs="Times New Roman"/>
          <w:color w:val="000000"/>
          <w:sz w:val="24"/>
          <w:szCs w:val="24"/>
        </w:rPr>
        <w:t xml:space="preserve"> и по ред, определени с наредба, приета от Министерския съвет.</w:t>
      </w:r>
    </w:p>
    <w:p w:rsidR="00000000" w:rsidRDefault="006449E1">
      <w:pPr>
        <w:spacing w:after="0" w:line="240" w:lineRule="auto"/>
        <w:ind w:firstLine="1155"/>
        <w:jc w:val="both"/>
        <w:textAlignment w:val="center"/>
        <w:divId w:val="602302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36 от 2008 г., изм. - ДВ, бр. 10 от 2009 г., изм. - ДВ, бр. 58 от 2017 г., в сила от 18.07.2017 г., изм. - ДВ, бр. 17 от 2018 г., в сила от 23.02.2018 г.) При несъгласие с о</w:t>
      </w:r>
      <w:r>
        <w:rPr>
          <w:rFonts w:ascii="Times New Roman" w:eastAsia="Times New Roman" w:hAnsi="Times New Roman" w:cs="Times New Roman"/>
          <w:color w:val="000000"/>
          <w:sz w:val="24"/>
          <w:szCs w:val="24"/>
        </w:rPr>
        <w:t>пределената по ал. 2 категория заинтересованите лица могат да поискат експертиза, която се назначава от министъра на земеделието, храните и горите по реда, определен с наредбата по ал. 2.</w:t>
      </w:r>
    </w:p>
    <w:p w:rsidR="00000000" w:rsidRDefault="006449E1">
      <w:pPr>
        <w:spacing w:after="0" w:line="240" w:lineRule="auto"/>
        <w:ind w:firstLine="1155"/>
        <w:jc w:val="both"/>
        <w:textAlignment w:val="center"/>
        <w:divId w:val="301733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36 от 2008 г., изм. - ДВ, бр. 43 от 2008 г., изм</w:t>
      </w:r>
      <w:r>
        <w:rPr>
          <w:rFonts w:ascii="Times New Roman" w:eastAsia="Times New Roman" w:hAnsi="Times New Roman" w:cs="Times New Roman"/>
          <w:color w:val="000000"/>
          <w:sz w:val="24"/>
          <w:szCs w:val="24"/>
        </w:rPr>
        <w:t>. - ДВ, бр. 10 от 2009 г., изм. - ДВ, бр. 39 от 2011 г., изм. - ДВ, бр. 66 от 2013 г., в сила от 26.07.2013 г., изм. - ДВ, бр. 98 от 2014 г., в сила от 28.11.2014 г., изм. - ДВ, бр. 58 от 2017 г., в сила от 18.07.2017 г.) Министърът на земеделието, храните</w:t>
      </w:r>
      <w:r>
        <w:rPr>
          <w:rFonts w:ascii="Times New Roman" w:eastAsia="Times New Roman" w:hAnsi="Times New Roman" w:cs="Times New Roman"/>
          <w:color w:val="000000"/>
          <w:sz w:val="24"/>
          <w:szCs w:val="24"/>
        </w:rPr>
        <w:t xml:space="preserve"> и горите определя поименния състав на комисиите към областните дирекции "Земеделие", в които включва представители на регионалните структури на Министерството на околната среда и водите, Министерството на здравеопазването, Дирекцията за национален строите</w:t>
      </w:r>
      <w:r>
        <w:rPr>
          <w:rFonts w:ascii="Times New Roman" w:eastAsia="Times New Roman" w:hAnsi="Times New Roman" w:cs="Times New Roman"/>
          <w:color w:val="000000"/>
          <w:sz w:val="24"/>
          <w:szCs w:val="24"/>
        </w:rPr>
        <w:t>лен контрол при Министерството на регионалното развитие и благоустройството, областните администрации, заинтересуваните земеделски и стопанско-промишлени браншови организации.</w:t>
      </w:r>
    </w:p>
    <w:p w:rsidR="00000000" w:rsidRDefault="006449E1">
      <w:pPr>
        <w:spacing w:after="0" w:line="240" w:lineRule="auto"/>
        <w:ind w:firstLine="1155"/>
        <w:jc w:val="both"/>
        <w:textAlignment w:val="center"/>
        <w:divId w:val="1551769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Комисията за земеделските земи осъществява контрол на работата на комисиите </w:t>
      </w:r>
      <w:r>
        <w:rPr>
          <w:rFonts w:ascii="Times New Roman" w:eastAsia="Times New Roman" w:hAnsi="Times New Roman" w:cs="Times New Roman"/>
          <w:color w:val="000000"/>
          <w:sz w:val="24"/>
          <w:szCs w:val="24"/>
        </w:rPr>
        <w:t>по ал. 1, т. 1.</w:t>
      </w:r>
    </w:p>
    <w:p w:rsidR="00000000" w:rsidRDefault="006449E1">
      <w:pPr>
        <w:spacing w:after="120" w:line="240" w:lineRule="auto"/>
        <w:ind w:firstLine="1155"/>
        <w:jc w:val="both"/>
        <w:textAlignment w:val="center"/>
        <w:divId w:val="977683039"/>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431045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17а. (Нов - ДВ, бр. 39 от 2011 г.) (1) Промяна на предназначението на земеделски земи за неземеделски нужди може да се допуска за:</w:t>
      </w:r>
    </w:p>
    <w:p w:rsidR="00000000" w:rsidRDefault="006449E1">
      <w:pPr>
        <w:spacing w:after="0" w:line="240" w:lineRule="auto"/>
        <w:ind w:firstLine="1155"/>
        <w:jc w:val="both"/>
        <w:textAlignment w:val="center"/>
        <w:divId w:val="16275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изграждане на обекти на техническата инфраструктура по смисъла на Закона за устройство на територият</w:t>
      </w:r>
      <w:r>
        <w:rPr>
          <w:rFonts w:ascii="Times New Roman" w:eastAsia="Times New Roman" w:hAnsi="Times New Roman" w:cs="Times New Roman"/>
          <w:color w:val="000000"/>
          <w:sz w:val="24"/>
          <w:szCs w:val="24"/>
        </w:rPr>
        <w:t>а;</w:t>
      </w:r>
    </w:p>
    <w:p w:rsidR="00000000" w:rsidRDefault="006449E1">
      <w:pPr>
        <w:spacing w:after="0" w:line="240" w:lineRule="auto"/>
        <w:ind w:firstLine="1155"/>
        <w:jc w:val="both"/>
        <w:textAlignment w:val="center"/>
        <w:divId w:val="515776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създаване на нови или разширяване строителните граници на съществуващи урбанизирани територии (населени места и селищни образувания);</w:t>
      </w:r>
    </w:p>
    <w:p w:rsidR="00000000" w:rsidRDefault="006449E1">
      <w:pPr>
        <w:spacing w:after="0" w:line="240" w:lineRule="auto"/>
        <w:ind w:firstLine="1155"/>
        <w:jc w:val="both"/>
        <w:textAlignment w:val="center"/>
        <w:divId w:val="2008708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създаване или разширяване границите на отделни урегулирани поземлени имоти извън строителните граници на съществу</w:t>
      </w:r>
      <w:r>
        <w:rPr>
          <w:rFonts w:ascii="Times New Roman" w:eastAsia="Times New Roman" w:hAnsi="Times New Roman" w:cs="Times New Roman"/>
          <w:color w:val="000000"/>
          <w:sz w:val="24"/>
          <w:szCs w:val="24"/>
        </w:rPr>
        <w:t>ващи урбанизирани територии (населени места и селищни образувания).</w:t>
      </w:r>
    </w:p>
    <w:p w:rsidR="00000000" w:rsidRDefault="006449E1">
      <w:pPr>
        <w:spacing w:after="0" w:line="240" w:lineRule="auto"/>
        <w:ind w:firstLine="1155"/>
        <w:jc w:val="both"/>
        <w:textAlignment w:val="center"/>
        <w:divId w:val="489251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2015 г., изм. и доп. - ДВ, бр. 83 от 2018 г.) Не се изисква утвърждаване на площадки и трасета за проектиране и промяна на предназначението на земеделски земи за</w:t>
      </w:r>
      <w:r>
        <w:rPr>
          <w:rFonts w:ascii="Times New Roman" w:eastAsia="Times New Roman" w:hAnsi="Times New Roman" w:cs="Times New Roman"/>
          <w:color w:val="000000"/>
          <w:sz w:val="24"/>
          <w:szCs w:val="24"/>
        </w:rPr>
        <w:t xml:space="preserve"> изграждането на линейни обекти на техническата инфраструктура, когато те не са разположени на повърхността на терена и необходимата площ на всяко едно от прилежащите към тях съоръжения, разположени на терена, е до 15 кв. м, за линейните обекти за пренос н</w:t>
      </w:r>
      <w:r>
        <w:rPr>
          <w:rFonts w:ascii="Times New Roman" w:eastAsia="Times New Roman" w:hAnsi="Times New Roman" w:cs="Times New Roman"/>
          <w:color w:val="000000"/>
          <w:sz w:val="24"/>
          <w:szCs w:val="24"/>
        </w:rPr>
        <w:t xml:space="preserve">а електроенергия с ниво на напрежение 110 kV и по-високо - </w:t>
      </w:r>
      <w:r>
        <w:rPr>
          <w:rFonts w:ascii="Times New Roman" w:eastAsia="Times New Roman" w:hAnsi="Times New Roman" w:cs="Times New Roman"/>
          <w:color w:val="000000"/>
          <w:sz w:val="24"/>
          <w:szCs w:val="24"/>
        </w:rPr>
        <w:lastRenderedPageBreak/>
        <w:t>необходимата площ на всеки елемент от линейния обект е до 100 кв. м, а за кранови възли, станции за катодна защита, свещи, контролно-измервателни прибори и електрически съоръжения към газопроводи с</w:t>
      </w:r>
      <w:r>
        <w:rPr>
          <w:rFonts w:ascii="Times New Roman" w:eastAsia="Times New Roman" w:hAnsi="Times New Roman" w:cs="Times New Roman"/>
          <w:color w:val="000000"/>
          <w:sz w:val="24"/>
          <w:szCs w:val="24"/>
        </w:rPr>
        <w:t xml:space="preserve"> площ не по-голяма от 300 кв. м.</w:t>
      </w:r>
    </w:p>
    <w:p w:rsidR="00000000" w:rsidRDefault="006449E1">
      <w:pPr>
        <w:spacing w:after="120" w:line="240" w:lineRule="auto"/>
        <w:ind w:firstLine="1155"/>
        <w:jc w:val="both"/>
        <w:textAlignment w:val="center"/>
        <w:divId w:val="2088070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100 от 2015 г., изм. - ДВ, бр. 96 от 2017 г., в сила от 02.01.2018 г., доп. - ДВ, бр. 21 от 2021 г.) Промяна на предназначението на земеделските земи за неземеделски нужди, предвидена с влязъл в сила общ</w:t>
      </w:r>
      <w:r>
        <w:rPr>
          <w:rFonts w:ascii="Times New Roman" w:eastAsia="Times New Roman" w:hAnsi="Times New Roman" w:cs="Times New Roman"/>
          <w:color w:val="000000"/>
          <w:sz w:val="24"/>
          <w:szCs w:val="24"/>
        </w:rPr>
        <w:t xml:space="preserve"> устройствен план, както и в случаите на изграждане на индустриални паркове по Закона за индустриалните паркове и изпълнение на концесионен договор, се извършва, без да се провежда процедура за утвърждаване на площадка или трасе за проектиране.</w:t>
      </w:r>
    </w:p>
    <w:p w:rsidR="00000000" w:rsidRDefault="006449E1">
      <w:pPr>
        <w:spacing w:after="0" w:line="240" w:lineRule="auto"/>
        <w:ind w:firstLine="1155"/>
        <w:jc w:val="both"/>
        <w:textAlignment w:val="center"/>
        <w:divId w:val="1604148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(Из</w:t>
      </w:r>
      <w:r>
        <w:rPr>
          <w:rFonts w:ascii="Times New Roman" w:eastAsia="Times New Roman" w:hAnsi="Times New Roman" w:cs="Times New Roman"/>
          <w:color w:val="000000"/>
          <w:sz w:val="24"/>
          <w:szCs w:val="24"/>
        </w:rPr>
        <w:t xml:space="preserve">м. - ДВ, бр. 28 от 2001 г., изм. - ДВ, бр. 39 от 2011 г., изм. - ДВ, бр. 17 от 2018 г., в сила от 23.02.2018 г.) Заинтересованите лица могат да искат определяне и утвърждаване на площадка и/или трасе и промяна на предназначението на земята, когато това им </w:t>
      </w:r>
      <w:r>
        <w:rPr>
          <w:rFonts w:ascii="Times New Roman" w:eastAsia="Times New Roman" w:hAnsi="Times New Roman" w:cs="Times New Roman"/>
          <w:color w:val="000000"/>
          <w:sz w:val="24"/>
          <w:szCs w:val="24"/>
        </w:rPr>
        <w:t>е необходимо за изграждането на обекти, несвързани с използването на земята по предназначение.</w:t>
      </w:r>
    </w:p>
    <w:p w:rsidR="00000000" w:rsidRDefault="006449E1">
      <w:pPr>
        <w:spacing w:after="120" w:line="240" w:lineRule="auto"/>
        <w:ind w:firstLine="1155"/>
        <w:jc w:val="both"/>
        <w:textAlignment w:val="center"/>
        <w:divId w:val="1510369643"/>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512260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(Изм. - ДВ, бр. 28 от 2001 г., изм. - ДВ, бр. 66 от 2013 г., в сила от 26.07.2013 г., изм. - ДВ, бр. 98 от 2014 г., в сила от 28.11.2014 г.) Предложени</w:t>
      </w:r>
      <w:r>
        <w:rPr>
          <w:rFonts w:ascii="Times New Roman" w:eastAsia="Times New Roman" w:hAnsi="Times New Roman" w:cs="Times New Roman"/>
          <w:color w:val="000000"/>
          <w:sz w:val="24"/>
          <w:szCs w:val="24"/>
        </w:rPr>
        <w:t>ята за утвърждаване на площадка или трасе за проектиране и за промяна на предназначението на земеделска земя за държавни нужди се правят от министъра на регионалното развитие и благоустройството за обекти и съоръжения на територията на повече от една облас</w:t>
      </w:r>
      <w:r>
        <w:rPr>
          <w:rFonts w:ascii="Times New Roman" w:eastAsia="Times New Roman" w:hAnsi="Times New Roman" w:cs="Times New Roman"/>
          <w:color w:val="000000"/>
          <w:sz w:val="24"/>
          <w:szCs w:val="24"/>
        </w:rPr>
        <w:t>т, от областния управител - за обекти и съоръжения на територията на съответната област, а за общински нужди - от кмета на съответната община.</w:t>
      </w:r>
    </w:p>
    <w:p w:rsidR="00000000" w:rsidRDefault="006449E1">
      <w:pPr>
        <w:spacing w:after="120" w:line="240" w:lineRule="auto"/>
        <w:ind w:firstLine="1155"/>
        <w:jc w:val="both"/>
        <w:textAlignment w:val="center"/>
        <w:divId w:val="2064716549"/>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030110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20. (Изм. - ДВ, бр. 28 от 2001 г.) (1) (Изм. - ДВ, бр. 17 от 2018 г., в сила от 23.02.2018 г.) Границите и </w:t>
      </w:r>
      <w:r>
        <w:rPr>
          <w:rFonts w:ascii="Times New Roman" w:eastAsia="Times New Roman" w:hAnsi="Times New Roman" w:cs="Times New Roman"/>
          <w:color w:val="000000"/>
          <w:sz w:val="24"/>
          <w:szCs w:val="24"/>
        </w:rPr>
        <w:t>предназначението на земеделските земи, които се включват в границите на урбанизираните територии, се определят с общ или подробен устройствен план.</w:t>
      </w:r>
    </w:p>
    <w:p w:rsidR="00000000" w:rsidRDefault="006449E1">
      <w:pPr>
        <w:spacing w:after="0" w:line="240" w:lineRule="auto"/>
        <w:ind w:firstLine="1155"/>
        <w:jc w:val="both"/>
        <w:textAlignment w:val="center"/>
        <w:divId w:val="740299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2018 г., в сила от 23.02.2018 г.) Промяна на предназначението на земеделските земи</w:t>
      </w:r>
      <w:r>
        <w:rPr>
          <w:rFonts w:ascii="Times New Roman" w:eastAsia="Times New Roman" w:hAnsi="Times New Roman" w:cs="Times New Roman"/>
          <w:color w:val="000000"/>
          <w:sz w:val="24"/>
          <w:szCs w:val="24"/>
        </w:rPr>
        <w:t>, включени в границите на урбанизираните територии, може да се извършва и по квартали в съответствие с разработките на плана по предложение на кмета на общината.</w:t>
      </w:r>
    </w:p>
    <w:p w:rsidR="00000000" w:rsidRDefault="006449E1">
      <w:pPr>
        <w:spacing w:after="120" w:line="240" w:lineRule="auto"/>
        <w:ind w:firstLine="1155"/>
        <w:jc w:val="both"/>
        <w:textAlignment w:val="center"/>
        <w:divId w:val="616831455"/>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59180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20а. (Нов - ДВ, бр. 28 от 2001 г.) (1) (Изм. - ДВ, бр. 17 от 2018 г., в сила от 23.02.20</w:t>
      </w:r>
      <w:r>
        <w:rPr>
          <w:rFonts w:ascii="Times New Roman" w:eastAsia="Times New Roman" w:hAnsi="Times New Roman" w:cs="Times New Roman"/>
          <w:color w:val="000000"/>
          <w:sz w:val="24"/>
          <w:szCs w:val="24"/>
        </w:rPr>
        <w:t>18 г.) Собствениците на земеделска земя правят искане пред кмета на общината за включването ѝ в границите на урбанизираните територии или за създаване на нови урбанизирани територии и за промяна на предназначението ѝ.</w:t>
      </w:r>
    </w:p>
    <w:p w:rsidR="00000000" w:rsidRDefault="006449E1">
      <w:pPr>
        <w:spacing w:after="0" w:line="240" w:lineRule="auto"/>
        <w:ind w:firstLine="1155"/>
        <w:jc w:val="both"/>
        <w:textAlignment w:val="center"/>
        <w:divId w:val="1085230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2011 г.) Кме</w:t>
      </w:r>
      <w:r>
        <w:rPr>
          <w:rFonts w:ascii="Times New Roman" w:eastAsia="Times New Roman" w:hAnsi="Times New Roman" w:cs="Times New Roman"/>
          <w:color w:val="000000"/>
          <w:sz w:val="24"/>
          <w:szCs w:val="24"/>
        </w:rPr>
        <w:t>тът на общината в 30-дневен срок от постъпване на заявлението прави предложение до комисията по чл. 17, ал. 1, която се произнася с мотивирано решение в 30-дневен срок от постъпване на предложението. Положителното решение е основание за издаване на разреше</w:t>
      </w:r>
      <w:r>
        <w:rPr>
          <w:rFonts w:ascii="Times New Roman" w:eastAsia="Times New Roman" w:hAnsi="Times New Roman" w:cs="Times New Roman"/>
          <w:color w:val="000000"/>
          <w:sz w:val="24"/>
          <w:szCs w:val="24"/>
        </w:rPr>
        <w:t>ние за изработване на подробен устройствен план при условията и по реда на Закона за устройство на територията. Непроизнасянето в срок се смята за мълчалив отказ.</w:t>
      </w:r>
    </w:p>
    <w:p w:rsidR="00000000" w:rsidRDefault="006449E1">
      <w:pPr>
        <w:spacing w:after="120" w:line="240" w:lineRule="auto"/>
        <w:ind w:firstLine="1155"/>
        <w:jc w:val="both"/>
        <w:textAlignment w:val="center"/>
        <w:divId w:val="1501433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30 от 2006 г., в сила от 12.07.2006 г., доп. - ДВ, бр. 77 от 2018 г., в сила от 01.01.2019 г.) Изричният или мълчаливият отказ на </w:t>
      </w:r>
      <w:r>
        <w:rPr>
          <w:rFonts w:ascii="Times New Roman" w:eastAsia="Times New Roman" w:hAnsi="Times New Roman" w:cs="Times New Roman"/>
          <w:color w:val="000000"/>
          <w:sz w:val="24"/>
          <w:szCs w:val="24"/>
        </w:rPr>
        <w:lastRenderedPageBreak/>
        <w:t>комисията по чл. 17, ал. 1 може да се обжалва пред административния съд по реда на Административнопроцесуа</w:t>
      </w:r>
      <w:r>
        <w:rPr>
          <w:rFonts w:ascii="Times New Roman" w:eastAsia="Times New Roman" w:hAnsi="Times New Roman" w:cs="Times New Roman"/>
          <w:color w:val="000000"/>
          <w:sz w:val="24"/>
          <w:szCs w:val="24"/>
        </w:rPr>
        <w:t>лния кодекс. Решението на административния съд е окончателно.</w:t>
      </w:r>
    </w:p>
    <w:p w:rsidR="00000000" w:rsidRDefault="006449E1">
      <w:pPr>
        <w:spacing w:after="0" w:line="240" w:lineRule="auto"/>
        <w:ind w:firstLine="1155"/>
        <w:jc w:val="both"/>
        <w:textAlignment w:val="center"/>
        <w:divId w:val="319502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(Изм. - ДВ, бр. 28 от 2001 г.) (1) (Изм. - ДВ, бр. 39 от 2011 г., изм. - ДВ, бр. 17 от 2018 г., в сила от 23.02.2018 г.) За всеки обект, който се предлага да бъде изграден или разширен в</w:t>
      </w:r>
      <w:r>
        <w:rPr>
          <w:rFonts w:ascii="Times New Roman" w:eastAsia="Times New Roman" w:hAnsi="Times New Roman" w:cs="Times New Roman"/>
          <w:color w:val="000000"/>
          <w:sz w:val="24"/>
          <w:szCs w:val="24"/>
        </w:rPr>
        <w:t>ърху земеделски земи, се определя необходимата площадка със скица на имота или скица-проект, когато площадката е за част от имота, с посочени граници и площ, определени с геодезическите координати на определящите ги точки, а за линейните обекти на техничес</w:t>
      </w:r>
      <w:r>
        <w:rPr>
          <w:rFonts w:ascii="Times New Roman" w:eastAsia="Times New Roman" w:hAnsi="Times New Roman" w:cs="Times New Roman"/>
          <w:color w:val="000000"/>
          <w:sz w:val="24"/>
          <w:szCs w:val="24"/>
        </w:rPr>
        <w:t>ката инфраструктура - трасе с предварителен проект по чл. 126, ал. 6, т. 1 от Закона за устройство на територията. За определянето на площадките и трасетата се изискват и влезли в сила решения или становища, издадени по реда на глава шеста от Закона за опа</w:t>
      </w:r>
      <w:r>
        <w:rPr>
          <w:rFonts w:ascii="Times New Roman" w:eastAsia="Times New Roman" w:hAnsi="Times New Roman" w:cs="Times New Roman"/>
          <w:color w:val="000000"/>
          <w:sz w:val="24"/>
          <w:szCs w:val="24"/>
        </w:rPr>
        <w:t>зване на околната среда и по чл. 31 от Закона за биологичното разнообразие.</w:t>
      </w:r>
    </w:p>
    <w:p w:rsidR="00000000" w:rsidRDefault="006449E1">
      <w:pPr>
        <w:spacing w:after="0" w:line="240" w:lineRule="auto"/>
        <w:ind w:firstLine="1155"/>
        <w:jc w:val="both"/>
        <w:textAlignment w:val="center"/>
        <w:divId w:val="449935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2011 г., изм. - ДВ, бр. 100 от 2015 г.) Едновременно с основната площадка или трасе се определят необходимите спомагателни и допълнителни площадки и трасе</w:t>
      </w:r>
      <w:r>
        <w:rPr>
          <w:rFonts w:ascii="Times New Roman" w:eastAsia="Times New Roman" w:hAnsi="Times New Roman" w:cs="Times New Roman"/>
          <w:color w:val="000000"/>
          <w:sz w:val="24"/>
          <w:szCs w:val="24"/>
        </w:rPr>
        <w:t>та за осигуряване на транспортен достъп чрез път с трайна настилка, за терени за временно ползване и други, свързани с изграждането и/или с ползването на обекта.</w:t>
      </w:r>
    </w:p>
    <w:p w:rsidR="00000000" w:rsidRDefault="006449E1">
      <w:pPr>
        <w:spacing w:after="0" w:line="240" w:lineRule="auto"/>
        <w:ind w:firstLine="1155"/>
        <w:jc w:val="both"/>
        <w:textAlignment w:val="center"/>
        <w:divId w:val="1683050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39 от 2011 г.) За обекти, за които транспортният достъп се осъществява по </w:t>
      </w:r>
      <w:r>
        <w:rPr>
          <w:rFonts w:ascii="Times New Roman" w:eastAsia="Times New Roman" w:hAnsi="Times New Roman" w:cs="Times New Roman"/>
          <w:color w:val="000000"/>
          <w:sz w:val="24"/>
          <w:szCs w:val="24"/>
        </w:rPr>
        <w:t>селскостопански пътища и се предвиждат дейности, свързани с използването на транспортни машини с габарити или други технически характеристики, различни от предвидените за селскостопанските пътища, промяна на предназначението на земята за пътя се извършва п</w:t>
      </w:r>
      <w:r>
        <w:rPr>
          <w:rFonts w:ascii="Times New Roman" w:eastAsia="Times New Roman" w:hAnsi="Times New Roman" w:cs="Times New Roman"/>
          <w:color w:val="000000"/>
          <w:sz w:val="24"/>
          <w:szCs w:val="24"/>
        </w:rPr>
        <w:t>о общия ред едновременно с основния обект.</w:t>
      </w:r>
    </w:p>
    <w:p w:rsidR="00000000" w:rsidRDefault="006449E1">
      <w:pPr>
        <w:spacing w:after="0" w:line="240" w:lineRule="auto"/>
        <w:ind w:firstLine="1155"/>
        <w:jc w:val="both"/>
        <w:textAlignment w:val="center"/>
        <w:divId w:val="1415782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доп. - ДВ, бр. 39 от 2011 г.) Когато се засягат земи от първа до шеста категория, за обекта се определят най-малко две площадки или трасета, с изключение на земите, които се предлагат за добив</w:t>
      </w:r>
      <w:r>
        <w:rPr>
          <w:rFonts w:ascii="Times New Roman" w:eastAsia="Times New Roman" w:hAnsi="Times New Roman" w:cs="Times New Roman"/>
          <w:color w:val="000000"/>
          <w:sz w:val="24"/>
          <w:szCs w:val="24"/>
        </w:rPr>
        <w:t xml:space="preserve"> на подземни богатства, и в други случаи, определени с правилника за прилагане на закона.</w:t>
      </w:r>
    </w:p>
    <w:p w:rsidR="00000000" w:rsidRDefault="006449E1">
      <w:pPr>
        <w:spacing w:after="0" w:line="240" w:lineRule="auto"/>
        <w:ind w:firstLine="1155"/>
        <w:jc w:val="both"/>
        <w:textAlignment w:val="center"/>
        <w:divId w:val="1399207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39 от 2011 г., изм. - ДВ, бр. 17 от 2018 г., в сила от 23.02.2018 г.) Когато за обектите се изисква предлагането най-малко на две площадки или тра</w:t>
      </w:r>
      <w:r>
        <w:rPr>
          <w:rFonts w:ascii="Times New Roman" w:eastAsia="Times New Roman" w:hAnsi="Times New Roman" w:cs="Times New Roman"/>
          <w:color w:val="000000"/>
          <w:sz w:val="24"/>
          <w:szCs w:val="24"/>
        </w:rPr>
        <w:t>сета, площадките се определят със скица на имота или скица-проект, когато площадката е за част от имота, с посочени граници и площ, определени с геодезическите координати на определящите ги точки, а трасетата за линейните обекти на техническата инфраструкт</w:t>
      </w:r>
      <w:r>
        <w:rPr>
          <w:rFonts w:ascii="Times New Roman" w:eastAsia="Times New Roman" w:hAnsi="Times New Roman" w:cs="Times New Roman"/>
          <w:color w:val="000000"/>
          <w:sz w:val="24"/>
          <w:szCs w:val="24"/>
        </w:rPr>
        <w:t>ура - с предварителен проект с варианти на трасето по чл. 126, ал. 6, т. 1 от Закона за устройство на територията.</w:t>
      </w:r>
    </w:p>
    <w:p w:rsidR="00000000" w:rsidRDefault="006449E1">
      <w:pPr>
        <w:spacing w:after="120" w:line="240" w:lineRule="auto"/>
        <w:ind w:firstLine="1155"/>
        <w:jc w:val="both"/>
        <w:textAlignment w:val="center"/>
        <w:divId w:val="417554538"/>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572425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(Изм. - ДВ, бр. 28 от 2001 г.) (1) Площадките и трасетата на обектите по чл. 21 се утвърждават с решение на комисиите по чл. 17, ал</w:t>
      </w:r>
      <w:r>
        <w:rPr>
          <w:rFonts w:ascii="Times New Roman" w:eastAsia="Times New Roman" w:hAnsi="Times New Roman" w:cs="Times New Roman"/>
          <w:color w:val="000000"/>
          <w:sz w:val="24"/>
          <w:szCs w:val="24"/>
        </w:rPr>
        <w:t>. 1 по искане на собственика на земята - за случаите по чл. 18, и по искане на инвеститора на обекта - за случаите по чл. 19. Решението се издава в едномесечен срок от подаването на писменото искане.</w:t>
      </w:r>
    </w:p>
    <w:p w:rsidR="00000000" w:rsidRDefault="006449E1">
      <w:pPr>
        <w:spacing w:after="0" w:line="240" w:lineRule="auto"/>
        <w:ind w:firstLine="1155"/>
        <w:jc w:val="both"/>
        <w:textAlignment w:val="center"/>
        <w:divId w:val="302930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Площадката или трасето не се утвърждава, когато пред</w:t>
      </w:r>
      <w:r>
        <w:rPr>
          <w:rFonts w:ascii="Times New Roman" w:eastAsia="Times New Roman" w:hAnsi="Times New Roman" w:cs="Times New Roman"/>
          <w:color w:val="000000"/>
          <w:sz w:val="24"/>
          <w:szCs w:val="24"/>
        </w:rPr>
        <w:t>лаганата площадка не е съобразена с хигиенни, строителни и други изисквания или с ограничения, предвидени в други закони.</w:t>
      </w:r>
    </w:p>
    <w:p w:rsidR="00000000" w:rsidRDefault="006449E1">
      <w:pPr>
        <w:spacing w:after="120" w:line="240" w:lineRule="auto"/>
        <w:ind w:firstLine="1155"/>
        <w:jc w:val="both"/>
        <w:textAlignment w:val="center"/>
        <w:divId w:val="1309479973"/>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256592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23. (1) (Изм. - ДВ, бр. 28 от 2001 г., предишен текст на чл. 23, изм. - ДВ, бр. 39 от 2011 г.) Не се допуска върху поливни площи</w:t>
      </w:r>
      <w:r>
        <w:rPr>
          <w:rFonts w:ascii="Times New Roman" w:eastAsia="Times New Roman" w:hAnsi="Times New Roman" w:cs="Times New Roman"/>
          <w:color w:val="000000"/>
          <w:sz w:val="24"/>
          <w:szCs w:val="24"/>
        </w:rPr>
        <w:t xml:space="preserve"> и земи от първа до четвърта категория проектиране и изграждане на обекти с площ над 500 дка, освен с разрешение на Министерския съвет за всеки отделен случай по предложение на Комисията за земеделските земи.</w:t>
      </w:r>
    </w:p>
    <w:p w:rsidR="00000000" w:rsidRDefault="006449E1">
      <w:pPr>
        <w:spacing w:after="0" w:line="240" w:lineRule="auto"/>
        <w:ind w:firstLine="1155"/>
        <w:jc w:val="both"/>
        <w:textAlignment w:val="center"/>
        <w:divId w:val="395512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39 от 2011 г.) При изгражда</w:t>
      </w:r>
      <w:r>
        <w:rPr>
          <w:rFonts w:ascii="Times New Roman" w:eastAsia="Times New Roman" w:hAnsi="Times New Roman" w:cs="Times New Roman"/>
          <w:color w:val="000000"/>
          <w:sz w:val="24"/>
          <w:szCs w:val="24"/>
        </w:rPr>
        <w:t>не на национален обект по смисъла на Закона за държавната собственост или на общински обект от първостепенно значение по смисъла на Закона за устройство на територията ал. 1 не се прилага.</w:t>
      </w:r>
    </w:p>
    <w:p w:rsidR="00000000" w:rsidRDefault="006449E1">
      <w:pPr>
        <w:spacing w:after="0" w:line="240" w:lineRule="auto"/>
        <w:ind w:firstLine="1155"/>
        <w:jc w:val="both"/>
        <w:textAlignment w:val="center"/>
        <w:divId w:val="95180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39 от 2011 г., изм. и доп. - ДВ, бр. 100 от 201</w:t>
      </w:r>
      <w:r>
        <w:rPr>
          <w:rFonts w:ascii="Times New Roman" w:eastAsia="Times New Roman" w:hAnsi="Times New Roman" w:cs="Times New Roman"/>
          <w:color w:val="000000"/>
          <w:sz w:val="24"/>
          <w:szCs w:val="24"/>
        </w:rPr>
        <w:t>5 г.) Изграждането и/или разширението на обекти за производство на електрическа енергия от възобновяеми енергийни източници, използващи фотоволтаични (слънчеви) системи, освен в случаите, когато производството на електрическа енергия се използва за собстве</w:t>
      </w:r>
      <w:r>
        <w:rPr>
          <w:rFonts w:ascii="Times New Roman" w:eastAsia="Times New Roman" w:hAnsi="Times New Roman" w:cs="Times New Roman"/>
          <w:color w:val="000000"/>
          <w:sz w:val="24"/>
          <w:szCs w:val="24"/>
        </w:rPr>
        <w:t>ни нужди, се допуска върху неполивни земеделски земи от седма до десета категория или некатегоризируеми, при наличие на становище за присъединяване на обекта, издадено от съответния мрежови оператор.</w:t>
      </w:r>
    </w:p>
    <w:p w:rsidR="00000000" w:rsidRDefault="006449E1">
      <w:pPr>
        <w:spacing w:after="0" w:line="240" w:lineRule="auto"/>
        <w:ind w:firstLine="1155"/>
        <w:jc w:val="both"/>
        <w:textAlignment w:val="center"/>
        <w:divId w:val="375475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27 от 2013 г., изм. - ДВ, бр. 17 от </w:t>
      </w:r>
      <w:r>
        <w:rPr>
          <w:rFonts w:ascii="Times New Roman" w:eastAsia="Times New Roman" w:hAnsi="Times New Roman" w:cs="Times New Roman"/>
          <w:color w:val="000000"/>
          <w:sz w:val="24"/>
          <w:szCs w:val="24"/>
        </w:rPr>
        <w:t>2018 г., в сила от 23.02.2018 г.) Не се допуска утвърждаване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 границите на зо</w:t>
      </w:r>
      <w:r>
        <w:rPr>
          <w:rFonts w:ascii="Times New Roman" w:eastAsia="Times New Roman" w:hAnsi="Times New Roman" w:cs="Times New Roman"/>
          <w:color w:val="000000"/>
          <w:sz w:val="24"/>
          <w:szCs w:val="24"/>
        </w:rPr>
        <w:t>на "А" по Закона за устройството на Черноморското крайбрежие, в които попадат пясъчни дюни, освен в случаите по чл. 17а от същия закон.</w:t>
      </w:r>
    </w:p>
    <w:p w:rsidR="00000000" w:rsidRDefault="006449E1">
      <w:pPr>
        <w:spacing w:after="0" w:line="240" w:lineRule="auto"/>
        <w:ind w:firstLine="1155"/>
        <w:jc w:val="both"/>
        <w:textAlignment w:val="center"/>
        <w:divId w:val="31077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17 от 2018 г., в сила от 23.02.2018 г.) До отразяване на границите на пясъчните дюни в кадастралната</w:t>
      </w:r>
      <w:r>
        <w:rPr>
          <w:rFonts w:ascii="Times New Roman" w:eastAsia="Times New Roman" w:hAnsi="Times New Roman" w:cs="Times New Roman"/>
          <w:color w:val="000000"/>
          <w:sz w:val="24"/>
          <w:szCs w:val="24"/>
        </w:rPr>
        <w:t xml:space="preserve"> карта и в специализираните карти и регистри по чл. 6, ал. 7 от Закона за устройството на Черноморското крайбрежие утвърждаването на площадки и/или трасета за проектиране и промяна на предназначението на земеделски земи в границите на зона "А", зона "Б" ил</w:t>
      </w:r>
      <w:r>
        <w:rPr>
          <w:rFonts w:ascii="Times New Roman" w:eastAsia="Times New Roman" w:hAnsi="Times New Roman" w:cs="Times New Roman"/>
          <w:color w:val="000000"/>
          <w:sz w:val="24"/>
          <w:szCs w:val="24"/>
        </w:rPr>
        <w:t>и в урбанизираните територии на населените места след границите на зона "А" по Закона за устройството на Черноморското крайбрежие се разрешават след писмено становище на министъра на околната среда и водите или оправомощено от него длъжностно лице, удостов</w:t>
      </w:r>
      <w:r>
        <w:rPr>
          <w:rFonts w:ascii="Times New Roman" w:eastAsia="Times New Roman" w:hAnsi="Times New Roman" w:cs="Times New Roman"/>
          <w:color w:val="000000"/>
          <w:sz w:val="24"/>
          <w:szCs w:val="24"/>
        </w:rPr>
        <w:t>еряващо, че в имота не попадат пясъчни дюни.</w:t>
      </w:r>
    </w:p>
    <w:p w:rsidR="00000000" w:rsidRDefault="006449E1">
      <w:pPr>
        <w:spacing w:after="120" w:line="240" w:lineRule="auto"/>
        <w:ind w:firstLine="1155"/>
        <w:jc w:val="both"/>
        <w:textAlignment w:val="center"/>
        <w:divId w:val="1769111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21 от 2021 г.) При изграждане на индустриални паркове по Закона за индустриалните паркове ал. 1 не се прилага.</w:t>
      </w:r>
    </w:p>
    <w:p w:rsidR="00000000" w:rsidRDefault="006449E1">
      <w:pPr>
        <w:spacing w:after="0" w:line="240" w:lineRule="auto"/>
        <w:ind w:firstLine="1155"/>
        <w:jc w:val="both"/>
        <w:textAlignment w:val="center"/>
        <w:divId w:val="64957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(Изм. - ДВ, бр. 28 от 2001 г.) (1) (Изм. - ДВ, бр. 39 от 2011 г., изм. -</w:t>
      </w:r>
      <w:r>
        <w:rPr>
          <w:rFonts w:ascii="Times New Roman" w:eastAsia="Times New Roman" w:hAnsi="Times New Roman" w:cs="Times New Roman"/>
          <w:color w:val="000000"/>
          <w:sz w:val="24"/>
          <w:szCs w:val="24"/>
        </w:rPr>
        <w:t xml:space="preserve"> ДВ, бр. 17 от 2018 г., в сила от 23.02.2018 г.) При влязло в сила решение за утвърждаване на окончателна площадка и/или трасе заинтересованото лице може да поиска разрешение за изработване на подробен устройствен план по реда на Закона за устройство на те</w:t>
      </w:r>
      <w:r>
        <w:rPr>
          <w:rFonts w:ascii="Times New Roman" w:eastAsia="Times New Roman" w:hAnsi="Times New Roman" w:cs="Times New Roman"/>
          <w:color w:val="000000"/>
          <w:sz w:val="24"/>
          <w:szCs w:val="24"/>
        </w:rPr>
        <w:t>риторията.</w:t>
      </w:r>
    </w:p>
    <w:p w:rsidR="00000000" w:rsidRDefault="006449E1">
      <w:pPr>
        <w:spacing w:after="0" w:line="240" w:lineRule="auto"/>
        <w:ind w:firstLine="1155"/>
        <w:jc w:val="both"/>
        <w:textAlignment w:val="center"/>
        <w:divId w:val="1791196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39 от 2011 г., изм. - ДВ, бр. 17 от 2018 г., в сила от 23.02.2018 г.) При наличие на влязъл в сила подробен устройствен план заинтересованото лице предлага промяна на предназначението на необходимата земеделска земя за</w:t>
      </w:r>
      <w:r>
        <w:rPr>
          <w:rFonts w:ascii="Times New Roman" w:eastAsia="Times New Roman" w:hAnsi="Times New Roman" w:cs="Times New Roman"/>
          <w:color w:val="000000"/>
          <w:sz w:val="24"/>
          <w:szCs w:val="24"/>
        </w:rPr>
        <w:t xml:space="preserve"> неземеделски нужди. Комисиите по чл. 17, ал. 1 в 30-дневен срок от предложението постановяват решение за промяна на предназначението на земеделските земи.</w:t>
      </w:r>
    </w:p>
    <w:p w:rsidR="00000000" w:rsidRDefault="006449E1">
      <w:pPr>
        <w:spacing w:after="0" w:line="240" w:lineRule="auto"/>
        <w:ind w:firstLine="1155"/>
        <w:jc w:val="both"/>
        <w:textAlignment w:val="center"/>
        <w:divId w:val="1321889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Промяната на земеделската земя може да се решава на етапи.</w:t>
      </w:r>
    </w:p>
    <w:p w:rsidR="00000000" w:rsidRDefault="006449E1">
      <w:pPr>
        <w:spacing w:after="0" w:line="240" w:lineRule="auto"/>
        <w:ind w:firstLine="1155"/>
        <w:jc w:val="both"/>
        <w:textAlignment w:val="center"/>
        <w:divId w:val="1731423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 - ДВ, бр. 22 от 2012 г., из</w:t>
      </w:r>
      <w:r>
        <w:rPr>
          <w:rFonts w:ascii="Times New Roman" w:eastAsia="Times New Roman" w:hAnsi="Times New Roman" w:cs="Times New Roman"/>
          <w:color w:val="000000"/>
          <w:sz w:val="24"/>
          <w:szCs w:val="24"/>
        </w:rPr>
        <w:t>м. - ДВ, бр. 17 от 2018 г., в сила от 23.02.2018 г.) Решението по ал. 2 влиза в сила след заплащане на такса по чл. 30, ал. 1 или 2, освен в случаите по чл. 30, ал. 3 и 4.</w:t>
      </w:r>
    </w:p>
    <w:p w:rsidR="00000000" w:rsidRDefault="006449E1">
      <w:pPr>
        <w:spacing w:after="0" w:line="240" w:lineRule="auto"/>
        <w:ind w:firstLine="1155"/>
        <w:jc w:val="both"/>
        <w:textAlignment w:val="center"/>
        <w:divId w:val="6257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39 от 2011 г.) Решението за промяна на предназначението на земед</w:t>
      </w:r>
      <w:r>
        <w:rPr>
          <w:rFonts w:ascii="Times New Roman" w:eastAsia="Times New Roman" w:hAnsi="Times New Roman" w:cs="Times New Roman"/>
          <w:color w:val="000000"/>
          <w:sz w:val="24"/>
          <w:szCs w:val="24"/>
        </w:rPr>
        <w:t>елската земя губи правно действие, когато:</w:t>
      </w:r>
    </w:p>
    <w:p w:rsidR="00000000" w:rsidRDefault="006449E1">
      <w:pPr>
        <w:spacing w:after="0" w:line="240" w:lineRule="auto"/>
        <w:ind w:firstLine="1155"/>
        <w:jc w:val="both"/>
        <w:textAlignment w:val="center"/>
        <w:divId w:val="2067605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тримесечен срок от съобщаването по реда на чл. 24а не е заплатена таксата по чл. 30, или</w:t>
      </w:r>
    </w:p>
    <w:p w:rsidR="00000000" w:rsidRDefault="006449E1">
      <w:pPr>
        <w:spacing w:after="0" w:line="240" w:lineRule="auto"/>
        <w:ind w:firstLine="1155"/>
        <w:jc w:val="both"/>
        <w:textAlignment w:val="center"/>
        <w:divId w:val="630525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тригодишен срок от влизането в сила на решението за промяна на предназначението не е поискано издаването на разреш</w:t>
      </w:r>
      <w:r>
        <w:rPr>
          <w:rFonts w:ascii="Times New Roman" w:eastAsia="Times New Roman" w:hAnsi="Times New Roman" w:cs="Times New Roman"/>
          <w:color w:val="000000"/>
          <w:sz w:val="24"/>
          <w:szCs w:val="24"/>
        </w:rPr>
        <w:t>ение за строеж на обекта, или</w:t>
      </w:r>
    </w:p>
    <w:p w:rsidR="00000000" w:rsidRDefault="006449E1">
      <w:pPr>
        <w:spacing w:after="0" w:line="240" w:lineRule="auto"/>
        <w:ind w:firstLine="1155"/>
        <w:jc w:val="both"/>
        <w:textAlignment w:val="center"/>
        <w:divId w:val="418259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6-годишен срок от влизането в сила на решението за промяна на предназначението изграждането на обекта не е започнало.</w:t>
      </w:r>
    </w:p>
    <w:p w:rsidR="00000000" w:rsidRDefault="006449E1">
      <w:pPr>
        <w:spacing w:after="0" w:line="240" w:lineRule="auto"/>
        <w:ind w:firstLine="1155"/>
        <w:jc w:val="both"/>
        <w:textAlignment w:val="center"/>
        <w:divId w:val="16780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39 от 2011 г.) При изграждане на обекти за държавни и общински нужди, за които се п</w:t>
      </w:r>
      <w:r>
        <w:rPr>
          <w:rFonts w:ascii="Times New Roman" w:eastAsia="Times New Roman" w:hAnsi="Times New Roman" w:cs="Times New Roman"/>
          <w:color w:val="000000"/>
          <w:sz w:val="24"/>
          <w:szCs w:val="24"/>
        </w:rPr>
        <w:t>ровеждат отчуждителни процедури, ал. 5 не се прилага.</w:t>
      </w:r>
    </w:p>
    <w:p w:rsidR="00000000" w:rsidRDefault="006449E1">
      <w:pPr>
        <w:spacing w:after="0" w:line="240" w:lineRule="auto"/>
        <w:ind w:firstLine="1155"/>
        <w:jc w:val="both"/>
        <w:textAlignment w:val="center"/>
        <w:divId w:val="1921911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87 от 2010 г., предишна ал. 5 - ДВ, бр. 39 от 2011 г.) Земеделските земи се считат с променено предназначение от момента на влизане в сила на подробен устройствен план, предвиждащ из</w:t>
      </w:r>
      <w:r>
        <w:rPr>
          <w:rFonts w:ascii="Times New Roman" w:eastAsia="Times New Roman" w:hAnsi="Times New Roman" w:cs="Times New Roman"/>
          <w:color w:val="000000"/>
          <w:sz w:val="24"/>
          <w:szCs w:val="24"/>
        </w:rPr>
        <w:t>граждане на национален обект или на общински обект от първостепенно значение, които стават публична държавна или общинска собственост.</w:t>
      </w:r>
    </w:p>
    <w:p w:rsidR="00000000" w:rsidRDefault="006449E1">
      <w:pPr>
        <w:spacing w:after="0" w:line="240" w:lineRule="auto"/>
        <w:ind w:firstLine="1155"/>
        <w:jc w:val="both"/>
        <w:textAlignment w:val="center"/>
        <w:divId w:val="859930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87 от 2010 г., предишна ал. 6, изм. - ДВ, бр. 39 от 2011 г., изм. - ДВ, бр. 17 от 2018 г., в сила от </w:t>
      </w:r>
      <w:r>
        <w:rPr>
          <w:rFonts w:ascii="Times New Roman" w:eastAsia="Times New Roman" w:hAnsi="Times New Roman" w:cs="Times New Roman"/>
          <w:color w:val="000000"/>
          <w:sz w:val="24"/>
          <w:szCs w:val="24"/>
        </w:rPr>
        <w:t>23.02.2018 г.) В случаите по ал. 7 такса по чл. 30, ал. 1 или 2 не се заплаща.</w:t>
      </w:r>
    </w:p>
    <w:p w:rsidR="00000000" w:rsidRDefault="006449E1">
      <w:pPr>
        <w:spacing w:after="120" w:line="240" w:lineRule="auto"/>
        <w:ind w:firstLine="1155"/>
        <w:jc w:val="both"/>
        <w:textAlignment w:val="center"/>
        <w:divId w:val="1267274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17 от 2018 г., в сила от 23.02.2018 г.) В случаите по ал. 7 в 14-дневен срок от влизането в сила на подробния устройствен план органът, одобрил плана, изпращ</w:t>
      </w:r>
      <w:r>
        <w:rPr>
          <w:rFonts w:ascii="Times New Roman" w:eastAsia="Times New Roman" w:hAnsi="Times New Roman" w:cs="Times New Roman"/>
          <w:color w:val="000000"/>
          <w:sz w:val="24"/>
          <w:szCs w:val="24"/>
        </w:rPr>
        <w:t>а на министъра на земеделието, храните и горите копие от него, придружено с констативен акт, удостоверяващ влизането му в сила, и регистър на засегнатите имоти. Министърът на земеделието, храните и горите или оправомощено от него длъжностно лице издава удо</w:t>
      </w:r>
      <w:r>
        <w:rPr>
          <w:rFonts w:ascii="Times New Roman" w:eastAsia="Times New Roman" w:hAnsi="Times New Roman" w:cs="Times New Roman"/>
          <w:color w:val="000000"/>
          <w:sz w:val="24"/>
          <w:szCs w:val="24"/>
        </w:rPr>
        <w:t>стоверение, което да послужи за служебно отразяване на промяната на предназначението на земеделската земя в съответните регистри. Отказът за издаване на удостоверение подлежи на оспорване по реда на Административнопроцесуалния кодекс.</w:t>
      </w:r>
    </w:p>
    <w:p w:rsidR="00000000" w:rsidRDefault="006449E1">
      <w:pPr>
        <w:spacing w:after="0" w:line="240" w:lineRule="auto"/>
        <w:ind w:firstLine="1155"/>
        <w:jc w:val="both"/>
        <w:textAlignment w:val="center"/>
        <w:divId w:val="1286355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24а. (Нов - ДВ, бр. 28 от 2001 г., изм. - ДВ, бр. 30 от 2006 г., в сила от 12.07.2006 г., изм. - ДВ, бр. 39 от 2011 г., доп. - ДВ, бр. 77 от 2018 г., в сила от 01.01.2019 г.) Решенията по чл. 22, ал. 1 и чл. 24, ал. 2 на комисиите по чл. 17, ал. 1 се с</w:t>
      </w:r>
      <w:r>
        <w:rPr>
          <w:rFonts w:ascii="Times New Roman" w:eastAsia="Times New Roman" w:hAnsi="Times New Roman" w:cs="Times New Roman"/>
          <w:color w:val="000000"/>
          <w:sz w:val="24"/>
          <w:szCs w:val="24"/>
        </w:rPr>
        <w:t>ъобщават по реда на Административнопроцесуалния кодекс на заинтересуваните лица и могат да се обжалват при условията и по реда на същия кодекс. Решението на съда не подлежи на касационно обжалване.</w:t>
      </w:r>
    </w:p>
    <w:p w:rsidR="00000000" w:rsidRDefault="006449E1">
      <w:pPr>
        <w:spacing w:after="120" w:line="240" w:lineRule="auto"/>
        <w:ind w:firstLine="1155"/>
        <w:jc w:val="both"/>
        <w:textAlignment w:val="center"/>
        <w:divId w:val="600067328"/>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671183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(Изм. - ДВ, бр. 28 от 2001 г.) (1) (Изм. - ДВ, б</w:t>
      </w:r>
      <w:r>
        <w:rPr>
          <w:rFonts w:ascii="Times New Roman" w:eastAsia="Times New Roman" w:hAnsi="Times New Roman" w:cs="Times New Roman"/>
          <w:color w:val="000000"/>
          <w:sz w:val="24"/>
          <w:szCs w:val="24"/>
        </w:rPr>
        <w:t>р. 29 от 2006 г., доп. - ДВ, бр. 87 от 2010 г., изм. - ДВ, бр. 39 от 2011 г., изм. - ДВ, бр. 17 от 2018 г., в сила от 23.02.2018 г.) Препис от решението за промяна на предназначението на земеделски земи за неземеделски нужди се издава на заявителя след пре</w:t>
      </w:r>
      <w:r>
        <w:rPr>
          <w:rFonts w:ascii="Times New Roman" w:eastAsia="Times New Roman" w:hAnsi="Times New Roman" w:cs="Times New Roman"/>
          <w:color w:val="000000"/>
          <w:sz w:val="24"/>
          <w:szCs w:val="24"/>
        </w:rPr>
        <w:t>дставяне на документ, удостоверяващ плащане на таксата по чл. 30, ал. 1 или 2.</w:t>
      </w:r>
    </w:p>
    <w:p w:rsidR="00000000" w:rsidRDefault="006449E1">
      <w:pPr>
        <w:spacing w:after="0" w:line="240" w:lineRule="auto"/>
        <w:ind w:firstLine="1155"/>
        <w:jc w:val="both"/>
        <w:textAlignment w:val="center"/>
        <w:divId w:val="1955867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29 от 2006 г., доп. - ДВ, бр. 39 от 2011 г., отм. - ДВ, бр. 17 от 2018 г., в сила от 23.02.2018 г.)</w:t>
      </w:r>
    </w:p>
    <w:p w:rsidR="00000000" w:rsidRDefault="006449E1">
      <w:pPr>
        <w:spacing w:after="0" w:line="240" w:lineRule="auto"/>
        <w:ind w:firstLine="1155"/>
        <w:jc w:val="both"/>
        <w:textAlignment w:val="center"/>
        <w:divId w:val="478811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39 от 2011 г., изм. - ДВ, бр. 58 от 2</w:t>
      </w:r>
      <w:r>
        <w:rPr>
          <w:rFonts w:ascii="Times New Roman" w:eastAsia="Times New Roman" w:hAnsi="Times New Roman" w:cs="Times New Roman"/>
          <w:color w:val="000000"/>
          <w:sz w:val="24"/>
          <w:szCs w:val="24"/>
        </w:rPr>
        <w:t>017 г., в сила от 18.07.2017 г., изм. - ДВ, бр. 17 от 2018 г., в сила от 23.02.2018 г.) Препис от решението за промяна на предназначението на земеделски земи за неземеделски нужди се изпраща от комисиите по чл. 17, ал. 1 на общинската администрация по мест</w:t>
      </w:r>
      <w:r>
        <w:rPr>
          <w:rFonts w:ascii="Times New Roman" w:eastAsia="Times New Roman" w:hAnsi="Times New Roman" w:cs="Times New Roman"/>
          <w:color w:val="000000"/>
          <w:sz w:val="24"/>
          <w:szCs w:val="24"/>
        </w:rPr>
        <w:t>онахождението на имота и на съответната служба по геодезия, картография и кадастър.</w:t>
      </w:r>
    </w:p>
    <w:p w:rsidR="00000000" w:rsidRDefault="006449E1">
      <w:pPr>
        <w:spacing w:after="0" w:line="240" w:lineRule="auto"/>
        <w:ind w:firstLine="1155"/>
        <w:jc w:val="both"/>
        <w:textAlignment w:val="center"/>
        <w:divId w:val="1577862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39 от 2011 г., изм. - ДВ, бр. 58 от 2017 г., в сила от 18.07.2017 г.) Министърът на земеделието, храните и горите публикува на интернет страницата на ми</w:t>
      </w:r>
      <w:r>
        <w:rPr>
          <w:rFonts w:ascii="Times New Roman" w:eastAsia="Times New Roman" w:hAnsi="Times New Roman" w:cs="Times New Roman"/>
          <w:color w:val="000000"/>
          <w:sz w:val="24"/>
          <w:szCs w:val="24"/>
        </w:rPr>
        <w:t>нистерството решенията на Комисията за земеделските земи по чл. 40. Директорът на съответната областна дирекция "Земеделие" публикува на интернет страницата на областната дирекция решенията на комисията по чл. 17, ал. 1, т. 1.</w:t>
      </w:r>
    </w:p>
    <w:p w:rsidR="00000000" w:rsidRDefault="006449E1">
      <w:pPr>
        <w:spacing w:after="120" w:line="240" w:lineRule="auto"/>
        <w:ind w:firstLine="1155"/>
        <w:jc w:val="both"/>
        <w:textAlignment w:val="center"/>
        <w:divId w:val="1498576117"/>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415595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 (Изм. - ДВ, бр. 28 </w:t>
      </w:r>
      <w:r>
        <w:rPr>
          <w:rFonts w:ascii="Times New Roman" w:eastAsia="Times New Roman" w:hAnsi="Times New Roman" w:cs="Times New Roman"/>
          <w:color w:val="000000"/>
          <w:sz w:val="24"/>
          <w:szCs w:val="24"/>
        </w:rPr>
        <w:t>от 2001 г., доп. - ДВ, бр. 87 от 2010 г., изм. - ДВ, бр. 39 от 2011 г., изм. - ДВ, бр. 17 от 2018 г., в сила от 23.02.2018 г.) Разрешение за строеж се издава само при влязло в сила решение на комисиите по чл. 17, ал. 1 за промяна на предназначението на зем</w:t>
      </w:r>
      <w:r>
        <w:rPr>
          <w:rFonts w:ascii="Times New Roman" w:eastAsia="Times New Roman" w:hAnsi="Times New Roman" w:cs="Times New Roman"/>
          <w:color w:val="000000"/>
          <w:sz w:val="24"/>
          <w:szCs w:val="24"/>
        </w:rPr>
        <w:t>еделската земя и след като се отнеме и съхрани или оползотвори хумусният пласт съгласно чл. 14 и 15.</w:t>
      </w:r>
    </w:p>
    <w:p w:rsidR="00000000" w:rsidRDefault="006449E1">
      <w:pPr>
        <w:spacing w:after="120" w:line="240" w:lineRule="auto"/>
        <w:ind w:firstLine="1155"/>
        <w:jc w:val="both"/>
        <w:textAlignment w:val="center"/>
        <w:divId w:val="806238937"/>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977802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(Изм. - ДВ, бр. 28 от 2001 г.) (1) Влезлите в сила решения за промяна на предназначението на земеделски земи, собственост на физически и юридичес</w:t>
      </w:r>
      <w:r>
        <w:rPr>
          <w:rFonts w:ascii="Times New Roman" w:eastAsia="Times New Roman" w:hAnsi="Times New Roman" w:cs="Times New Roman"/>
          <w:color w:val="000000"/>
          <w:sz w:val="24"/>
          <w:szCs w:val="24"/>
        </w:rPr>
        <w:t>ки лица, необходими за държавни и общински нужди, са основание за отчуждаването на тези земи по реда за отчуждаване на имоти за държавна и общинска нужда.</w:t>
      </w:r>
    </w:p>
    <w:p w:rsidR="00000000" w:rsidRDefault="006449E1">
      <w:pPr>
        <w:spacing w:after="0" w:line="240" w:lineRule="auto"/>
        <w:ind w:firstLine="1155"/>
        <w:jc w:val="both"/>
        <w:textAlignment w:val="center"/>
        <w:divId w:val="1824395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2011 г.) Процедурата на отчуждаване на земи за държавни и общински нужди за</w:t>
      </w:r>
      <w:r>
        <w:rPr>
          <w:rFonts w:ascii="Times New Roman" w:eastAsia="Times New Roman" w:hAnsi="Times New Roman" w:cs="Times New Roman"/>
          <w:color w:val="000000"/>
          <w:sz w:val="24"/>
          <w:szCs w:val="24"/>
        </w:rPr>
        <w:t>почва в срок до три години от влизането в сила на решението за промяна на предназначението на земята, а когато отчуждаването се извършва на етапи - в срок до три години за съответния етап.</w:t>
      </w:r>
    </w:p>
    <w:p w:rsidR="00000000" w:rsidRDefault="006449E1">
      <w:pPr>
        <w:spacing w:after="0" w:line="240" w:lineRule="auto"/>
        <w:ind w:firstLine="1155"/>
        <w:jc w:val="both"/>
        <w:textAlignment w:val="center"/>
        <w:divId w:val="246115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отчуждаването на земи се извършва на етапи поради характ</w:t>
      </w:r>
      <w:r>
        <w:rPr>
          <w:rFonts w:ascii="Times New Roman" w:eastAsia="Times New Roman" w:hAnsi="Times New Roman" w:cs="Times New Roman"/>
          <w:color w:val="000000"/>
          <w:sz w:val="24"/>
          <w:szCs w:val="24"/>
        </w:rPr>
        <w:t>ера на изграждания обект, собствениците на земите ги ползват по тяхното първоначално предназначение без право за изграждане на обекти и влагане на инвестиции с дълготраен характер. При неспазване на тези ограничения собствениците не се обезщетяват за извър</w:t>
      </w:r>
      <w:r>
        <w:rPr>
          <w:rFonts w:ascii="Times New Roman" w:eastAsia="Times New Roman" w:hAnsi="Times New Roman" w:cs="Times New Roman"/>
          <w:color w:val="000000"/>
          <w:sz w:val="24"/>
          <w:szCs w:val="24"/>
        </w:rPr>
        <w:t>шените подобрения и премахват изградените сгради и съоръжения за своя сметка.</w:t>
      </w:r>
    </w:p>
    <w:p w:rsidR="00000000" w:rsidRDefault="006449E1">
      <w:pPr>
        <w:spacing w:after="120" w:line="240" w:lineRule="auto"/>
        <w:ind w:firstLine="1155"/>
        <w:jc w:val="both"/>
        <w:textAlignment w:val="center"/>
        <w:divId w:val="572931721"/>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896818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(Изм. - ДВ, бр. 14 от 2000 г., изм. - ДВ, бр. 28 от 2001 г.) Отчуждените за държавни нужди земи по чл. 27, ал. 1 се актуват като публична държавна или общинска собствен</w:t>
      </w:r>
      <w:r>
        <w:rPr>
          <w:rFonts w:ascii="Times New Roman" w:eastAsia="Times New Roman" w:hAnsi="Times New Roman" w:cs="Times New Roman"/>
          <w:color w:val="000000"/>
          <w:sz w:val="24"/>
          <w:szCs w:val="24"/>
        </w:rPr>
        <w:t>ост.</w:t>
      </w:r>
    </w:p>
    <w:p w:rsidR="00000000" w:rsidRDefault="006449E1">
      <w:pPr>
        <w:spacing w:after="120" w:line="240" w:lineRule="auto"/>
        <w:ind w:firstLine="1155"/>
        <w:jc w:val="both"/>
        <w:textAlignment w:val="center"/>
        <w:divId w:val="1021777921"/>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568805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(Изм. - ДВ, бр. 28 от 2001 г., изм. - ДВ, бр. 39 от 2011 г.) (1) (Изм. - ДВ, бр. 58 от 2017 г., в сила от 18.07.2017 г., доп. - ДВ, бр. 17 от 2018 г., в сила от 23.02.2018 г.) Промяната на предназначението на земеделски земи от държавния или</w:t>
      </w:r>
      <w:r>
        <w:rPr>
          <w:rFonts w:ascii="Times New Roman" w:eastAsia="Times New Roman" w:hAnsi="Times New Roman" w:cs="Times New Roman"/>
          <w:color w:val="000000"/>
          <w:sz w:val="24"/>
          <w:szCs w:val="24"/>
        </w:rPr>
        <w:t xml:space="preserve"> от общинския поземлен фонд,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държавни и общински имоти се извършва без търг или конку</w:t>
      </w:r>
      <w:r>
        <w:rPr>
          <w:rFonts w:ascii="Times New Roman" w:eastAsia="Times New Roman" w:hAnsi="Times New Roman" w:cs="Times New Roman"/>
          <w:color w:val="000000"/>
          <w:sz w:val="24"/>
          <w:szCs w:val="24"/>
        </w:rPr>
        <w:t xml:space="preserve">рс по силата на закон, може да се извърши за тяхна сметка след решение за предварително съгласие на министъра на земеделието, храните и горите, съответно на </w:t>
      </w:r>
      <w:r>
        <w:rPr>
          <w:rFonts w:ascii="Times New Roman" w:eastAsia="Times New Roman" w:hAnsi="Times New Roman" w:cs="Times New Roman"/>
          <w:color w:val="000000"/>
          <w:sz w:val="24"/>
          <w:szCs w:val="24"/>
        </w:rPr>
        <w:lastRenderedPageBreak/>
        <w:t>общинския съвет за изработване на подробен устройствен план, въз основа на подадено от тях заявлени</w:t>
      </w:r>
      <w:r>
        <w:rPr>
          <w:rFonts w:ascii="Times New Roman" w:eastAsia="Times New Roman" w:hAnsi="Times New Roman" w:cs="Times New Roman"/>
          <w:color w:val="000000"/>
          <w:sz w:val="24"/>
          <w:szCs w:val="24"/>
        </w:rPr>
        <w:t>е по образец, одобрен от министъра на земеделието, храните и горите. С решението министърът на земеделието, храните и горите, съответно общинският съвет определя и срока на валидност на предварителното съгласие.</w:t>
      </w:r>
    </w:p>
    <w:p w:rsidR="00000000" w:rsidRDefault="006449E1">
      <w:pPr>
        <w:spacing w:after="0" w:line="240" w:lineRule="auto"/>
        <w:ind w:firstLine="1155"/>
        <w:jc w:val="both"/>
        <w:textAlignment w:val="center"/>
        <w:divId w:val="1363287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2018 г., в сила от</w:t>
      </w:r>
      <w:r>
        <w:rPr>
          <w:rFonts w:ascii="Times New Roman" w:eastAsia="Times New Roman" w:hAnsi="Times New Roman" w:cs="Times New Roman"/>
          <w:color w:val="000000"/>
          <w:sz w:val="24"/>
          <w:szCs w:val="24"/>
        </w:rPr>
        <w:t xml:space="preserve"> 23.02.2018 г.) В заявлението по чл. 1 се посочва ЕИК по Закона за търговския регистър и регистъра на юридическите лица с нестопанска цел, когато заявителят е юридическо лице или едноличен търговец, или номер и дата на издаване на документа за самоличност,</w:t>
      </w:r>
      <w:r>
        <w:rPr>
          <w:rFonts w:ascii="Times New Roman" w:eastAsia="Times New Roman" w:hAnsi="Times New Roman" w:cs="Times New Roman"/>
          <w:color w:val="000000"/>
          <w:sz w:val="24"/>
          <w:szCs w:val="24"/>
        </w:rPr>
        <w:t xml:space="preserve"> когато заявителят е физическо лице, като се прилагат:</w:t>
      </w:r>
    </w:p>
    <w:p w:rsidR="00000000" w:rsidRDefault="006449E1">
      <w:pPr>
        <w:spacing w:after="0" w:line="240" w:lineRule="auto"/>
        <w:ind w:firstLine="1155"/>
        <w:jc w:val="both"/>
        <w:textAlignment w:val="center"/>
        <w:divId w:val="2033875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картен материал с отразено проектно ситуационно разположение на площадките или трасетата в имота/имотите с геодезически координати на определящите ги точки;</w:t>
      </w:r>
    </w:p>
    <w:p w:rsidR="00000000" w:rsidRDefault="006449E1">
      <w:pPr>
        <w:spacing w:after="0" w:line="240" w:lineRule="auto"/>
        <w:ind w:firstLine="1155"/>
        <w:jc w:val="both"/>
        <w:textAlignment w:val="center"/>
        <w:divId w:val="1092166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предварителни (прединвестиционни) проу</w:t>
      </w:r>
      <w:r>
        <w:rPr>
          <w:rFonts w:ascii="Times New Roman" w:eastAsia="Times New Roman" w:hAnsi="Times New Roman" w:cs="Times New Roman"/>
          <w:color w:val="000000"/>
          <w:sz w:val="24"/>
          <w:szCs w:val="24"/>
        </w:rPr>
        <w:t>чвания.</w:t>
      </w:r>
    </w:p>
    <w:p w:rsidR="00000000" w:rsidRDefault="006449E1">
      <w:pPr>
        <w:spacing w:after="0" w:line="240" w:lineRule="auto"/>
        <w:ind w:firstLine="1155"/>
        <w:jc w:val="both"/>
        <w:textAlignment w:val="center"/>
        <w:divId w:val="507910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58 от 2017 г., в сила от 18.07.2017 г.) След утвърждаване на площадка (трасе) и при влязъл в сила подробен устройствен план за земите по ал. 1 министърът на земеделието, храните и горите или оправомощено от него длъжностно лице,</w:t>
      </w:r>
      <w:r>
        <w:rPr>
          <w:rFonts w:ascii="Times New Roman" w:eastAsia="Times New Roman" w:hAnsi="Times New Roman" w:cs="Times New Roman"/>
          <w:color w:val="000000"/>
          <w:sz w:val="24"/>
          <w:szCs w:val="24"/>
        </w:rPr>
        <w:t xml:space="preserve"> съответно общинският съвет продава земите или учредява ограничени вещни права или сервитути върху тях.</w:t>
      </w:r>
    </w:p>
    <w:p w:rsidR="00000000" w:rsidRDefault="006449E1">
      <w:pPr>
        <w:spacing w:after="0" w:line="240" w:lineRule="auto"/>
        <w:ind w:firstLine="1155"/>
        <w:jc w:val="both"/>
        <w:textAlignment w:val="center"/>
        <w:divId w:val="1272588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Извън случаите по ал. 1 промяна на предназначението на земеделски земи от държавния или от общинския поземлен фонд за нуждите на физически или юриди</w:t>
      </w:r>
      <w:r>
        <w:rPr>
          <w:rFonts w:ascii="Times New Roman" w:eastAsia="Times New Roman" w:hAnsi="Times New Roman" w:cs="Times New Roman"/>
          <w:color w:val="000000"/>
          <w:sz w:val="24"/>
          <w:szCs w:val="24"/>
        </w:rPr>
        <w:t>чески лица може да се извършва, след като лицата ги придобият в собственост или им бъде учредено право на строеж върху тях или сервитути.</w:t>
      </w:r>
    </w:p>
    <w:p w:rsidR="00000000" w:rsidRDefault="006449E1">
      <w:pPr>
        <w:spacing w:after="0" w:line="240" w:lineRule="auto"/>
        <w:ind w:firstLine="1155"/>
        <w:jc w:val="both"/>
        <w:textAlignment w:val="center"/>
        <w:divId w:val="826821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17 от 2018 г., в сила от 23.02.2018 г.) Разпоредбите на този член не се прилагат при промяна на пр</w:t>
      </w:r>
      <w:r>
        <w:rPr>
          <w:rFonts w:ascii="Times New Roman" w:eastAsia="Times New Roman" w:hAnsi="Times New Roman" w:cs="Times New Roman"/>
          <w:color w:val="000000"/>
          <w:sz w:val="24"/>
          <w:szCs w:val="24"/>
        </w:rPr>
        <w:t>едназначението на земеделски земи от държавния поземлен фонд или общинския поземлен фонд за изграждане на национални обекти или на общински обекти от първостепенно значение, които стават публична държавна или общинска собственост.</w:t>
      </w:r>
    </w:p>
    <w:p w:rsidR="00000000" w:rsidRDefault="006449E1">
      <w:pPr>
        <w:spacing w:after="120" w:line="240" w:lineRule="auto"/>
        <w:ind w:firstLine="1155"/>
        <w:jc w:val="both"/>
        <w:textAlignment w:val="center"/>
        <w:divId w:val="1719889464"/>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200612984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 xml:space="preserve">ТАКСИ ПРИ </w:t>
      </w:r>
      <w:r>
        <w:rPr>
          <w:rFonts w:ascii="Times New Roman" w:hAnsi="Times New Roman" w:cs="Times New Roman"/>
          <w:b/>
          <w:bCs/>
          <w:color w:val="000000"/>
          <w:sz w:val="26"/>
          <w:szCs w:val="26"/>
        </w:rPr>
        <w:t>ПРОМЯНА НА ПРЕДНАЗНАЧЕНИЕТО НА ЗЕМЕДЕЛСКА ЗЕМЯ</w:t>
      </w:r>
    </w:p>
    <w:p w:rsidR="00000000" w:rsidRDefault="006449E1">
      <w:pPr>
        <w:spacing w:after="0" w:line="240" w:lineRule="auto"/>
        <w:ind w:firstLine="1155"/>
        <w:jc w:val="both"/>
        <w:textAlignment w:val="center"/>
        <w:divId w:val="2014406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(Изм. - ДВ, бр. 14 от 2000 г.) (1) (Доп. - ДВ, бр. 39 от 2011 г.) При промяна на предназначението на земеделска земя, когато не е от общинския поземлен фонд се заплаща държавна такса, определена с тар</w:t>
      </w:r>
      <w:r>
        <w:rPr>
          <w:rFonts w:ascii="Times New Roman" w:eastAsia="Times New Roman" w:hAnsi="Times New Roman" w:cs="Times New Roman"/>
          <w:color w:val="000000"/>
          <w:sz w:val="24"/>
          <w:szCs w:val="24"/>
        </w:rPr>
        <w:t>ифа, утвърдена от Министерския съвет. Таксата се заплаща от собственика на земеделската земя, поискал промяната на предназначението ѝ, или от инвеститора на обекта за държавна или общинска нужда.</w:t>
      </w:r>
    </w:p>
    <w:p w:rsidR="00000000" w:rsidRDefault="006449E1">
      <w:pPr>
        <w:spacing w:after="0" w:line="240" w:lineRule="auto"/>
        <w:ind w:firstLine="1155"/>
        <w:jc w:val="both"/>
        <w:textAlignment w:val="center"/>
        <w:divId w:val="155611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39 от 2011 г.) При промяна на предназнач</w:t>
      </w:r>
      <w:r>
        <w:rPr>
          <w:rFonts w:ascii="Times New Roman" w:eastAsia="Times New Roman" w:hAnsi="Times New Roman" w:cs="Times New Roman"/>
          <w:color w:val="000000"/>
          <w:sz w:val="24"/>
          <w:szCs w:val="24"/>
        </w:rPr>
        <w:t>ението на земеделска земя от общинския поземлен фонд, включително в случаите по чл. 29, ал. 3 и 4 за земите от общинския поземлен фонд, се заплаща местна такса, определена от общинския съвет.</w:t>
      </w:r>
    </w:p>
    <w:p w:rsidR="00000000" w:rsidRDefault="006449E1">
      <w:pPr>
        <w:spacing w:after="0" w:line="240" w:lineRule="auto"/>
        <w:ind w:firstLine="1155"/>
        <w:jc w:val="both"/>
        <w:textAlignment w:val="center"/>
        <w:divId w:val="60639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112 от 2003 г., в сила от 1.01.2004 г., изм.</w:t>
      </w:r>
      <w:r>
        <w:rPr>
          <w:rFonts w:ascii="Times New Roman" w:eastAsia="Times New Roman" w:hAnsi="Times New Roman" w:cs="Times New Roman"/>
          <w:color w:val="000000"/>
          <w:sz w:val="24"/>
          <w:szCs w:val="24"/>
        </w:rPr>
        <w:t xml:space="preserve"> - ДВ, бр. 19 от 2011 г., в сила от 09.04.2011 г., предишна ал. 2, доп. - ДВ, бр. 39 от 2011 г., изм. - ДВ, бр. 61 от 2015 г., изм. - ДВ, бр. 100 от 2015 г.) Не се заплаща такса по ал. 1 и 2 за строителство при условията на чл. 4, ал. 2 от Закона за собств</w:t>
      </w:r>
      <w:r>
        <w:rPr>
          <w:rFonts w:ascii="Times New Roman" w:eastAsia="Times New Roman" w:hAnsi="Times New Roman" w:cs="Times New Roman"/>
          <w:color w:val="000000"/>
          <w:sz w:val="24"/>
          <w:szCs w:val="24"/>
        </w:rPr>
        <w:t xml:space="preserve">еността </w:t>
      </w:r>
      <w:r>
        <w:rPr>
          <w:rFonts w:ascii="Times New Roman" w:eastAsia="Times New Roman" w:hAnsi="Times New Roman" w:cs="Times New Roman"/>
          <w:color w:val="000000"/>
          <w:sz w:val="24"/>
          <w:szCs w:val="24"/>
        </w:rPr>
        <w:lastRenderedPageBreak/>
        <w:t>и ползването на земеделските земи; за засаждане на горски дървесни видове; за земи, изключени от строителните граници на населените места, определени със застроителен и регулационен план или с околовръстен полигон, когато отново се иска включването</w:t>
      </w:r>
      <w:r>
        <w:rPr>
          <w:rFonts w:ascii="Times New Roman" w:eastAsia="Times New Roman" w:hAnsi="Times New Roman" w:cs="Times New Roman"/>
          <w:color w:val="000000"/>
          <w:sz w:val="24"/>
          <w:szCs w:val="24"/>
        </w:rPr>
        <w:t xml:space="preserve"> им в същите граници; за строителство, свързано с прилагането на технологии и мероприятия по чл. 7, както и в случаите по чл. 22а, ал. 12 от Закона за насърчаване на инвестициите.</w:t>
      </w:r>
    </w:p>
    <w:p w:rsidR="00000000" w:rsidRDefault="006449E1">
      <w:pPr>
        <w:spacing w:after="0" w:line="240" w:lineRule="auto"/>
        <w:ind w:firstLine="1155"/>
        <w:jc w:val="both"/>
        <w:textAlignment w:val="center"/>
        <w:divId w:val="1192187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39 от 2011 г.) Не се заплаща такса по ал. 1 и 2 от държа</w:t>
      </w:r>
      <w:r>
        <w:rPr>
          <w:rFonts w:ascii="Times New Roman" w:eastAsia="Times New Roman" w:hAnsi="Times New Roman" w:cs="Times New Roman"/>
          <w:color w:val="000000"/>
          <w:sz w:val="24"/>
          <w:szCs w:val="24"/>
        </w:rPr>
        <w:t>вата и от общините, когато се променя предназначението на земеделска земя от държавния или от общинския поземлен фонд за изграждането на обекти публична държавна или публична общинска собственост.</w:t>
      </w:r>
    </w:p>
    <w:p w:rsidR="00000000" w:rsidRDefault="006449E1">
      <w:pPr>
        <w:spacing w:after="120" w:line="240" w:lineRule="auto"/>
        <w:ind w:firstLine="1155"/>
        <w:jc w:val="both"/>
        <w:textAlignment w:val="center"/>
        <w:divId w:val="1639266514"/>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2074423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(Отм. - ДВ, бр. 14 от 2000 г.)</w:t>
      </w:r>
    </w:p>
    <w:p w:rsidR="00000000" w:rsidRDefault="006449E1">
      <w:pPr>
        <w:spacing w:after="120" w:line="240" w:lineRule="auto"/>
        <w:ind w:firstLine="1155"/>
        <w:jc w:val="both"/>
        <w:textAlignment w:val="center"/>
        <w:divId w:val="94833360"/>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350913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(Отм. - ДВ, бр. 14 от 2000 г.)</w:t>
      </w:r>
    </w:p>
    <w:p w:rsidR="00000000" w:rsidRDefault="006449E1">
      <w:pPr>
        <w:spacing w:after="120" w:line="240" w:lineRule="auto"/>
        <w:ind w:firstLine="1155"/>
        <w:jc w:val="both"/>
        <w:textAlignment w:val="center"/>
        <w:divId w:val="60372341"/>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851138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(Отм. - ДВ, бр. 14 от 2000 г.)</w:t>
      </w:r>
    </w:p>
    <w:p w:rsidR="00000000" w:rsidRDefault="006449E1">
      <w:pPr>
        <w:spacing w:after="120" w:line="240" w:lineRule="auto"/>
        <w:ind w:firstLine="1155"/>
        <w:jc w:val="both"/>
        <w:textAlignment w:val="center"/>
        <w:divId w:val="1476484484"/>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109412720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ОТМЯНА И ИЗМЕНЯНЕ НА РЕШЕНИЯ (ЗАГЛ. ИЗМ. - ДВ, БР. 14 ОТ 2000 Г.)</w:t>
      </w:r>
    </w:p>
    <w:p w:rsidR="00000000" w:rsidRDefault="006449E1">
      <w:pPr>
        <w:spacing w:after="0" w:line="240" w:lineRule="auto"/>
        <w:ind w:firstLine="1155"/>
        <w:jc w:val="both"/>
        <w:textAlignment w:val="center"/>
        <w:divId w:val="1694065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34. (1) (Изм. - ДВ, бр. 39 от 2011 г., изм. - ДВ, бр. 17 от 2018 г., в сила от 23.02.2018 </w:t>
      </w:r>
      <w:r>
        <w:rPr>
          <w:rFonts w:ascii="Times New Roman" w:eastAsia="Times New Roman" w:hAnsi="Times New Roman" w:cs="Times New Roman"/>
          <w:color w:val="000000"/>
          <w:sz w:val="24"/>
          <w:szCs w:val="24"/>
        </w:rPr>
        <w:t>г.) Решението за утвърждаване на окончателна площадка за проектиране на обект губи правно действие, ако след изтичане на една година от влизането в сила на подробния устройствен план заинтересованото лице не направи искане за промяна предназначението на зе</w:t>
      </w:r>
      <w:r>
        <w:rPr>
          <w:rFonts w:ascii="Times New Roman" w:eastAsia="Times New Roman" w:hAnsi="Times New Roman" w:cs="Times New Roman"/>
          <w:color w:val="000000"/>
          <w:sz w:val="24"/>
          <w:szCs w:val="24"/>
        </w:rPr>
        <w:t>мята.</w:t>
      </w:r>
    </w:p>
    <w:p w:rsidR="00000000" w:rsidRDefault="006449E1">
      <w:pPr>
        <w:spacing w:after="0" w:line="240" w:lineRule="auto"/>
        <w:ind w:firstLine="1155"/>
        <w:jc w:val="both"/>
        <w:textAlignment w:val="center"/>
        <w:divId w:val="1215240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2011 г., изм. - ДВ, бр. 17 от 2018 г., в сила от 23.02.2018 г.) Когато обектът се изгражда на етапи, решението за утвърждаване на площадка или трасе губи правно действие, ако в едногодишен срок от влизането в сила на подробн</w:t>
      </w:r>
      <w:r>
        <w:rPr>
          <w:rFonts w:ascii="Times New Roman" w:eastAsia="Times New Roman" w:hAnsi="Times New Roman" w:cs="Times New Roman"/>
          <w:color w:val="000000"/>
          <w:sz w:val="24"/>
          <w:szCs w:val="24"/>
        </w:rPr>
        <w:t>ия устройствен план не бъде поискана промяна предназначението на земята за изграждане на първия етап.</w:t>
      </w:r>
    </w:p>
    <w:p w:rsidR="00000000" w:rsidRDefault="006449E1">
      <w:pPr>
        <w:spacing w:after="120" w:line="240" w:lineRule="auto"/>
        <w:ind w:firstLine="1155"/>
        <w:jc w:val="both"/>
        <w:textAlignment w:val="center"/>
        <w:divId w:val="1582105803"/>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445076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(Изм. - ДВ, бр. 14 от 2000 г.) Решението за промяна на предназначението на земята се отменя или изменя, когато:</w:t>
      </w:r>
    </w:p>
    <w:p w:rsidR="00000000" w:rsidRDefault="006449E1">
      <w:pPr>
        <w:spacing w:after="0" w:line="240" w:lineRule="auto"/>
        <w:ind w:firstLine="1155"/>
        <w:jc w:val="both"/>
        <w:textAlignment w:val="center"/>
        <w:divId w:val="299456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размерът на земята надхвърля </w:t>
      </w:r>
      <w:r>
        <w:rPr>
          <w:rFonts w:ascii="Times New Roman" w:eastAsia="Times New Roman" w:hAnsi="Times New Roman" w:cs="Times New Roman"/>
          <w:color w:val="000000"/>
          <w:sz w:val="24"/>
          <w:szCs w:val="24"/>
        </w:rPr>
        <w:t>нуждите, за които е предоставена;</w:t>
      </w:r>
    </w:p>
    <w:p w:rsidR="00000000" w:rsidRDefault="006449E1">
      <w:pPr>
        <w:spacing w:after="0" w:line="240" w:lineRule="auto"/>
        <w:ind w:firstLine="1155"/>
        <w:jc w:val="both"/>
        <w:textAlignment w:val="center"/>
        <w:divId w:val="330915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нуждите от земята са отпаднали;</w:t>
      </w:r>
    </w:p>
    <w:p w:rsidR="00000000" w:rsidRDefault="006449E1">
      <w:pPr>
        <w:spacing w:after="0" w:line="240" w:lineRule="auto"/>
        <w:ind w:firstLine="1155"/>
        <w:jc w:val="both"/>
        <w:textAlignment w:val="center"/>
        <w:divId w:val="79302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2011 г.) в тригодишен срок от влизане на решението в сила не е започнала процедурата за отчуждаване на земята за държавни и общински нужди;</w:t>
      </w:r>
    </w:p>
    <w:p w:rsidR="00000000" w:rsidRDefault="006449E1">
      <w:pPr>
        <w:spacing w:after="0" w:line="240" w:lineRule="auto"/>
        <w:ind w:firstLine="1155"/>
        <w:jc w:val="both"/>
        <w:textAlignment w:val="center"/>
        <w:divId w:val="1068848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14 </w:t>
      </w:r>
      <w:r>
        <w:rPr>
          <w:rFonts w:ascii="Times New Roman" w:eastAsia="Times New Roman" w:hAnsi="Times New Roman" w:cs="Times New Roman"/>
          <w:color w:val="000000"/>
          <w:sz w:val="24"/>
          <w:szCs w:val="24"/>
        </w:rPr>
        <w:t>от 2000 г., изм. - ДВ, бр. 39 от 2011 г.) в 6-годишен срок от влизането в сила на решението за промяна на предназначението изграждането на обекта за държавни и общински нужди не е започнало.</w:t>
      </w:r>
    </w:p>
    <w:p w:rsidR="00000000" w:rsidRDefault="006449E1">
      <w:pPr>
        <w:spacing w:after="0" w:line="240" w:lineRule="auto"/>
        <w:ind w:firstLine="1155"/>
        <w:jc w:val="both"/>
        <w:textAlignment w:val="center"/>
        <w:divId w:val="1883133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28 от 2001 г.)</w:t>
      </w:r>
    </w:p>
    <w:p w:rsidR="00000000" w:rsidRDefault="006449E1">
      <w:pPr>
        <w:spacing w:after="120" w:line="240" w:lineRule="auto"/>
        <w:ind w:firstLine="1155"/>
        <w:jc w:val="both"/>
        <w:textAlignment w:val="center"/>
        <w:divId w:val="1065228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39 от 2011 г</w:t>
      </w:r>
      <w:r>
        <w:rPr>
          <w:rFonts w:ascii="Times New Roman" w:eastAsia="Times New Roman" w:hAnsi="Times New Roman" w:cs="Times New Roman"/>
          <w:color w:val="000000"/>
          <w:sz w:val="24"/>
          <w:szCs w:val="24"/>
        </w:rPr>
        <w:t xml:space="preserve">., отм. - ДВ, бр. 17 от 2018 г., в сила от 23.02.2018 г.) </w:t>
      </w:r>
    </w:p>
    <w:p w:rsidR="00000000" w:rsidRDefault="006449E1">
      <w:pPr>
        <w:spacing w:after="0" w:line="240" w:lineRule="auto"/>
        <w:ind w:firstLine="1155"/>
        <w:jc w:val="both"/>
        <w:textAlignment w:val="center"/>
        <w:divId w:val="1076123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36. (Изм. - ДВ, бр. 14 от 2000 г., изм. - ДВ, бр. 28 от 2001 г., изм. - ДВ, бр. 39 от 2011 г.) Решение на комисиите по чл. 17, ал. 1 може да се отмени или измени и когато се установи, че при из</w:t>
      </w:r>
      <w:r>
        <w:rPr>
          <w:rFonts w:ascii="Times New Roman" w:eastAsia="Times New Roman" w:hAnsi="Times New Roman" w:cs="Times New Roman"/>
          <w:color w:val="000000"/>
          <w:sz w:val="24"/>
          <w:szCs w:val="24"/>
        </w:rPr>
        <w:t>даването е допусната очевидна фактическа грешка или са настъпили промени в обстоятелствата, при които е издадено.</w:t>
      </w:r>
    </w:p>
    <w:p w:rsidR="00000000" w:rsidRDefault="006449E1">
      <w:pPr>
        <w:spacing w:after="120" w:line="240" w:lineRule="auto"/>
        <w:ind w:firstLine="1155"/>
        <w:jc w:val="both"/>
        <w:textAlignment w:val="center"/>
        <w:divId w:val="1743216272"/>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692560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(Изм. - ДВ, бр. 14 от 2000 г., изм. - ДВ, бр. 28 от 2001 г.) Предложение за отменяне или изменяне на решение на комисиите по чл.</w:t>
      </w:r>
      <w:r>
        <w:rPr>
          <w:rFonts w:ascii="Times New Roman" w:eastAsia="Times New Roman" w:hAnsi="Times New Roman" w:cs="Times New Roman"/>
          <w:color w:val="000000"/>
          <w:sz w:val="24"/>
          <w:szCs w:val="24"/>
        </w:rPr>
        <w:t xml:space="preserve"> 17, ал. 1 могат да правят собственик на земеделската земя, министър, ръководител на ведомство, областен управител, кмет на община и други заинтересувани организации и лица.</w:t>
      </w:r>
    </w:p>
    <w:p w:rsidR="00000000" w:rsidRDefault="006449E1">
      <w:pPr>
        <w:spacing w:after="0" w:line="240" w:lineRule="auto"/>
        <w:ind w:firstLine="1155"/>
        <w:jc w:val="both"/>
        <w:textAlignment w:val="center"/>
        <w:divId w:val="1176966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2011 г., изм. - ДВ, бр. 17 от 2018 г., в сила от 23.02.2</w:t>
      </w:r>
      <w:r>
        <w:rPr>
          <w:rFonts w:ascii="Times New Roman" w:eastAsia="Times New Roman" w:hAnsi="Times New Roman" w:cs="Times New Roman"/>
          <w:color w:val="000000"/>
          <w:sz w:val="24"/>
          <w:szCs w:val="24"/>
        </w:rPr>
        <w:t>018 г.) За предложението за отмяна или изменяне на решението за промяна на предназначението на земеделската земя се уведомява заинтересованото лице по реда на Административнопроцесуалния кодекс. В 14-дневен срок от уведомлението лицето може да представи пи</w:t>
      </w:r>
      <w:r>
        <w:rPr>
          <w:rFonts w:ascii="Times New Roman" w:eastAsia="Times New Roman" w:hAnsi="Times New Roman" w:cs="Times New Roman"/>
          <w:color w:val="000000"/>
          <w:sz w:val="24"/>
          <w:szCs w:val="24"/>
        </w:rPr>
        <w:t>смен отговор.</w:t>
      </w:r>
    </w:p>
    <w:p w:rsidR="00000000" w:rsidRDefault="006449E1">
      <w:pPr>
        <w:spacing w:after="0" w:line="240" w:lineRule="auto"/>
        <w:ind w:firstLine="1155"/>
        <w:jc w:val="both"/>
        <w:textAlignment w:val="center"/>
        <w:divId w:val="919826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14 от 2000 г., отм. - ДВ, бр. 39 от 2011 г.)</w:t>
      </w:r>
    </w:p>
    <w:p w:rsidR="00000000" w:rsidRDefault="006449E1">
      <w:pPr>
        <w:spacing w:after="0" w:line="240" w:lineRule="auto"/>
        <w:ind w:firstLine="1155"/>
        <w:jc w:val="both"/>
        <w:textAlignment w:val="center"/>
        <w:divId w:val="117604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39 от 2011 г.) В случаите по чл. 35, т. 1 не се допуска продължаване на срока на валидност на решението.</w:t>
      </w:r>
    </w:p>
    <w:p w:rsidR="00000000" w:rsidRDefault="006449E1">
      <w:pPr>
        <w:spacing w:after="120" w:line="240" w:lineRule="auto"/>
        <w:ind w:firstLine="1155"/>
        <w:jc w:val="both"/>
        <w:textAlignment w:val="center"/>
        <w:divId w:val="1432705323"/>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970041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38. (1) (Изм. - ДВ, бр. 14 от 2000 г., изм. - </w:t>
      </w:r>
      <w:r>
        <w:rPr>
          <w:rFonts w:ascii="Times New Roman" w:eastAsia="Times New Roman" w:hAnsi="Times New Roman" w:cs="Times New Roman"/>
          <w:color w:val="000000"/>
          <w:sz w:val="24"/>
          <w:szCs w:val="24"/>
        </w:rPr>
        <w:t>ДВ, бр. 28 от 2001 г., изм. - ДВ, бр. 39 от 2011 г.) Предложението за отмяна или изменяне на решение на комисиите по чл. 17, ал. 1 се разглежда и решава от органа, издал решението, с ново решение в едномесечен срок от изтичането на срока по чл. 37, ал. 2.</w:t>
      </w:r>
    </w:p>
    <w:p w:rsidR="00000000" w:rsidRDefault="006449E1">
      <w:pPr>
        <w:spacing w:after="0" w:line="240" w:lineRule="auto"/>
        <w:ind w:firstLine="1155"/>
        <w:jc w:val="both"/>
        <w:textAlignment w:val="center"/>
        <w:divId w:val="2122605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14 от 2000 г., изм. - ДВ, бр. 30 от 2006 г., в сила от 12.07.2006 г., доп. - ДВ, бр. 77 от 2018 г., в сила от 01.01.2019 г.) Актът, с който се отменя или изменя решението, съответно отказът за това, се съобщава на заинтересуваните лица </w:t>
      </w:r>
      <w:r>
        <w:rPr>
          <w:rFonts w:ascii="Times New Roman" w:eastAsia="Times New Roman" w:hAnsi="Times New Roman" w:cs="Times New Roman"/>
          <w:color w:val="000000"/>
          <w:sz w:val="24"/>
          <w:szCs w:val="24"/>
        </w:rPr>
        <w:t>и подлежи на обжалване по реда на Административнопроцесуалния кодекс. Решението на съда не подлежи на касационно обжалване.</w:t>
      </w:r>
    </w:p>
    <w:p w:rsidR="00000000" w:rsidRDefault="006449E1">
      <w:pPr>
        <w:spacing w:after="0" w:line="240" w:lineRule="auto"/>
        <w:ind w:firstLine="1155"/>
        <w:jc w:val="both"/>
        <w:textAlignment w:val="center"/>
        <w:divId w:val="116946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14 от 2000 г., изм. - ДВ, бр. 39 от 2011 г.) При отмяна на решението за промяна предназначението на земята за дъ</w:t>
      </w:r>
      <w:r>
        <w:rPr>
          <w:rFonts w:ascii="Times New Roman" w:eastAsia="Times New Roman" w:hAnsi="Times New Roman" w:cs="Times New Roman"/>
          <w:color w:val="000000"/>
          <w:sz w:val="24"/>
          <w:szCs w:val="24"/>
        </w:rPr>
        <w:t>ржавни или общински нужди на собственика се заплаща от държавата или общината обезщетение за причинените вреди и пропуснатите ползи.</w:t>
      </w:r>
    </w:p>
    <w:p w:rsidR="00000000" w:rsidRDefault="006449E1">
      <w:pPr>
        <w:spacing w:after="0" w:line="240" w:lineRule="auto"/>
        <w:ind w:firstLine="1155"/>
        <w:jc w:val="both"/>
        <w:textAlignment w:val="center"/>
        <w:divId w:val="1482162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39 от 2011 г., изм. - ДВ, бр. 17 от 2018 г., в сила от 23.02.2018 г.) При отмяна на решението за промяна на предназначението на земята, както и в случаите по чл. 24, ал. 5, т. 2 и 3 заплатената такса по чл. 30, ал. 1 или 2 не се възстан</w:t>
      </w:r>
      <w:r>
        <w:rPr>
          <w:rFonts w:ascii="Times New Roman" w:eastAsia="Times New Roman" w:hAnsi="Times New Roman" w:cs="Times New Roman"/>
          <w:color w:val="000000"/>
          <w:sz w:val="24"/>
          <w:szCs w:val="24"/>
        </w:rPr>
        <w:t>овява. Когато реализирането на инвестиционното намерение не може да бъде осъществено поради наложени с нормативен или общ административен акт забрани и решението за промяна на предназначението на земеделската земя бъде отменено по искане на заинтересованот</w:t>
      </w:r>
      <w:r>
        <w:rPr>
          <w:rFonts w:ascii="Times New Roman" w:eastAsia="Times New Roman" w:hAnsi="Times New Roman" w:cs="Times New Roman"/>
          <w:color w:val="000000"/>
          <w:sz w:val="24"/>
          <w:szCs w:val="24"/>
        </w:rPr>
        <w:t>о лице, заплатената такса по чл. 30, ал. 1 или 2 се възстановява.</w:t>
      </w:r>
    </w:p>
    <w:p w:rsidR="00000000" w:rsidRDefault="006449E1">
      <w:pPr>
        <w:spacing w:after="120" w:line="240" w:lineRule="auto"/>
        <w:ind w:firstLine="1155"/>
        <w:jc w:val="both"/>
        <w:textAlignment w:val="center"/>
        <w:divId w:val="130055330"/>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185541826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КОМИСИЯ ЗА ЗЕМЕДЕЛСКИ ЗЕМИ</w:t>
      </w:r>
    </w:p>
    <w:p w:rsidR="00000000" w:rsidRDefault="006449E1">
      <w:pPr>
        <w:spacing w:after="0" w:line="240" w:lineRule="auto"/>
        <w:ind w:firstLine="1155"/>
        <w:jc w:val="both"/>
        <w:textAlignment w:val="center"/>
        <w:divId w:val="1241329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(1) (Изм. - ДВ, бр. 14 от 2000 г., изм. - ДВ, бр. 36 от 2008 г., изм. - ДВ, бр. 10 от 2009 г., изм. - ДВ, бр. 58 от 2017 г., в сила от 18.07</w:t>
      </w:r>
      <w:r>
        <w:rPr>
          <w:rFonts w:ascii="Times New Roman" w:eastAsia="Times New Roman" w:hAnsi="Times New Roman" w:cs="Times New Roman"/>
          <w:color w:val="000000"/>
          <w:sz w:val="24"/>
          <w:szCs w:val="24"/>
        </w:rPr>
        <w:t xml:space="preserve">.2017 г.) </w:t>
      </w:r>
      <w:r>
        <w:rPr>
          <w:rFonts w:ascii="Times New Roman" w:eastAsia="Times New Roman" w:hAnsi="Times New Roman" w:cs="Times New Roman"/>
          <w:color w:val="000000"/>
          <w:sz w:val="24"/>
          <w:szCs w:val="24"/>
        </w:rPr>
        <w:lastRenderedPageBreak/>
        <w:t>Към Министерството на земеделието, храните и горите се създава Комисия за земеделските земи.</w:t>
      </w:r>
    </w:p>
    <w:p w:rsidR="00000000" w:rsidRDefault="006449E1">
      <w:pPr>
        <w:spacing w:after="0" w:line="240" w:lineRule="auto"/>
        <w:ind w:firstLine="1155"/>
        <w:jc w:val="both"/>
        <w:textAlignment w:val="center"/>
        <w:divId w:val="1453981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2011 г., изм. - ДВ, бр. 66 от 2013 г., в сила от 26.07.2013 г., изм. - ДВ, бр. 98 от 2014 г., в сила от 28.11.2014 г., изм. - Д</w:t>
      </w:r>
      <w:r>
        <w:rPr>
          <w:rFonts w:ascii="Times New Roman" w:eastAsia="Times New Roman" w:hAnsi="Times New Roman" w:cs="Times New Roman"/>
          <w:color w:val="000000"/>
          <w:sz w:val="24"/>
          <w:szCs w:val="24"/>
        </w:rPr>
        <w:t>В, бр. 14 от 2015 г., изм. - ДВ, бр. 100 от 2015 г., изм. - ДВ, бр. 58 от 2017 г., в сила от 18.07.2017 г.) В състава на комисията по ал. 1 се включва по един представител на Министерството на регионалното развитие и благоустройството, на Министерството на</w:t>
      </w:r>
      <w:r>
        <w:rPr>
          <w:rFonts w:ascii="Times New Roman" w:eastAsia="Times New Roman" w:hAnsi="Times New Roman" w:cs="Times New Roman"/>
          <w:color w:val="000000"/>
          <w:sz w:val="24"/>
          <w:szCs w:val="24"/>
        </w:rPr>
        <w:t xml:space="preserve"> здравеопазването, на Министерството на правосъдието, на Министерството на околната среда и водите, на Министерството на икономиката, на Министерството на енергетиката, на Министерството на земеделието, храните и горите и на Института по почвознание, агрот</w:t>
      </w:r>
      <w:r>
        <w:rPr>
          <w:rFonts w:ascii="Times New Roman" w:eastAsia="Times New Roman" w:hAnsi="Times New Roman" w:cs="Times New Roman"/>
          <w:color w:val="000000"/>
          <w:sz w:val="24"/>
          <w:szCs w:val="24"/>
        </w:rPr>
        <w:t>ехнологии и защита на растенията "Никола Пушкаров" в структурата на Селскостопанската академия. При необходимост в заседанията на комисията могат да участват и представители на други заинтересовани ведомства.</w:t>
      </w:r>
    </w:p>
    <w:p w:rsidR="00000000" w:rsidRDefault="006449E1">
      <w:pPr>
        <w:spacing w:after="0" w:line="240" w:lineRule="auto"/>
        <w:ind w:firstLine="1155"/>
        <w:jc w:val="both"/>
        <w:textAlignment w:val="center"/>
        <w:divId w:val="12390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14 от 2000 г., изм. - ДВ, б</w:t>
      </w:r>
      <w:r>
        <w:rPr>
          <w:rFonts w:ascii="Times New Roman" w:eastAsia="Times New Roman" w:hAnsi="Times New Roman" w:cs="Times New Roman"/>
          <w:color w:val="000000"/>
          <w:sz w:val="24"/>
          <w:szCs w:val="24"/>
        </w:rPr>
        <w:t>р. 36 от 2008 г., изм. - ДВ, бр. 10 от 2009 г., изм. - ДВ, бр. 58 от 2017 г., в сила от 18.07.2017 г.) Министърът на земеделието, храните и горите е председател на Комисията за земеделските земи. Той определя поименния ѝ състав по предложение на съответнит</w:t>
      </w:r>
      <w:r>
        <w:rPr>
          <w:rFonts w:ascii="Times New Roman" w:eastAsia="Times New Roman" w:hAnsi="Times New Roman" w:cs="Times New Roman"/>
          <w:color w:val="000000"/>
          <w:sz w:val="24"/>
          <w:szCs w:val="24"/>
        </w:rPr>
        <w:t>е министри и ръководителите на други ведомства.</w:t>
      </w:r>
    </w:p>
    <w:p w:rsidR="00000000" w:rsidRDefault="006449E1">
      <w:pPr>
        <w:spacing w:after="0" w:line="240" w:lineRule="auto"/>
        <w:ind w:firstLine="1155"/>
        <w:jc w:val="both"/>
        <w:textAlignment w:val="center"/>
        <w:divId w:val="448429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14 от 2000 г., изм. - ДВ, бр. 36 от 2008 г., изм. - ДВ, бр. 10 от 2009 г., изм. - ДВ, бр. 58 от 2017 г., в сила от 18.07.2017 г.) Министерството на земеделието, храните и горите осигурява </w:t>
      </w:r>
      <w:r>
        <w:rPr>
          <w:rFonts w:ascii="Times New Roman" w:eastAsia="Times New Roman" w:hAnsi="Times New Roman" w:cs="Times New Roman"/>
          <w:color w:val="000000"/>
          <w:sz w:val="24"/>
          <w:szCs w:val="24"/>
        </w:rPr>
        <w:t>административното, техническото и финансовото обслужване на Комисията за земеделските земи.</w:t>
      </w:r>
    </w:p>
    <w:p w:rsidR="00000000" w:rsidRDefault="006449E1">
      <w:pPr>
        <w:spacing w:after="120" w:line="240" w:lineRule="auto"/>
        <w:ind w:firstLine="1155"/>
        <w:jc w:val="both"/>
        <w:textAlignment w:val="center"/>
        <w:divId w:val="362636007"/>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270359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Комисията за земеделските земи с решение:</w:t>
      </w:r>
    </w:p>
    <w:p w:rsidR="00000000" w:rsidRDefault="006449E1">
      <w:pPr>
        <w:spacing w:after="0" w:line="240" w:lineRule="auto"/>
        <w:ind w:firstLine="1155"/>
        <w:jc w:val="both"/>
        <w:textAlignment w:val="center"/>
        <w:divId w:val="1902204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утвърждава краткосрочни и дългосрочни програми за възстановяване и подобряване на продуктивните качества </w:t>
      </w:r>
      <w:r>
        <w:rPr>
          <w:rFonts w:ascii="Times New Roman" w:eastAsia="Times New Roman" w:hAnsi="Times New Roman" w:cs="Times New Roman"/>
          <w:color w:val="000000"/>
          <w:sz w:val="24"/>
          <w:szCs w:val="24"/>
        </w:rPr>
        <w:t>на земеделските земи;</w:t>
      </w:r>
    </w:p>
    <w:p w:rsidR="00000000" w:rsidRDefault="006449E1">
      <w:pPr>
        <w:spacing w:after="0" w:line="240" w:lineRule="auto"/>
        <w:ind w:firstLine="1155"/>
        <w:jc w:val="both"/>
        <w:textAlignment w:val="center"/>
        <w:divId w:val="2045515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2001 г., доп. - ДВ, бр. 39 от 2011 г.) утвърждава площадки и трасета за изграждане на всякакъв вид обекти върху земеделски земи с площ над 50 дка, за земеделски земи от първа до четвърта категория или поливни,</w:t>
      </w:r>
      <w:r>
        <w:rPr>
          <w:rFonts w:ascii="Times New Roman" w:eastAsia="Times New Roman" w:hAnsi="Times New Roman" w:cs="Times New Roman"/>
          <w:color w:val="000000"/>
          <w:sz w:val="24"/>
          <w:szCs w:val="24"/>
        </w:rPr>
        <w:t xml:space="preserve"> в случаите по чл. 19 и когато земята е в землищата на населените места от повече от една област;</w:t>
      </w:r>
    </w:p>
    <w:p w:rsidR="00000000" w:rsidRDefault="006449E1">
      <w:pPr>
        <w:spacing w:after="0" w:line="240" w:lineRule="auto"/>
        <w:ind w:firstLine="1155"/>
        <w:jc w:val="both"/>
        <w:textAlignment w:val="center"/>
        <w:divId w:val="436484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2011 г.) при наличие на влязъл в сила подробен устройствен план или парцеларен план разрешава промяна на предназначението на земеделс</w:t>
      </w:r>
      <w:r>
        <w:rPr>
          <w:rFonts w:ascii="Times New Roman" w:eastAsia="Times New Roman" w:hAnsi="Times New Roman" w:cs="Times New Roman"/>
          <w:color w:val="000000"/>
          <w:sz w:val="24"/>
          <w:szCs w:val="24"/>
        </w:rPr>
        <w:t>ки земи за изграждане на обекта;</w:t>
      </w:r>
    </w:p>
    <w:p w:rsidR="00000000" w:rsidRDefault="006449E1">
      <w:pPr>
        <w:spacing w:after="0" w:line="240" w:lineRule="auto"/>
        <w:ind w:firstLine="1155"/>
        <w:jc w:val="both"/>
        <w:textAlignment w:val="center"/>
        <w:divId w:val="315914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17 от 2018 г., в сила от 23.02.2018 г.) разрешава промяна на предназначението на земеделска земя на етапи по искане на заинтересованото лице;</w:t>
      </w:r>
    </w:p>
    <w:p w:rsidR="00000000" w:rsidRDefault="006449E1">
      <w:pPr>
        <w:spacing w:after="0" w:line="240" w:lineRule="auto"/>
        <w:ind w:firstLine="1155"/>
        <w:jc w:val="both"/>
        <w:textAlignment w:val="center"/>
        <w:divId w:val="1330132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28 от 2001 г.) отказва утвърждаването на пл</w:t>
      </w:r>
      <w:r>
        <w:rPr>
          <w:rFonts w:ascii="Times New Roman" w:eastAsia="Times New Roman" w:hAnsi="Times New Roman" w:cs="Times New Roman"/>
          <w:color w:val="000000"/>
          <w:sz w:val="24"/>
          <w:szCs w:val="24"/>
        </w:rPr>
        <w:t>ощадката или трасето в случаите, посочени в чл. 22, ал. 2;</w:t>
      </w:r>
    </w:p>
    <w:p w:rsidR="00000000" w:rsidRDefault="006449E1">
      <w:pPr>
        <w:spacing w:after="0" w:line="240" w:lineRule="auto"/>
        <w:ind w:firstLine="1155"/>
        <w:jc w:val="both"/>
        <w:textAlignment w:val="center"/>
        <w:divId w:val="1195459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28 от 2001 г.) обсъжда исканията за промяна на предназначението на поливни площи и земи от първа до четвърта категория, като прави предложения до Министерския съвет в случаите по</w:t>
      </w:r>
      <w:r>
        <w:rPr>
          <w:rFonts w:ascii="Times New Roman" w:eastAsia="Times New Roman" w:hAnsi="Times New Roman" w:cs="Times New Roman"/>
          <w:color w:val="000000"/>
          <w:sz w:val="24"/>
          <w:szCs w:val="24"/>
        </w:rPr>
        <w:t xml:space="preserve"> чл. 23;</w:t>
      </w:r>
    </w:p>
    <w:p w:rsidR="00000000" w:rsidRDefault="006449E1">
      <w:pPr>
        <w:spacing w:after="0" w:line="240" w:lineRule="auto"/>
        <w:ind w:firstLine="1155"/>
        <w:jc w:val="both"/>
        <w:textAlignment w:val="center"/>
        <w:divId w:val="374745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14 от 2000 г., изм. и доп. - ДВ, бр. 28 от 2001 г.) отменя или изменя свое решение по реда, предвиден в този закон, решения по отменения Закон за опазване на обработваемата земя и пасищата (ДВ, бр. 27 от 1973 г.), както и решени</w:t>
      </w:r>
      <w:r>
        <w:rPr>
          <w:rFonts w:ascii="Times New Roman" w:eastAsia="Times New Roman" w:hAnsi="Times New Roman" w:cs="Times New Roman"/>
          <w:color w:val="000000"/>
          <w:sz w:val="24"/>
          <w:szCs w:val="24"/>
        </w:rPr>
        <w:t>я във връзка с подадени жалби по реда на чл. 24а.</w:t>
      </w:r>
    </w:p>
    <w:p w:rsidR="00000000" w:rsidRDefault="006449E1">
      <w:pPr>
        <w:spacing w:after="0" w:line="240" w:lineRule="auto"/>
        <w:ind w:firstLine="1155"/>
        <w:jc w:val="both"/>
        <w:textAlignment w:val="center"/>
        <w:divId w:val="1270620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(нова - ДВ, бр. 13 от 2007 г., изм. - ДВ, бр. 61 от 2015 г., отм. - ДВ, бр. 17 от 2018 г., в сила от 23.02.2018 г.)</w:t>
      </w:r>
    </w:p>
    <w:p w:rsidR="00000000" w:rsidRDefault="006449E1">
      <w:pPr>
        <w:spacing w:after="0" w:line="240" w:lineRule="auto"/>
        <w:ind w:firstLine="1155"/>
        <w:jc w:val="both"/>
        <w:textAlignment w:val="center"/>
        <w:divId w:val="372122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100 от 2015 г.) спира процедурата за промяна на предназначението на </w:t>
      </w:r>
      <w:r>
        <w:rPr>
          <w:rFonts w:ascii="Times New Roman" w:eastAsia="Times New Roman" w:hAnsi="Times New Roman" w:cs="Times New Roman"/>
          <w:color w:val="000000"/>
          <w:sz w:val="24"/>
          <w:szCs w:val="24"/>
        </w:rPr>
        <w:t>земеделската земя, когато възникнат въпроси, свързани със здравни, строителни и други изисквания или с ограничения, предвидени в закон, до тяхното изясняване;</w:t>
      </w:r>
    </w:p>
    <w:p w:rsidR="00000000" w:rsidRDefault="006449E1">
      <w:pPr>
        <w:spacing w:after="0" w:line="240" w:lineRule="auto"/>
        <w:ind w:firstLine="1155"/>
        <w:jc w:val="both"/>
        <w:textAlignment w:val="center"/>
        <w:divId w:val="599726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100 от 2015 г.) разрешава временно ползване на земеделска земя при условията </w:t>
      </w:r>
      <w:r>
        <w:rPr>
          <w:rFonts w:ascii="Times New Roman" w:eastAsia="Times New Roman" w:hAnsi="Times New Roman" w:cs="Times New Roman"/>
          <w:color w:val="000000"/>
          <w:sz w:val="24"/>
          <w:szCs w:val="24"/>
        </w:rPr>
        <w:t>и по реда на правилника за прилагане на закона.</w:t>
      </w:r>
    </w:p>
    <w:p w:rsidR="00000000" w:rsidRDefault="006449E1">
      <w:pPr>
        <w:spacing w:after="0" w:line="240" w:lineRule="auto"/>
        <w:ind w:firstLine="1155"/>
        <w:jc w:val="both"/>
        <w:textAlignment w:val="center"/>
        <w:divId w:val="2142262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30 от 2006 г., в сила от 12.07.2006 г.) Решенията по ал. 1 се съобщават на заинтересуваните лица по реда на Административнопроцесуалния кодекс.</w:t>
      </w:r>
    </w:p>
    <w:p w:rsidR="00000000" w:rsidRDefault="006449E1">
      <w:pPr>
        <w:spacing w:after="0" w:line="240" w:lineRule="auto"/>
        <w:ind w:firstLine="1155"/>
        <w:jc w:val="both"/>
        <w:textAlignment w:val="center"/>
        <w:divId w:val="306011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28 от 2001 г., изм. - ДВ</w:t>
      </w:r>
      <w:r>
        <w:rPr>
          <w:rFonts w:ascii="Times New Roman" w:eastAsia="Times New Roman" w:hAnsi="Times New Roman" w:cs="Times New Roman"/>
          <w:color w:val="000000"/>
          <w:sz w:val="24"/>
          <w:szCs w:val="24"/>
        </w:rPr>
        <w:t>, бр. 30 от 2006 г., в сила от 12.07.2006 г., доп. - ДВ, бр. 100 от 2015 г., изм. - ДВ, бр. 77 от 2018 г., в сила от 01.01.2019 г.) Решенията за утвърждаване на площадки и трасета за проектиране, за промяна на предназначението на земеделските земи за незем</w:t>
      </w:r>
      <w:r>
        <w:rPr>
          <w:rFonts w:ascii="Times New Roman" w:eastAsia="Times New Roman" w:hAnsi="Times New Roman" w:cs="Times New Roman"/>
          <w:color w:val="000000"/>
          <w:sz w:val="24"/>
          <w:szCs w:val="24"/>
        </w:rPr>
        <w:t>еделски нужди и отказът за издаване на решение могат да се обжалват пред съответния административен съд по реда на Административнопроцесуалния кодекс. Решението подлежи на касационно обжалване пред Върховния административен съд.</w:t>
      </w:r>
    </w:p>
    <w:p w:rsidR="00000000" w:rsidRDefault="006449E1">
      <w:pPr>
        <w:spacing w:after="120" w:line="240" w:lineRule="auto"/>
        <w:ind w:firstLine="1155"/>
        <w:jc w:val="both"/>
        <w:textAlignment w:val="center"/>
        <w:divId w:val="1049501418"/>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11116917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АДМИНИСТРАТ</w:t>
      </w:r>
      <w:r>
        <w:rPr>
          <w:rFonts w:ascii="Times New Roman" w:hAnsi="Times New Roman" w:cs="Times New Roman"/>
          <w:b/>
          <w:bCs/>
          <w:color w:val="000000"/>
          <w:sz w:val="26"/>
          <w:szCs w:val="26"/>
        </w:rPr>
        <w:t>ИВНОНАКАЗАТЕЛНИ РАЗПОРЕДБИ</w:t>
      </w:r>
    </w:p>
    <w:p w:rsidR="00000000" w:rsidRDefault="006449E1">
      <w:pPr>
        <w:spacing w:after="0" w:line="240" w:lineRule="auto"/>
        <w:ind w:firstLine="1155"/>
        <w:jc w:val="both"/>
        <w:textAlignment w:val="center"/>
        <w:divId w:val="1217204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(Изм. - ДВ, бр. 14 от 2000 г., изм. - ДВ, бр. 39 от 2011 г.) Наказва се с глоба от 500 до 5000 лв. физическо лице, което:</w:t>
      </w:r>
    </w:p>
    <w:p w:rsidR="00000000" w:rsidRDefault="006449E1">
      <w:pPr>
        <w:spacing w:after="0" w:line="240" w:lineRule="auto"/>
        <w:ind w:firstLine="1155"/>
        <w:jc w:val="both"/>
        <w:textAlignment w:val="center"/>
        <w:divId w:val="562106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 дейност, водеща до увреждане, замърсяване и разрушаване на земеделска земя;</w:t>
      </w:r>
    </w:p>
    <w:p w:rsidR="00000000" w:rsidRDefault="006449E1">
      <w:pPr>
        <w:spacing w:after="0" w:line="240" w:lineRule="auto"/>
        <w:ind w:firstLine="1155"/>
        <w:jc w:val="both"/>
        <w:textAlignment w:val="center"/>
        <w:divId w:val="1654290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w:t>
      </w:r>
      <w:r>
        <w:rPr>
          <w:rFonts w:ascii="Times New Roman" w:eastAsia="Times New Roman" w:hAnsi="Times New Roman" w:cs="Times New Roman"/>
          <w:color w:val="000000"/>
          <w:sz w:val="24"/>
          <w:szCs w:val="24"/>
        </w:rPr>
        <w:t>м. - ДВ, бр. 14 от 2000 г.) използва земеделска земя за неземеделски нужди без разрешение за промяна на предназначението ѝ;</w:t>
      </w:r>
    </w:p>
    <w:p w:rsidR="00000000" w:rsidRDefault="006449E1">
      <w:pPr>
        <w:spacing w:after="0" w:line="240" w:lineRule="auto"/>
        <w:ind w:firstLine="1155"/>
        <w:jc w:val="both"/>
        <w:textAlignment w:val="center"/>
        <w:divId w:val="600534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28 от 2001 г., изм. - ДВ, бр. 17 от 2018 г., в сила от 23.02.2018 г.) заема земя в отклонение на определените гра</w:t>
      </w:r>
      <w:r>
        <w:rPr>
          <w:rFonts w:ascii="Times New Roman" w:eastAsia="Times New Roman" w:hAnsi="Times New Roman" w:cs="Times New Roman"/>
          <w:color w:val="000000"/>
          <w:sz w:val="24"/>
          <w:szCs w:val="24"/>
        </w:rPr>
        <w:t>ници;</w:t>
      </w:r>
    </w:p>
    <w:p w:rsidR="00000000" w:rsidRDefault="006449E1">
      <w:pPr>
        <w:spacing w:after="0" w:line="240" w:lineRule="auto"/>
        <w:ind w:firstLine="1155"/>
        <w:jc w:val="both"/>
        <w:textAlignment w:val="center"/>
        <w:divId w:val="1363436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унищожава хумусния пласт;</w:t>
      </w:r>
    </w:p>
    <w:p w:rsidR="00000000" w:rsidRDefault="006449E1">
      <w:pPr>
        <w:spacing w:after="0" w:line="240" w:lineRule="auto"/>
        <w:ind w:firstLine="1155"/>
        <w:jc w:val="both"/>
        <w:textAlignment w:val="center"/>
        <w:divId w:val="821233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започне изграждането на обект върху по-голяма площ от разрешената му или го измести върху земя от по-висока категория;</w:t>
      </w:r>
    </w:p>
    <w:p w:rsidR="00000000" w:rsidRDefault="006449E1">
      <w:pPr>
        <w:spacing w:after="0" w:line="240" w:lineRule="auto"/>
        <w:ind w:firstLine="1155"/>
        <w:jc w:val="both"/>
        <w:textAlignment w:val="center"/>
        <w:divId w:val="1377774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 осв</w:t>
      </w:r>
      <w:r>
        <w:rPr>
          <w:rFonts w:ascii="Times New Roman" w:eastAsia="Times New Roman" w:hAnsi="Times New Roman" w:cs="Times New Roman"/>
          <w:color w:val="000000"/>
          <w:sz w:val="24"/>
          <w:szCs w:val="24"/>
        </w:rPr>
        <w:t>ободи в срок предоставената за временно ползване земеделска земя или не я върне в първоначалния ѝ вид.</w:t>
      </w:r>
    </w:p>
    <w:p w:rsidR="00000000" w:rsidRDefault="006449E1">
      <w:pPr>
        <w:spacing w:after="0" w:line="240" w:lineRule="auto"/>
        <w:ind w:firstLine="1155"/>
        <w:jc w:val="both"/>
        <w:textAlignment w:val="center"/>
        <w:divId w:val="332882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14 от 2000 г., отм. - ДВ, бр. 13 от 2007 г.)</w:t>
      </w:r>
    </w:p>
    <w:p w:rsidR="00000000" w:rsidRDefault="006449E1">
      <w:pPr>
        <w:spacing w:after="0" w:line="240" w:lineRule="auto"/>
        <w:ind w:firstLine="1155"/>
        <w:jc w:val="both"/>
        <w:textAlignment w:val="center"/>
        <w:divId w:val="342975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14 от 2000 г., изм. - ДВ, бр. 39 от 2011 г.) При повторно нарушение н</w:t>
      </w:r>
      <w:r>
        <w:rPr>
          <w:rFonts w:ascii="Times New Roman" w:eastAsia="Times New Roman" w:hAnsi="Times New Roman" w:cs="Times New Roman"/>
          <w:color w:val="000000"/>
          <w:sz w:val="24"/>
          <w:szCs w:val="24"/>
        </w:rPr>
        <w:t>аказанието е глоба от 1000 до 10 000 лв.</w:t>
      </w:r>
    </w:p>
    <w:p w:rsidR="00000000" w:rsidRDefault="006449E1">
      <w:pPr>
        <w:spacing w:after="0" w:line="240" w:lineRule="auto"/>
        <w:ind w:firstLine="1155"/>
        <w:jc w:val="both"/>
        <w:textAlignment w:val="center"/>
        <w:divId w:val="1636837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2011 г.) На юридическо лице се налага имуществена санкция в размер от 1000 до 10 000 лв., а при повторно нарушение - от 2000 до 20 000 лв.</w:t>
      </w:r>
    </w:p>
    <w:p w:rsidR="00000000" w:rsidRDefault="006449E1">
      <w:pPr>
        <w:spacing w:after="120" w:line="240" w:lineRule="auto"/>
        <w:ind w:firstLine="1155"/>
        <w:jc w:val="both"/>
        <w:textAlignment w:val="center"/>
        <w:divId w:val="42025176"/>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218662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41а. (Нов - ДВ, бр. 13 от 2007 г.) (1) (Изм.</w:t>
      </w:r>
      <w:r>
        <w:rPr>
          <w:rFonts w:ascii="Times New Roman" w:eastAsia="Times New Roman" w:hAnsi="Times New Roman" w:cs="Times New Roman"/>
          <w:color w:val="000000"/>
          <w:sz w:val="24"/>
          <w:szCs w:val="24"/>
        </w:rPr>
        <w:t xml:space="preserve"> - ДВ, бр. 64 от 2007 г.) Наказва се с глоба от 1500 до 6000 лв. ползвателят на земеделска земя, на която е извършено изгаряне на стърнища и други растителни отпадъци.</w:t>
      </w:r>
    </w:p>
    <w:p w:rsidR="00000000" w:rsidRDefault="006449E1">
      <w:pPr>
        <w:spacing w:after="0" w:line="240" w:lineRule="auto"/>
        <w:ind w:firstLine="1155"/>
        <w:jc w:val="both"/>
        <w:textAlignment w:val="center"/>
        <w:divId w:val="714502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64 от 2007 г.) Актовете на лицата по чл. 44, ал. 1 се изпращат в Дър</w:t>
      </w:r>
      <w:r>
        <w:rPr>
          <w:rFonts w:ascii="Times New Roman" w:eastAsia="Times New Roman" w:hAnsi="Times New Roman" w:cs="Times New Roman"/>
          <w:color w:val="000000"/>
          <w:sz w:val="24"/>
          <w:szCs w:val="24"/>
        </w:rPr>
        <w:t xml:space="preserve">жавен фонд "Земеделие" за санкциониране на нарушенията на </w:t>
      </w:r>
      <w:r>
        <w:rPr>
          <w:rFonts w:ascii="Times New Roman" w:eastAsia="Times New Roman" w:hAnsi="Times New Roman" w:cs="Times New Roman"/>
          <w:color w:val="000000"/>
          <w:sz w:val="24"/>
          <w:szCs w:val="24"/>
        </w:rPr>
        <w:lastRenderedPageBreak/>
        <w:t>Национален стандарт 2.2 от Условията за поддържане на земята в добро земеделско и екологично състояние.</w:t>
      </w:r>
    </w:p>
    <w:p w:rsidR="00000000" w:rsidRDefault="006449E1">
      <w:pPr>
        <w:spacing w:after="0" w:line="240" w:lineRule="auto"/>
        <w:ind w:firstLine="1155"/>
        <w:jc w:val="both"/>
        <w:textAlignment w:val="center"/>
        <w:divId w:val="1001082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64 от 2007 г.) При повторно нарушение наказанието е от 200</w:t>
      </w:r>
      <w:r>
        <w:rPr>
          <w:rFonts w:ascii="Times New Roman" w:eastAsia="Times New Roman" w:hAnsi="Times New Roman" w:cs="Times New Roman"/>
          <w:color w:val="000000"/>
          <w:sz w:val="24"/>
          <w:szCs w:val="24"/>
        </w:rPr>
        <w:t>0 до 12 000 лв.</w:t>
      </w:r>
    </w:p>
    <w:p w:rsidR="00000000" w:rsidRDefault="006449E1">
      <w:pPr>
        <w:spacing w:after="0" w:line="240" w:lineRule="auto"/>
        <w:ind w:firstLine="1155"/>
        <w:jc w:val="both"/>
        <w:textAlignment w:val="center"/>
        <w:divId w:val="957029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64 от 2007 г.) Наказанието по ал. 1 и 3 се налага и на лице, което е нарушило забраната по чл. 6, ал. 1, т. 2.</w:t>
      </w:r>
    </w:p>
    <w:p w:rsidR="00000000" w:rsidRDefault="006449E1">
      <w:pPr>
        <w:spacing w:after="120" w:line="240" w:lineRule="auto"/>
        <w:ind w:firstLine="1155"/>
        <w:jc w:val="both"/>
        <w:textAlignment w:val="center"/>
        <w:divId w:val="189730968"/>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867182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(Изм. - ДВ, бр. 14 от 2000 г., изм. - ДВ, бр. 39 от 2011 г.) Наказва се с глоба</w:t>
      </w:r>
      <w:r>
        <w:rPr>
          <w:rFonts w:ascii="Times New Roman" w:eastAsia="Times New Roman" w:hAnsi="Times New Roman" w:cs="Times New Roman"/>
          <w:color w:val="000000"/>
          <w:sz w:val="24"/>
          <w:szCs w:val="24"/>
        </w:rPr>
        <w:t xml:space="preserve"> от 500 до 5000 лв. длъжностно лице, което:</w:t>
      </w:r>
    </w:p>
    <w:p w:rsidR="00000000" w:rsidRDefault="006449E1">
      <w:pPr>
        <w:spacing w:after="0" w:line="240" w:lineRule="auto"/>
        <w:ind w:firstLine="1155"/>
        <w:jc w:val="both"/>
        <w:textAlignment w:val="center"/>
        <w:divId w:val="891960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(нова - ДВ, бр. 39 от 2011 г.) издаде заповед за одобряване на подробен устройствен план или парцеларен план върху земеделска земя, без да има решение за утвърдена площадка (трасе) за проектиране на обект, пос</w:t>
      </w:r>
      <w:r>
        <w:rPr>
          <w:rFonts w:ascii="Times New Roman" w:eastAsia="Times New Roman" w:hAnsi="Times New Roman" w:cs="Times New Roman"/>
          <w:color w:val="000000"/>
          <w:sz w:val="24"/>
          <w:szCs w:val="24"/>
        </w:rPr>
        <w:t>тановено от комисиите по чл. 17, ал. 1;</w:t>
      </w:r>
    </w:p>
    <w:p w:rsidR="00000000" w:rsidRDefault="006449E1">
      <w:pPr>
        <w:spacing w:after="0" w:line="240" w:lineRule="auto"/>
        <w:ind w:firstLine="1155"/>
        <w:jc w:val="both"/>
        <w:textAlignment w:val="center"/>
        <w:divId w:val="505629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(предишна т. 1 - ДВ, бр. 39 от 2011 г.) разреши започване на строителството върху земеделска земя, чието предназначение не е променено по реда на закона;</w:t>
      </w:r>
    </w:p>
    <w:p w:rsidR="00000000" w:rsidRDefault="006449E1">
      <w:pPr>
        <w:spacing w:after="0" w:line="240" w:lineRule="auto"/>
        <w:ind w:firstLine="1155"/>
        <w:jc w:val="both"/>
        <w:textAlignment w:val="center"/>
        <w:divId w:val="409230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28 от 2001 г., предишна т. 2 - ДВ, бр. 3</w:t>
      </w:r>
      <w:r>
        <w:rPr>
          <w:rFonts w:ascii="Times New Roman" w:eastAsia="Times New Roman" w:hAnsi="Times New Roman" w:cs="Times New Roman"/>
          <w:color w:val="000000"/>
          <w:sz w:val="24"/>
          <w:szCs w:val="24"/>
        </w:rPr>
        <w:t>9 от 2011 г., отм. - ДВ, бр. 17 от 2018 г., в сила от 23.02.2018 г.)</w:t>
      </w:r>
    </w:p>
    <w:p w:rsidR="00000000" w:rsidRDefault="006449E1">
      <w:pPr>
        <w:spacing w:after="0" w:line="240" w:lineRule="auto"/>
        <w:ind w:firstLine="1155"/>
        <w:jc w:val="both"/>
        <w:textAlignment w:val="center"/>
        <w:divId w:val="1695232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изм. - ДВ, бр. 39 от 2011 г.) не уведоми общинската администрация за извършената промяна в предвидените в закона случаи.</w:t>
      </w:r>
    </w:p>
    <w:p w:rsidR="00000000" w:rsidRDefault="006449E1">
      <w:pPr>
        <w:spacing w:after="0" w:line="240" w:lineRule="auto"/>
        <w:ind w:firstLine="1155"/>
        <w:jc w:val="both"/>
        <w:textAlignment w:val="center"/>
        <w:divId w:val="590552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14 от 2000 г., предишна т. 4</w:t>
      </w:r>
      <w:r>
        <w:rPr>
          <w:rFonts w:ascii="Times New Roman" w:eastAsia="Times New Roman" w:hAnsi="Times New Roman" w:cs="Times New Roman"/>
          <w:color w:val="000000"/>
          <w:sz w:val="24"/>
          <w:szCs w:val="24"/>
        </w:rPr>
        <w:t xml:space="preserve"> - ДВ, бр. 39 от 2011 г., отм. - ДВ, бр. 100 от 2015 г.)</w:t>
      </w:r>
    </w:p>
    <w:p w:rsidR="00000000" w:rsidRDefault="006449E1">
      <w:pPr>
        <w:spacing w:after="0" w:line="240" w:lineRule="auto"/>
        <w:ind w:firstLine="1155"/>
        <w:jc w:val="both"/>
        <w:textAlignment w:val="center"/>
        <w:divId w:val="1505827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14 от 2000 г., изм. - ДВ, бр. 39 от 2011 г.) При повторно нарушение наказанието е глоба от 1000 до 10 000 лв.</w:t>
      </w:r>
    </w:p>
    <w:p w:rsidR="00000000" w:rsidRDefault="006449E1">
      <w:pPr>
        <w:spacing w:after="120" w:line="240" w:lineRule="auto"/>
        <w:ind w:firstLine="1155"/>
        <w:jc w:val="both"/>
        <w:textAlignment w:val="center"/>
        <w:divId w:val="1595087679"/>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542743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(1) (Изм. - ДВ, бр. 14 от 2000 г., изм. - ДВ, бр. 39 от 201</w:t>
      </w:r>
      <w:r>
        <w:rPr>
          <w:rFonts w:ascii="Times New Roman" w:eastAsia="Times New Roman" w:hAnsi="Times New Roman" w:cs="Times New Roman"/>
          <w:color w:val="000000"/>
          <w:sz w:val="24"/>
          <w:szCs w:val="24"/>
        </w:rPr>
        <w:t>1 г.) Наказва се с глоба от 250 до 2000 лв. лице, което не поддържа противоерозионно или друго съоръжение за опазване на земята.</w:t>
      </w:r>
    </w:p>
    <w:p w:rsidR="00000000" w:rsidRDefault="006449E1">
      <w:pPr>
        <w:spacing w:after="0" w:line="240" w:lineRule="auto"/>
        <w:ind w:firstLine="1155"/>
        <w:jc w:val="both"/>
        <w:textAlignment w:val="center"/>
        <w:divId w:val="256718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Наказва се с глоба, равна на удвоената стойност на съоръжението, лице, което унищожи или повреди противоерозионно или друго</w:t>
      </w:r>
      <w:r>
        <w:rPr>
          <w:rFonts w:ascii="Times New Roman" w:eastAsia="Times New Roman" w:hAnsi="Times New Roman" w:cs="Times New Roman"/>
          <w:color w:val="000000"/>
          <w:sz w:val="24"/>
          <w:szCs w:val="24"/>
        </w:rPr>
        <w:t xml:space="preserve"> съоръжение за опазване на земята.</w:t>
      </w:r>
    </w:p>
    <w:p w:rsidR="00000000" w:rsidRDefault="006449E1">
      <w:pPr>
        <w:spacing w:after="0" w:line="240" w:lineRule="auto"/>
        <w:ind w:firstLine="1155"/>
        <w:jc w:val="both"/>
        <w:textAlignment w:val="center"/>
        <w:divId w:val="1031765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14 от 2000 г., изм. - ДВ, бр. 39 от 2011 г.) При повторно нарушение по ал. 1 глобата е от 500 до 1500 лв., а по ал. 2 - четворният размер на стойността на съоръжението.</w:t>
      </w:r>
    </w:p>
    <w:p w:rsidR="00000000" w:rsidRDefault="006449E1">
      <w:pPr>
        <w:spacing w:after="120" w:line="240" w:lineRule="auto"/>
        <w:ind w:firstLine="1155"/>
        <w:jc w:val="both"/>
        <w:textAlignment w:val="center"/>
        <w:divId w:val="580801328"/>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924751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(1) (Изм. - ДВ, бр. 14</w:t>
      </w:r>
      <w:r>
        <w:rPr>
          <w:rFonts w:ascii="Times New Roman" w:eastAsia="Times New Roman" w:hAnsi="Times New Roman" w:cs="Times New Roman"/>
          <w:color w:val="000000"/>
          <w:sz w:val="24"/>
          <w:szCs w:val="24"/>
        </w:rPr>
        <w:t xml:space="preserve"> от 2000 г., изм. - ДВ, бр. 36 от 2008 г., изм. - ДВ, бр. 10 от 2009 г., изм. - ДВ, бр. 39 от 2011 г., изм. - ДВ, бр. 58 от 2017 г., в сила от 18.07.2017 г.) Нарушението се установява с акт на длъжностни лица, определени от министъра на земеделието, хранит</w:t>
      </w:r>
      <w:r>
        <w:rPr>
          <w:rFonts w:ascii="Times New Roman" w:eastAsia="Times New Roman" w:hAnsi="Times New Roman" w:cs="Times New Roman"/>
          <w:color w:val="000000"/>
          <w:sz w:val="24"/>
          <w:szCs w:val="24"/>
        </w:rPr>
        <w:t>е и горите, а в случаите на нарушения за земи от общинския поземлен фонд, както и в случаите по чл. 41а, ал. 1 - от длъжностни лица, определени от кмета на общината.</w:t>
      </w:r>
    </w:p>
    <w:p w:rsidR="00000000" w:rsidRDefault="006449E1">
      <w:pPr>
        <w:spacing w:after="0" w:line="240" w:lineRule="auto"/>
        <w:ind w:firstLine="1155"/>
        <w:jc w:val="both"/>
        <w:textAlignment w:val="center"/>
        <w:divId w:val="1794134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14 от 2000 г., изм. - ДВ, бр. 36 от 2008 г., изм. - ДВ, бр. 10 от 2009</w:t>
      </w:r>
      <w:r>
        <w:rPr>
          <w:rFonts w:ascii="Times New Roman" w:eastAsia="Times New Roman" w:hAnsi="Times New Roman" w:cs="Times New Roman"/>
          <w:color w:val="000000"/>
          <w:sz w:val="24"/>
          <w:szCs w:val="24"/>
        </w:rPr>
        <w:t xml:space="preserve"> г., изм. и доп. - ДВ, бр. 39 от 2011 г., изм. - ДВ, бр. 58 от 2017 г., в сила от 18.07.2017 г.) Наказателното постановление се издава от министъра на земеделието, храните и горите или от оправомощено от него длъжностно лице, съответно от кмета на общината</w:t>
      </w:r>
      <w:r>
        <w:rPr>
          <w:rFonts w:ascii="Times New Roman" w:eastAsia="Times New Roman" w:hAnsi="Times New Roman" w:cs="Times New Roman"/>
          <w:color w:val="000000"/>
          <w:sz w:val="24"/>
          <w:szCs w:val="24"/>
        </w:rPr>
        <w:t xml:space="preserve"> или от оправомощено от него длъжностно лице.</w:t>
      </w:r>
    </w:p>
    <w:p w:rsidR="00000000" w:rsidRDefault="006449E1">
      <w:pPr>
        <w:spacing w:after="0" w:line="240" w:lineRule="auto"/>
        <w:ind w:firstLine="1155"/>
        <w:jc w:val="both"/>
        <w:textAlignment w:val="center"/>
        <w:divId w:val="18238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Наказателните постановления се издават, обжалват се и се изпълняват по реда на Закона за административните нарушения и наказания.</w:t>
      </w:r>
    </w:p>
    <w:p w:rsidR="00000000" w:rsidRDefault="006449E1">
      <w:pPr>
        <w:spacing w:after="0" w:line="240" w:lineRule="auto"/>
        <w:ind w:firstLine="1155"/>
        <w:jc w:val="both"/>
        <w:textAlignment w:val="center"/>
        <w:divId w:val="1941522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39 от 2011 г.) Глобите и имуществените санкции по наказа</w:t>
      </w:r>
      <w:r>
        <w:rPr>
          <w:rFonts w:ascii="Times New Roman" w:eastAsia="Times New Roman" w:hAnsi="Times New Roman" w:cs="Times New Roman"/>
          <w:color w:val="000000"/>
          <w:sz w:val="24"/>
          <w:szCs w:val="24"/>
        </w:rPr>
        <w:t>телни постановления, издадени от кмета на общината или от оправомощено от него длъжностно лице, постъпват в общинския бюджет.</w:t>
      </w:r>
    </w:p>
    <w:p w:rsidR="00000000" w:rsidRDefault="006449E1">
      <w:pPr>
        <w:spacing w:after="120" w:line="240" w:lineRule="auto"/>
        <w:ind w:firstLine="1155"/>
        <w:jc w:val="both"/>
        <w:textAlignment w:val="center"/>
        <w:divId w:val="758065917"/>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256477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(1) (Изм. - ДВ, бр. 14 от 2000 г., изм. - ДВ, бр. 36 от 2008 г., изм. - ДВ, бр. 58 от 2017 г., в сила от 18.07.2017 г.) При установяване на нарушение на закона министърът на земеделието, храните и горите дава задължителни предписания и определя сро</w:t>
      </w:r>
      <w:r>
        <w:rPr>
          <w:rFonts w:ascii="Times New Roman" w:eastAsia="Times New Roman" w:hAnsi="Times New Roman" w:cs="Times New Roman"/>
          <w:color w:val="000000"/>
          <w:sz w:val="24"/>
          <w:szCs w:val="24"/>
        </w:rPr>
        <w:t>к за отстраняване на последиците.</w:t>
      </w:r>
    </w:p>
    <w:p w:rsidR="00000000" w:rsidRDefault="006449E1">
      <w:pPr>
        <w:spacing w:after="0" w:line="240" w:lineRule="auto"/>
        <w:ind w:firstLine="1155"/>
        <w:jc w:val="both"/>
        <w:textAlignment w:val="center"/>
        <w:divId w:val="1634019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14 от 2000 г., изм. - ДВ, бр. 36 от 2008 г., изм. - ДВ, бр. 10 от 2009 г., изм. - ДВ, бр. 58 от 2017 г., в сила от 18.07.2017 г.) При неизпълнение на предписанията и неотстраняване на последиците в опре</w:t>
      </w:r>
      <w:r>
        <w:rPr>
          <w:rFonts w:ascii="Times New Roman" w:eastAsia="Times New Roman" w:hAnsi="Times New Roman" w:cs="Times New Roman"/>
          <w:color w:val="000000"/>
          <w:sz w:val="24"/>
          <w:szCs w:val="24"/>
        </w:rPr>
        <w:t>деления срок министърът на земеделието, храните и горите спира със заповед изграждането на обекта. Заповедта подлежи на обжалване по реда на чл. 40, ал. 3.</w:t>
      </w:r>
    </w:p>
    <w:p w:rsidR="00000000" w:rsidRDefault="006449E1">
      <w:pPr>
        <w:spacing w:after="120" w:line="240" w:lineRule="auto"/>
        <w:ind w:firstLine="1155"/>
        <w:jc w:val="both"/>
        <w:textAlignment w:val="center"/>
        <w:divId w:val="544172607"/>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691876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(Отм. - ДВ, бр. 14 от 2000 г.)</w:t>
      </w:r>
    </w:p>
    <w:p w:rsidR="00000000" w:rsidRDefault="006449E1">
      <w:pPr>
        <w:spacing w:after="120" w:line="240" w:lineRule="auto"/>
        <w:ind w:firstLine="1155"/>
        <w:jc w:val="both"/>
        <w:textAlignment w:val="center"/>
        <w:divId w:val="929123707"/>
        <w:rPr>
          <w:rFonts w:ascii="Times New Roman" w:eastAsia="Times New Roman" w:hAnsi="Times New Roman" w:cs="Times New Roman"/>
          <w:color w:val="000000"/>
          <w:sz w:val="24"/>
          <w:szCs w:val="24"/>
        </w:rPr>
      </w:pPr>
    </w:p>
    <w:p w:rsidR="00000000" w:rsidRDefault="006449E1">
      <w:pPr>
        <w:spacing w:before="100" w:beforeAutospacing="1" w:after="240" w:line="240" w:lineRule="auto"/>
        <w:jc w:val="center"/>
        <w:textAlignment w:val="center"/>
        <w:divId w:val="213347609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6449E1">
      <w:pPr>
        <w:spacing w:after="0" w:line="240" w:lineRule="auto"/>
        <w:ind w:firstLine="1155"/>
        <w:jc w:val="both"/>
        <w:textAlignment w:val="center"/>
        <w:divId w:val="836843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(1) (Предишен текст на § 1</w:t>
      </w:r>
      <w:r>
        <w:rPr>
          <w:rFonts w:ascii="Times New Roman" w:eastAsia="Times New Roman" w:hAnsi="Times New Roman" w:cs="Times New Roman"/>
          <w:color w:val="000000"/>
          <w:sz w:val="24"/>
          <w:szCs w:val="24"/>
        </w:rPr>
        <w:t xml:space="preserve"> - ДВ, бр. 39 от 2011 г.) По смисъла на този закон:</w:t>
      </w:r>
    </w:p>
    <w:p w:rsidR="00000000" w:rsidRDefault="006449E1">
      <w:pPr>
        <w:spacing w:after="0" w:line="240" w:lineRule="auto"/>
        <w:ind w:firstLine="1155"/>
        <w:jc w:val="both"/>
        <w:textAlignment w:val="center"/>
        <w:divId w:val="1799251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"Рекултивация" е комплекс от технически и биологически дейности, с които се възстановява първоначалното ползване на земята, а когато това е невъзможно, се създава друг вид ползване или се оформя подход</w:t>
      </w:r>
      <w:r>
        <w:rPr>
          <w:rFonts w:ascii="Times New Roman" w:eastAsia="Times New Roman" w:hAnsi="Times New Roman" w:cs="Times New Roman"/>
          <w:color w:val="000000"/>
          <w:sz w:val="24"/>
          <w:szCs w:val="24"/>
        </w:rPr>
        <w:t>ящ ландшафт.</w:t>
      </w:r>
    </w:p>
    <w:p w:rsidR="00000000" w:rsidRDefault="006449E1">
      <w:pPr>
        <w:spacing w:after="0" w:line="240" w:lineRule="auto"/>
        <w:ind w:firstLine="1155"/>
        <w:jc w:val="both"/>
        <w:textAlignment w:val="center"/>
        <w:divId w:val="1993756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"Линейни обекти" са автомагистрали, пътища, железопътни линии, плавателни, отводнителни и напоителни канали, подземни и надземни топлопроводи, паропроводи, газопроводи, продуктопроводи, водопроводи, канализации, кабели, електропроводи, въже</w:t>
      </w:r>
      <w:r>
        <w:rPr>
          <w:rFonts w:ascii="Times New Roman" w:eastAsia="Times New Roman" w:hAnsi="Times New Roman" w:cs="Times New Roman"/>
          <w:color w:val="000000"/>
          <w:sz w:val="24"/>
          <w:szCs w:val="24"/>
        </w:rPr>
        <w:t>ни, телефонни, телеграфни, радиосъобщителни и телекомуникационни линии.</w:t>
      </w:r>
    </w:p>
    <w:p w:rsidR="00000000" w:rsidRDefault="006449E1">
      <w:pPr>
        <w:spacing w:after="0" w:line="240" w:lineRule="auto"/>
        <w:ind w:firstLine="1155"/>
        <w:jc w:val="both"/>
        <w:textAlignment w:val="center"/>
        <w:divId w:val="1334914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2011 г.) "Парцеларен план" е подробен устройствен план за линейните обекти на техническата инфраструктура извън границите на урбанизираните територии по смисъл</w:t>
      </w:r>
      <w:r>
        <w:rPr>
          <w:rFonts w:ascii="Times New Roman" w:eastAsia="Times New Roman" w:hAnsi="Times New Roman" w:cs="Times New Roman"/>
          <w:color w:val="000000"/>
          <w:sz w:val="24"/>
          <w:szCs w:val="24"/>
        </w:rPr>
        <w:t>а на Закона за устройство на територията, по който се извършва промяна на предназначението, отчуждаване и/или ограничаване правото на собственост върху поземлените имоти.</w:t>
      </w:r>
    </w:p>
    <w:p w:rsidR="00000000" w:rsidRDefault="006449E1">
      <w:pPr>
        <w:spacing w:after="0" w:line="240" w:lineRule="auto"/>
        <w:ind w:firstLine="1155"/>
        <w:jc w:val="both"/>
        <w:textAlignment w:val="center"/>
        <w:divId w:val="1061489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"Екологичните функции на почвената покривка" се изразяват чрез способността ѝ да а</w:t>
      </w:r>
      <w:r>
        <w:rPr>
          <w:rFonts w:ascii="Times New Roman" w:eastAsia="Times New Roman" w:hAnsi="Times New Roman" w:cs="Times New Roman"/>
          <w:color w:val="000000"/>
          <w:sz w:val="24"/>
          <w:szCs w:val="24"/>
        </w:rPr>
        <w:t xml:space="preserve">кумулира водни запаси, хранителни елементи, активно органично вещество и свързаната с него химична енергия; да осигурява условия за жизнена дейност на растенията и микроорганизмите; да регулира химичния състав на атмосферата, повърхностните и подпочвените </w:t>
      </w:r>
      <w:r>
        <w:rPr>
          <w:rFonts w:ascii="Times New Roman" w:eastAsia="Times New Roman" w:hAnsi="Times New Roman" w:cs="Times New Roman"/>
          <w:color w:val="000000"/>
          <w:sz w:val="24"/>
          <w:szCs w:val="24"/>
        </w:rPr>
        <w:t>води; да поддържа устойчивостта на геоекосистемите.</w:t>
      </w:r>
    </w:p>
    <w:p w:rsidR="00000000" w:rsidRDefault="006449E1">
      <w:pPr>
        <w:spacing w:after="0" w:line="240" w:lineRule="auto"/>
        <w:ind w:firstLine="1155"/>
        <w:jc w:val="both"/>
        <w:textAlignment w:val="center"/>
        <w:divId w:val="1129593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"Увреждането на почвената покривка" е изменение на физичните, химичните и биологичните характеристики на почвите, при което възниква опасност екологичните функции на почвената покривка да бъдат нарушен</w:t>
      </w:r>
      <w:r>
        <w:rPr>
          <w:rFonts w:ascii="Times New Roman" w:eastAsia="Times New Roman" w:hAnsi="Times New Roman" w:cs="Times New Roman"/>
          <w:color w:val="000000"/>
          <w:sz w:val="24"/>
          <w:szCs w:val="24"/>
        </w:rPr>
        <w:t>и или затруднени в съществена степен или за продължителен период.</w:t>
      </w:r>
    </w:p>
    <w:p w:rsidR="00000000" w:rsidRDefault="006449E1">
      <w:pPr>
        <w:spacing w:after="0" w:line="240" w:lineRule="auto"/>
        <w:ind w:firstLine="1155"/>
        <w:jc w:val="both"/>
        <w:textAlignment w:val="center"/>
        <w:divId w:val="1965114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"Базисна цена на земеделската земя" е нормативно установена от държавата парична равностойност за комплекс от продуктивните, технологичните, екологичните и икономическите качества на земе</w:t>
      </w:r>
      <w:r>
        <w:rPr>
          <w:rFonts w:ascii="Times New Roman" w:eastAsia="Times New Roman" w:hAnsi="Times New Roman" w:cs="Times New Roman"/>
          <w:color w:val="000000"/>
          <w:sz w:val="24"/>
          <w:szCs w:val="24"/>
        </w:rPr>
        <w:t>делската земя при използването ѝ по предназначение.</w:t>
      </w:r>
    </w:p>
    <w:p w:rsidR="00000000" w:rsidRDefault="006449E1">
      <w:pPr>
        <w:spacing w:after="0" w:line="240" w:lineRule="auto"/>
        <w:ind w:firstLine="1155"/>
        <w:jc w:val="both"/>
        <w:textAlignment w:val="center"/>
        <w:divId w:val="1033265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"Хумусно депо" е земна площ, определена за съхраняване на хумусния пласт от физическото или юридическото лице, получило разрешение за промяна в предназначението на земеделска земя.</w:t>
      </w:r>
    </w:p>
    <w:p w:rsidR="00000000" w:rsidRDefault="006449E1">
      <w:pPr>
        <w:spacing w:after="0" w:line="240" w:lineRule="auto"/>
        <w:ind w:firstLine="1155"/>
        <w:jc w:val="both"/>
        <w:textAlignment w:val="center"/>
        <w:divId w:val="588466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3</w:t>
      </w:r>
      <w:r>
        <w:rPr>
          <w:rFonts w:ascii="Times New Roman" w:eastAsia="Times New Roman" w:hAnsi="Times New Roman" w:cs="Times New Roman"/>
          <w:color w:val="000000"/>
          <w:sz w:val="24"/>
          <w:szCs w:val="24"/>
        </w:rPr>
        <w:t>9 от 2011 г.) "Лице, което има право да строи в чужд имот" е лицето, на което е учредено право на строеж, или лицето, на което правото да строи в чужд имот е определено със закон или е предоставено въз основа на писмен договор със собственика на поземления</w:t>
      </w:r>
      <w:r>
        <w:rPr>
          <w:rFonts w:ascii="Times New Roman" w:eastAsia="Times New Roman" w:hAnsi="Times New Roman" w:cs="Times New Roman"/>
          <w:color w:val="000000"/>
          <w:sz w:val="24"/>
          <w:szCs w:val="24"/>
        </w:rPr>
        <w:t xml:space="preserve"> имот, вписан по партидата на съответния имот в съответната служба по вписванията.</w:t>
      </w:r>
    </w:p>
    <w:p w:rsidR="00000000" w:rsidRDefault="006449E1">
      <w:pPr>
        <w:spacing w:after="0" w:line="240" w:lineRule="auto"/>
        <w:ind w:firstLine="1155"/>
        <w:jc w:val="both"/>
        <w:textAlignment w:val="center"/>
        <w:divId w:val="328145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39 от 2011 г.) "Заинтересовано лице" е собственикът на земята, лицето с право да строи в чужд имот и инвеститорът, които са направили искане за утвърждава</w:t>
      </w:r>
      <w:r>
        <w:rPr>
          <w:rFonts w:ascii="Times New Roman" w:eastAsia="Times New Roman" w:hAnsi="Times New Roman" w:cs="Times New Roman"/>
          <w:color w:val="000000"/>
          <w:sz w:val="24"/>
          <w:szCs w:val="24"/>
        </w:rPr>
        <w:t>не на площадка/трасе и/или за промяна на предназначението на земята.</w:t>
      </w:r>
    </w:p>
    <w:p w:rsidR="00000000" w:rsidRDefault="006449E1">
      <w:pPr>
        <w:spacing w:after="0" w:line="240" w:lineRule="auto"/>
        <w:ind w:firstLine="1155"/>
        <w:jc w:val="both"/>
        <w:textAlignment w:val="center"/>
        <w:divId w:val="1988240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39 от 2011 г.) "Поливна" е земеделската земя, която е разположена на територия, обслужвана от напоителна система или напоително поле, или може да се напоява от естеств</w:t>
      </w:r>
      <w:r>
        <w:rPr>
          <w:rFonts w:ascii="Times New Roman" w:eastAsia="Times New Roman" w:hAnsi="Times New Roman" w:cs="Times New Roman"/>
          <w:color w:val="000000"/>
          <w:sz w:val="24"/>
          <w:szCs w:val="24"/>
        </w:rPr>
        <w:t>ен водоизточник, позволяващ гравитачно подаване на вода в имота.</w:t>
      </w:r>
    </w:p>
    <w:p w:rsidR="00000000" w:rsidRDefault="006449E1">
      <w:pPr>
        <w:spacing w:after="150" w:line="240" w:lineRule="auto"/>
        <w:ind w:firstLine="1155"/>
        <w:jc w:val="both"/>
        <w:textAlignment w:val="center"/>
        <w:divId w:val="1075859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39 от 2011 г., отм. - ДВ, бр. 100 от 2015 г.)</w:t>
      </w:r>
    </w:p>
    <w:p w:rsidR="00000000" w:rsidRDefault="006449E1">
      <w:pPr>
        <w:spacing w:after="0" w:line="240" w:lineRule="auto"/>
        <w:ind w:firstLine="1155"/>
        <w:jc w:val="both"/>
        <w:textAlignment w:val="center"/>
        <w:divId w:val="1462728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 (Изм. - ДВ, бр. 14 от 2000 г.) За строителство, извършено върху земеделска земя, без да е променено предназначението</w:t>
      </w:r>
      <w:r>
        <w:rPr>
          <w:rFonts w:ascii="Times New Roman" w:eastAsia="Times New Roman" w:hAnsi="Times New Roman" w:cs="Times New Roman"/>
          <w:color w:val="000000"/>
          <w:sz w:val="24"/>
          <w:szCs w:val="24"/>
        </w:rPr>
        <w:t xml:space="preserve"> ѝ, се провежда процедурата по реда на този закон.</w:t>
      </w:r>
    </w:p>
    <w:p w:rsidR="00000000" w:rsidRDefault="006449E1">
      <w:pPr>
        <w:spacing w:after="0" w:line="240" w:lineRule="auto"/>
        <w:ind w:firstLine="1155"/>
        <w:jc w:val="both"/>
        <w:textAlignment w:val="center"/>
        <w:divId w:val="377510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2015 г.) В случаите по ал. 1 собственикът на обекта заплаща санкцията по глава девета на закона и двойния размер на таксата по чл. 30.</w:t>
      </w:r>
    </w:p>
    <w:p w:rsidR="00000000" w:rsidRDefault="006449E1">
      <w:pPr>
        <w:spacing w:after="150" w:line="240" w:lineRule="auto"/>
        <w:ind w:firstLine="1155"/>
        <w:jc w:val="both"/>
        <w:textAlignment w:val="center"/>
        <w:divId w:val="563682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100 от 2015 г.) Когато </w:t>
      </w:r>
      <w:r>
        <w:rPr>
          <w:rFonts w:ascii="Times New Roman" w:eastAsia="Times New Roman" w:hAnsi="Times New Roman" w:cs="Times New Roman"/>
          <w:color w:val="000000"/>
          <w:sz w:val="24"/>
          <w:szCs w:val="24"/>
        </w:rPr>
        <w:t>земята, върху която е извършено строителството, е държавна или общинска собственост по смисъла на чл. 10б, ал. 5 от Закона за собствеността и ползването на земеделските земи и са заплатени сумите по ал. 2, собственикът на обекта може да придобие собственос</w:t>
      </w:r>
      <w:r>
        <w:rPr>
          <w:rFonts w:ascii="Times New Roman" w:eastAsia="Times New Roman" w:hAnsi="Times New Roman" w:cs="Times New Roman"/>
          <w:color w:val="000000"/>
          <w:sz w:val="24"/>
          <w:szCs w:val="24"/>
        </w:rPr>
        <w:t>тта върху земята с променено предназначение по нейната пазарна цена по ред, определен с правилника за прилагането на закона.</w:t>
      </w:r>
    </w:p>
    <w:p w:rsidR="00000000" w:rsidRDefault="006449E1">
      <w:pPr>
        <w:spacing w:after="0" w:line="240" w:lineRule="auto"/>
        <w:ind w:firstLine="1155"/>
        <w:jc w:val="both"/>
        <w:textAlignment w:val="center"/>
        <w:divId w:val="350567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Земеделски производител, на когото е наложена санкция по този закон, не може да ползва субсидия и да сключва договор по чл. 4,</w:t>
      </w:r>
      <w:r>
        <w:rPr>
          <w:rFonts w:ascii="Times New Roman" w:eastAsia="Times New Roman" w:hAnsi="Times New Roman" w:cs="Times New Roman"/>
          <w:color w:val="000000"/>
          <w:sz w:val="24"/>
          <w:szCs w:val="24"/>
        </w:rPr>
        <w:t xml:space="preserve"> ал. 1 от Закона за защита на земеделските производители за следващата стопанска година, както и да получава средства от държавния фонд "Земеделие" по чл. 13, ал. 1, т. 1, 2, 3, 4 и 5 от същия закон за срок една година от влизането в сила на наказателното </w:t>
      </w:r>
      <w:r>
        <w:rPr>
          <w:rFonts w:ascii="Times New Roman" w:eastAsia="Times New Roman" w:hAnsi="Times New Roman" w:cs="Times New Roman"/>
          <w:color w:val="000000"/>
          <w:sz w:val="24"/>
          <w:szCs w:val="24"/>
        </w:rPr>
        <w:t>постановление.</w:t>
      </w:r>
    </w:p>
    <w:p w:rsidR="00000000" w:rsidRDefault="006449E1">
      <w:pPr>
        <w:spacing w:after="150" w:line="240" w:lineRule="auto"/>
        <w:ind w:firstLine="1155"/>
        <w:jc w:val="both"/>
        <w:textAlignment w:val="center"/>
        <w:divId w:val="424500656"/>
        <w:rPr>
          <w:rFonts w:ascii="Times New Roman" w:eastAsia="Times New Roman" w:hAnsi="Times New Roman" w:cs="Times New Roman"/>
          <w:color w:val="000000"/>
          <w:sz w:val="24"/>
          <w:szCs w:val="24"/>
        </w:rPr>
      </w:pPr>
    </w:p>
    <w:p w:rsidR="00000000" w:rsidRDefault="006449E1">
      <w:pPr>
        <w:spacing w:before="100" w:beforeAutospacing="1" w:after="260" w:line="240" w:lineRule="auto"/>
        <w:jc w:val="center"/>
        <w:textAlignment w:val="center"/>
        <w:divId w:val="105913051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6449E1">
      <w:pPr>
        <w:spacing w:after="0" w:line="240" w:lineRule="auto"/>
        <w:ind w:firstLine="1155"/>
        <w:jc w:val="both"/>
        <w:textAlignment w:val="center"/>
        <w:divId w:val="2124763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Този закон отменя Закона за опазване на обработваемата земя и пасищата (обн., ДВ, бр. 27 от 1973 г.; изм. и доп., бр. 3 и 102 от 1977 г., бр. 102 от 1981 г., бр. 58 от 1985 г., бр. 24 от 1987 г. и </w:t>
      </w:r>
      <w:r>
        <w:rPr>
          <w:rFonts w:ascii="Times New Roman" w:eastAsia="Times New Roman" w:hAnsi="Times New Roman" w:cs="Times New Roman"/>
          <w:color w:val="000000"/>
          <w:sz w:val="24"/>
          <w:szCs w:val="24"/>
        </w:rPr>
        <w:t>бр. 26 от 1989 г.).</w:t>
      </w:r>
    </w:p>
    <w:p w:rsidR="00000000" w:rsidRDefault="006449E1">
      <w:pPr>
        <w:spacing w:after="150" w:line="240" w:lineRule="auto"/>
        <w:ind w:firstLine="1155"/>
        <w:jc w:val="both"/>
        <w:textAlignment w:val="center"/>
        <w:divId w:val="1224026675"/>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8242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5. Заварените недовършени процедури за определяне на площадка и трасе или за промяна на предназначението на земята се довършват по реда на този закон.</w:t>
      </w:r>
    </w:p>
    <w:p w:rsidR="00000000" w:rsidRDefault="006449E1">
      <w:pPr>
        <w:spacing w:after="150" w:line="240" w:lineRule="auto"/>
        <w:ind w:firstLine="1155"/>
        <w:jc w:val="both"/>
        <w:textAlignment w:val="center"/>
        <w:divId w:val="2106532949"/>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554731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 Инвеститор на обект, на когото до влизането на този закон в сила е издадено решение за отчуждаване или предоставяне на земя за неземеделски нужди, се въвежда във владение върху земята по реда на Закона за опазване на обработваемата земя и пасищата. Кога</w:t>
      </w:r>
      <w:r>
        <w:rPr>
          <w:rFonts w:ascii="Times New Roman" w:eastAsia="Times New Roman" w:hAnsi="Times New Roman" w:cs="Times New Roman"/>
          <w:color w:val="000000"/>
          <w:sz w:val="24"/>
          <w:szCs w:val="24"/>
        </w:rPr>
        <w:t>то тригодишният срок по чл. 19, ал. 2 от Закона за опазване на обработваемата земя и пасищата е изтекъл и обектът не е изграден, инвеститорът иска ново решение по реда на този закон.</w:t>
      </w:r>
    </w:p>
    <w:p w:rsidR="00000000" w:rsidRDefault="006449E1">
      <w:pPr>
        <w:spacing w:after="150" w:line="240" w:lineRule="auto"/>
        <w:ind w:firstLine="1155"/>
        <w:jc w:val="both"/>
        <w:textAlignment w:val="center"/>
        <w:divId w:val="1103919004"/>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964889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6а. (Нов - ДВ, бр. 61 от 2015 г., изм. - ДВ, бр. 61 от 2016 г., в сил</w:t>
      </w:r>
      <w:r>
        <w:rPr>
          <w:rFonts w:ascii="Times New Roman" w:eastAsia="Times New Roman" w:hAnsi="Times New Roman" w:cs="Times New Roman"/>
          <w:color w:val="000000"/>
          <w:sz w:val="24"/>
          <w:szCs w:val="24"/>
        </w:rPr>
        <w:t>а от 05.08.2016 г.) Промяна на предназначението на земеделски земи с начин на трайно ползване - пасища, мери и ливади от общинския поземлен фонд, се разрешава, когато е:</w:t>
      </w:r>
    </w:p>
    <w:p w:rsidR="00000000" w:rsidRDefault="006449E1">
      <w:pPr>
        <w:spacing w:after="0" w:line="240" w:lineRule="auto"/>
        <w:ind w:firstLine="1155"/>
        <w:jc w:val="both"/>
        <w:textAlignment w:val="center"/>
        <w:divId w:val="1559317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предвидено с влязъл в сила общ устройствен план за съответната територия на общинат</w:t>
      </w:r>
      <w:r>
        <w:rPr>
          <w:rFonts w:ascii="Times New Roman" w:eastAsia="Times New Roman" w:hAnsi="Times New Roman" w:cs="Times New Roman"/>
          <w:color w:val="000000"/>
          <w:sz w:val="24"/>
          <w:szCs w:val="24"/>
        </w:rPr>
        <w:t>а;</w:t>
      </w:r>
    </w:p>
    <w:p w:rsidR="00000000" w:rsidRDefault="006449E1">
      <w:pPr>
        <w:spacing w:after="0" w:line="240" w:lineRule="auto"/>
        <w:ind w:firstLine="1155"/>
        <w:jc w:val="both"/>
        <w:textAlignment w:val="center"/>
        <w:divId w:val="1997417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предвидено за изграждане на обекти с национално значение, национални обекти по смисъла на § 1 от допълнителните разпоредби на Закона за държавната собственост, както и на общински обекти от първостепенно значение;</w:t>
      </w:r>
    </w:p>
    <w:p w:rsidR="00000000" w:rsidRDefault="006449E1">
      <w:pPr>
        <w:spacing w:after="0" w:line="240" w:lineRule="auto"/>
        <w:ind w:firstLine="1155"/>
        <w:jc w:val="both"/>
        <w:textAlignment w:val="center"/>
        <w:divId w:val="1844930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предвидено за изграждане на обект</w:t>
      </w:r>
      <w:r>
        <w:rPr>
          <w:rFonts w:ascii="Times New Roman" w:eastAsia="Times New Roman" w:hAnsi="Times New Roman" w:cs="Times New Roman"/>
          <w:color w:val="000000"/>
          <w:sz w:val="24"/>
          <w:szCs w:val="24"/>
        </w:rPr>
        <w:t>и на техническата инфраструктура по смисъла на Закона за устройство на територията, на археологически обекти по смисъла на Закона за културното наследство и на специални обекти, свързани с отбраната и сигурността на страната;</w:t>
      </w:r>
    </w:p>
    <w:p w:rsidR="00000000" w:rsidRDefault="006449E1">
      <w:pPr>
        <w:spacing w:after="150" w:line="240" w:lineRule="auto"/>
        <w:ind w:firstLine="1155"/>
        <w:jc w:val="both"/>
        <w:textAlignment w:val="center"/>
        <w:divId w:val="1969622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предоставена концесия с реш</w:t>
      </w:r>
      <w:r>
        <w:rPr>
          <w:rFonts w:ascii="Times New Roman" w:eastAsia="Times New Roman" w:hAnsi="Times New Roman" w:cs="Times New Roman"/>
          <w:color w:val="000000"/>
          <w:sz w:val="24"/>
          <w:szCs w:val="24"/>
        </w:rPr>
        <w:t>ение на Министерския съвет.</w:t>
      </w:r>
    </w:p>
    <w:p w:rsidR="00000000" w:rsidRDefault="006449E1">
      <w:pPr>
        <w:spacing w:after="0" w:line="240" w:lineRule="auto"/>
        <w:ind w:firstLine="1155"/>
        <w:jc w:val="both"/>
        <w:textAlignment w:val="center"/>
        <w:divId w:val="1142112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 В Закона за мините и кариерите (обн., Изв., бр. 92 от 1957; попр., бр. 17 от 1958 г.; изм. и доп., бр. 68 от 1959 г., бр. 104 от 1960 г.; ДВ, бр. 84 от 1963 г., бр. 27 от 1973 г., бр. 36 от 1979 г., бр. 27 и 56 от 1986 г.) </w:t>
      </w:r>
      <w:r>
        <w:rPr>
          <w:rFonts w:ascii="Times New Roman" w:eastAsia="Times New Roman" w:hAnsi="Times New Roman" w:cs="Times New Roman"/>
          <w:color w:val="000000"/>
          <w:sz w:val="24"/>
          <w:szCs w:val="24"/>
        </w:rPr>
        <w:t>се правят следните изменения и допълнения:</w:t>
      </w:r>
    </w:p>
    <w:p w:rsidR="00000000" w:rsidRDefault="006449E1">
      <w:pPr>
        <w:spacing w:after="0" w:line="240" w:lineRule="auto"/>
        <w:ind w:firstLine="1155"/>
        <w:jc w:val="both"/>
        <w:textAlignment w:val="center"/>
        <w:divId w:val="1811358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22 ал. 4 се изменя така:</w:t>
      </w:r>
    </w:p>
    <w:p w:rsidR="00000000" w:rsidRDefault="006449E1">
      <w:pPr>
        <w:spacing w:after="0" w:line="240" w:lineRule="auto"/>
        <w:ind w:firstLine="1155"/>
        <w:jc w:val="both"/>
        <w:textAlignment w:val="center"/>
        <w:divId w:val="1188719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"Предоставянето на земеделските земи за нуждите, посочени в ал. 1, се извършва по реда на Закона за опазване на земеделските земи."</w:t>
      </w:r>
    </w:p>
    <w:p w:rsidR="00000000" w:rsidRDefault="006449E1">
      <w:pPr>
        <w:spacing w:after="0" w:line="240" w:lineRule="auto"/>
        <w:ind w:firstLine="1155"/>
        <w:jc w:val="both"/>
        <w:textAlignment w:val="center"/>
        <w:divId w:val="1128814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26 се правят следните изменения:</w:t>
      </w:r>
    </w:p>
    <w:p w:rsidR="00000000" w:rsidRDefault="006449E1">
      <w:pPr>
        <w:spacing w:after="0" w:line="240" w:lineRule="auto"/>
        <w:ind w:firstLine="1155"/>
        <w:jc w:val="both"/>
        <w:textAlignment w:val="center"/>
        <w:divId w:val="1270162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съ</w:t>
      </w:r>
      <w:r>
        <w:rPr>
          <w:rFonts w:ascii="Times New Roman" w:eastAsia="Times New Roman" w:hAnsi="Times New Roman" w:cs="Times New Roman"/>
          <w:color w:val="000000"/>
          <w:sz w:val="24"/>
          <w:szCs w:val="24"/>
        </w:rPr>
        <w:t>здава се нова ал. 2:</w:t>
      </w:r>
    </w:p>
    <w:p w:rsidR="00000000" w:rsidRDefault="006449E1">
      <w:pPr>
        <w:spacing w:after="0" w:line="240" w:lineRule="auto"/>
        <w:ind w:firstLine="1155"/>
        <w:jc w:val="both"/>
        <w:textAlignment w:val="center"/>
        <w:divId w:val="357976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"Промяна на предназначението на земеделски земи се извършва по реда на Закона за опазване на земеделските земи.";</w:t>
      </w:r>
    </w:p>
    <w:p w:rsidR="00000000" w:rsidRDefault="006449E1">
      <w:pPr>
        <w:spacing w:after="0" w:line="240" w:lineRule="auto"/>
        <w:ind w:firstLine="1155"/>
        <w:jc w:val="both"/>
        <w:textAlignment w:val="center"/>
        <w:divId w:val="782647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сегашната ал. 2 става ал. 3.</w:t>
      </w:r>
    </w:p>
    <w:p w:rsidR="00000000" w:rsidRDefault="006449E1">
      <w:pPr>
        <w:spacing w:after="150" w:line="240" w:lineRule="auto"/>
        <w:ind w:firstLine="1155"/>
        <w:jc w:val="both"/>
        <w:textAlignment w:val="center"/>
        <w:divId w:val="1773435716"/>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394820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В Закона за пътищата (обн., ДВ, бр. 93 от 1969 г.; изм. и доп., бр. 37 от 1978 г.)</w:t>
      </w:r>
      <w:r>
        <w:rPr>
          <w:rFonts w:ascii="Times New Roman" w:eastAsia="Times New Roman" w:hAnsi="Times New Roman" w:cs="Times New Roman"/>
          <w:color w:val="000000"/>
          <w:sz w:val="24"/>
          <w:szCs w:val="24"/>
        </w:rPr>
        <w:t xml:space="preserve"> ал. 2 на чл. 10 се изменя така:</w:t>
      </w:r>
    </w:p>
    <w:p w:rsidR="00000000" w:rsidRDefault="006449E1">
      <w:pPr>
        <w:spacing w:after="0" w:line="240" w:lineRule="auto"/>
        <w:ind w:firstLine="1155"/>
        <w:jc w:val="both"/>
        <w:textAlignment w:val="center"/>
        <w:divId w:val="1815902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"Промяна на предназначението на земеделските земи се извършва по реда на Закона за опазване на земеделските земи."</w:t>
      </w:r>
    </w:p>
    <w:p w:rsidR="00000000" w:rsidRDefault="006449E1">
      <w:pPr>
        <w:spacing w:after="150" w:line="240" w:lineRule="auto"/>
        <w:ind w:firstLine="1155"/>
        <w:jc w:val="both"/>
        <w:textAlignment w:val="center"/>
        <w:divId w:val="1084451002"/>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616860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Изпълнението на този закон се възлага на Министерския съвет, който издава правилник за прилагането му</w:t>
      </w:r>
      <w:r>
        <w:rPr>
          <w:rFonts w:ascii="Times New Roman" w:eastAsia="Times New Roman" w:hAnsi="Times New Roman" w:cs="Times New Roman"/>
          <w:color w:val="000000"/>
          <w:sz w:val="24"/>
          <w:szCs w:val="24"/>
        </w:rPr>
        <w:t>.</w:t>
      </w:r>
    </w:p>
    <w:p w:rsidR="00000000" w:rsidRDefault="006449E1">
      <w:pPr>
        <w:spacing w:after="150" w:line="240" w:lineRule="auto"/>
        <w:ind w:firstLine="1155"/>
        <w:jc w:val="both"/>
        <w:textAlignment w:val="center"/>
        <w:divId w:val="829297469"/>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67122782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 ЗА ИЗМЕНЕНИЕ И ДОПЪЛНЕНИЕ НА ЗАКОНА ЗА ОПАЗВАНЕ НА ЗЕМЕДЕЛСКИТЕ ЗЕМИ</w:t>
      </w:r>
    </w:p>
    <w:p w:rsidR="00000000" w:rsidRDefault="006449E1">
      <w:pPr>
        <w:spacing w:after="0" w:line="240" w:lineRule="auto"/>
        <w:ind w:firstLine="1155"/>
        <w:jc w:val="both"/>
        <w:textAlignment w:val="center"/>
        <w:divId w:val="693534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2001 Г., В СИЛА ОТ 23.03.2001 Г.)</w:t>
      </w:r>
    </w:p>
    <w:p w:rsidR="00000000" w:rsidRDefault="006449E1">
      <w:pPr>
        <w:spacing w:after="0" w:line="240" w:lineRule="auto"/>
        <w:ind w:firstLine="1155"/>
        <w:jc w:val="both"/>
        <w:textAlignment w:val="center"/>
        <w:divId w:val="84150778"/>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387484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Започнатите процедури до влизането в сила на този закон се довършват по д</w:t>
      </w:r>
      <w:r>
        <w:rPr>
          <w:rFonts w:ascii="Times New Roman" w:eastAsia="Times New Roman" w:hAnsi="Times New Roman" w:cs="Times New Roman"/>
          <w:color w:val="000000"/>
          <w:sz w:val="24"/>
          <w:szCs w:val="24"/>
        </w:rPr>
        <w:t>осегашния ред.</w:t>
      </w:r>
    </w:p>
    <w:p w:rsidR="00000000" w:rsidRDefault="006449E1">
      <w:pPr>
        <w:spacing w:after="150" w:line="240" w:lineRule="auto"/>
        <w:ind w:firstLine="1155"/>
        <w:jc w:val="both"/>
        <w:textAlignment w:val="center"/>
        <w:divId w:val="84150778"/>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264024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Законът влиза в сила от деня на обнародването му в "Държавен вестник".</w:t>
      </w:r>
    </w:p>
    <w:p w:rsidR="00000000" w:rsidRDefault="006449E1">
      <w:pPr>
        <w:spacing w:after="150" w:line="240" w:lineRule="auto"/>
        <w:ind w:firstLine="1155"/>
        <w:jc w:val="both"/>
        <w:textAlignment w:val="center"/>
        <w:divId w:val="1015812098"/>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97907288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КОДЕКС</w:t>
      </w:r>
    </w:p>
    <w:p w:rsidR="00000000" w:rsidRDefault="006449E1">
      <w:pPr>
        <w:spacing w:after="0" w:line="240" w:lineRule="auto"/>
        <w:ind w:firstLine="1155"/>
        <w:jc w:val="both"/>
        <w:textAlignment w:val="center"/>
        <w:divId w:val="1569271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p>
    <w:p w:rsidR="00000000" w:rsidRDefault="006449E1">
      <w:pPr>
        <w:spacing w:after="0" w:line="240" w:lineRule="auto"/>
        <w:ind w:firstLine="1155"/>
        <w:jc w:val="both"/>
        <w:textAlignment w:val="center"/>
        <w:divId w:val="826937405"/>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740828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93. В Закона за опазване на земеделските земи (обн., ДВ, бр. 35 от 1996 г.; изм., бр. 14 и 26 от 2000 г., бр. 28 от 2001 г., бр. 112 от 2003 г., бр. 18 от 2006 г.) навсякъде думите "Закона за административното производство" се заменят с "Административнопро</w:t>
      </w:r>
      <w:r>
        <w:rPr>
          <w:rFonts w:ascii="Times New Roman" w:eastAsia="Times New Roman" w:hAnsi="Times New Roman" w:cs="Times New Roman"/>
          <w:color w:val="000000"/>
          <w:sz w:val="24"/>
          <w:szCs w:val="24"/>
        </w:rPr>
        <w:t xml:space="preserve">цесуалния кодекс". </w:t>
      </w:r>
    </w:p>
    <w:p w:rsidR="00000000" w:rsidRDefault="006449E1">
      <w:pPr>
        <w:spacing w:after="0" w:line="240" w:lineRule="auto"/>
        <w:ind w:firstLine="1155"/>
        <w:jc w:val="both"/>
        <w:textAlignment w:val="center"/>
        <w:divId w:val="1785880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6449E1">
      <w:pPr>
        <w:spacing w:after="150" w:line="240" w:lineRule="auto"/>
        <w:ind w:firstLine="1155"/>
        <w:jc w:val="both"/>
        <w:textAlignment w:val="center"/>
        <w:divId w:val="826937405"/>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217741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142. Кодексът влиза в сила три месеца след обнародването му в "Държавен вестник", с изключение на:</w:t>
      </w:r>
    </w:p>
    <w:p w:rsidR="00000000" w:rsidRDefault="006449E1">
      <w:pPr>
        <w:spacing w:after="0" w:line="240" w:lineRule="auto"/>
        <w:ind w:firstLine="1155"/>
        <w:jc w:val="both"/>
        <w:textAlignment w:val="center"/>
        <w:divId w:val="870921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дял трети, § 2, т. 1 и § 2, т. 2 - относно отмяната на глава</w:t>
      </w:r>
      <w:r>
        <w:rPr>
          <w:rFonts w:ascii="Times New Roman" w:eastAsia="Times New Roman" w:hAnsi="Times New Roman" w:cs="Times New Roman"/>
          <w:color w:val="000000"/>
          <w:sz w:val="24"/>
          <w:szCs w:val="24"/>
        </w:rPr>
        <w:t xml:space="preserve"> трета, раздел II "Обжалване по съдебен ред", § 9, т. 1 и 2, § 11, т. 1 и 2, § 15, § 44, т. 1 и 2, § 51, т. 1, § 53, т. 1, § 61, т. 1, § 66, т. 3, § 76, т. 1 - 3, § 78, § 79, § 83, т. 1, § 84, т. 1 и 2, § 89, т. 1 - 4, § 101, т. 1, § 102, т. 1, § 107, § 11</w:t>
      </w:r>
      <w:r>
        <w:rPr>
          <w:rFonts w:ascii="Times New Roman" w:eastAsia="Times New Roman" w:hAnsi="Times New Roman" w:cs="Times New Roman"/>
          <w:color w:val="000000"/>
          <w:sz w:val="24"/>
          <w:szCs w:val="24"/>
        </w:rPr>
        <w:t xml:space="preserve">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w:t>
      </w:r>
      <w:r>
        <w:rPr>
          <w:rFonts w:ascii="Times New Roman" w:eastAsia="Times New Roman" w:hAnsi="Times New Roman" w:cs="Times New Roman"/>
          <w:color w:val="000000"/>
          <w:sz w:val="24"/>
          <w:szCs w:val="24"/>
        </w:rPr>
        <w:t>съд" с "Административния съд - град София", които влизат в сила от 1 март 2007 г.;</w:t>
      </w:r>
    </w:p>
    <w:p w:rsidR="00000000" w:rsidRDefault="006449E1">
      <w:pPr>
        <w:spacing w:after="0" w:line="240" w:lineRule="auto"/>
        <w:ind w:firstLine="1155"/>
        <w:jc w:val="both"/>
        <w:textAlignment w:val="center"/>
        <w:divId w:val="2117361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120, който влиза в сила от 1 януари 2007 г.;</w:t>
      </w:r>
    </w:p>
    <w:p w:rsidR="00000000" w:rsidRDefault="006449E1">
      <w:pPr>
        <w:spacing w:after="0" w:line="240" w:lineRule="auto"/>
        <w:ind w:firstLine="1155"/>
        <w:jc w:val="both"/>
        <w:textAlignment w:val="center"/>
        <w:divId w:val="997733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който влиза в сила от деня на обнародването на кодекса в "Държавен вестник".</w:t>
      </w:r>
    </w:p>
    <w:p w:rsidR="00000000" w:rsidRDefault="006449E1">
      <w:pPr>
        <w:spacing w:after="150" w:line="240" w:lineRule="auto"/>
        <w:ind w:firstLine="1155"/>
        <w:jc w:val="both"/>
        <w:textAlignment w:val="center"/>
        <w:divId w:val="585386753"/>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33580815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w:t>
      </w:r>
      <w:r>
        <w:rPr>
          <w:rFonts w:ascii="Times New Roman" w:hAnsi="Times New Roman" w:cs="Times New Roman"/>
          <w:b/>
          <w:bCs/>
          <w:color w:val="000000"/>
          <w:sz w:val="26"/>
          <w:szCs w:val="26"/>
        </w:rPr>
        <w:t>и разпоредби</w:t>
      </w:r>
      <w:r>
        <w:rPr>
          <w:rFonts w:ascii="Times New Roman" w:hAnsi="Times New Roman" w:cs="Times New Roman"/>
          <w:b/>
          <w:bCs/>
          <w:color w:val="000000"/>
          <w:sz w:val="26"/>
          <w:szCs w:val="26"/>
        </w:rPr>
        <w:br/>
        <w:t>КЪМ ЗАКОНА ЗА ИЗМЕНЕНИЕ И ДОПЪЛНЕНИЕ НА ЗАКОНА ЗА РИБАРСТВОТО И АКВАКУЛТУРИТЕ</w:t>
      </w:r>
    </w:p>
    <w:p w:rsidR="00000000" w:rsidRDefault="006449E1">
      <w:pPr>
        <w:spacing w:after="0" w:line="240" w:lineRule="auto"/>
        <w:ind w:firstLine="1155"/>
        <w:jc w:val="both"/>
        <w:textAlignment w:val="center"/>
        <w:divId w:val="496462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36 ОТ 2008 Г.)</w:t>
      </w:r>
    </w:p>
    <w:p w:rsidR="00000000" w:rsidRDefault="006449E1">
      <w:pPr>
        <w:spacing w:after="0" w:line="240" w:lineRule="auto"/>
        <w:ind w:firstLine="1155"/>
        <w:jc w:val="both"/>
        <w:textAlignment w:val="center"/>
        <w:divId w:val="931084149"/>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323434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76. В Закона за опазване за земеделските земи (обн., ДВ, бр. 35 от 1996 г.; изм., бр. 14 и 26 от 2000 г., бр. 28 от 2001 г., бр. </w:t>
      </w:r>
      <w:r>
        <w:rPr>
          <w:rFonts w:ascii="Times New Roman" w:eastAsia="Times New Roman" w:hAnsi="Times New Roman" w:cs="Times New Roman"/>
          <w:color w:val="000000"/>
          <w:sz w:val="24"/>
          <w:szCs w:val="24"/>
        </w:rPr>
        <w:t xml:space="preserve">112 от 2003 г., бр. 18, 29 и 30 от 2006 г. и бр. 13 и 64 от 2007 г.) навсякъде думите "министърът на </w:t>
      </w:r>
      <w:r>
        <w:rPr>
          <w:rFonts w:ascii="Times New Roman" w:eastAsia="Times New Roman" w:hAnsi="Times New Roman" w:cs="Times New Roman"/>
          <w:color w:val="000000"/>
          <w:sz w:val="24"/>
          <w:szCs w:val="24"/>
        </w:rPr>
        <w:lastRenderedPageBreak/>
        <w:t>земеделието и горите", "министъра на земеделието и горите" и "Министерството на земеделието и горите" се заменят съответно с "министърът на земеделието и п</w:t>
      </w:r>
      <w:r>
        <w:rPr>
          <w:rFonts w:ascii="Times New Roman" w:eastAsia="Times New Roman" w:hAnsi="Times New Roman" w:cs="Times New Roman"/>
          <w:color w:val="000000"/>
          <w:sz w:val="24"/>
          <w:szCs w:val="24"/>
        </w:rPr>
        <w:t>родоволствието", "министъра на земеделието и продоволствието" и "Министерството на земеделието и продоволствието".</w:t>
      </w:r>
    </w:p>
    <w:p w:rsidR="00000000" w:rsidRDefault="006449E1">
      <w:pPr>
        <w:spacing w:after="150" w:line="240" w:lineRule="auto"/>
        <w:ind w:firstLine="1155"/>
        <w:jc w:val="both"/>
        <w:textAlignment w:val="center"/>
        <w:divId w:val="931084149"/>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58380224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ПОЛЗУВАНЕТО НА ЗЕМЕДЕЛСКИТЕ ЗЕМИ</w:t>
      </w:r>
    </w:p>
    <w:p w:rsidR="00000000" w:rsidRDefault="006449E1">
      <w:pPr>
        <w:spacing w:after="0" w:line="240" w:lineRule="auto"/>
        <w:ind w:firstLine="1155"/>
        <w:jc w:val="both"/>
        <w:textAlignment w:val="center"/>
        <w:divId w:val="687098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w:t>
      </w:r>
      <w:r>
        <w:rPr>
          <w:rFonts w:ascii="Times New Roman" w:eastAsia="Times New Roman" w:hAnsi="Times New Roman" w:cs="Times New Roman"/>
          <w:color w:val="000000"/>
          <w:sz w:val="24"/>
          <w:szCs w:val="24"/>
        </w:rPr>
        <w:t>. - ДВ, БР. 10 ОТ 2009 Г.)</w:t>
      </w:r>
    </w:p>
    <w:p w:rsidR="00000000" w:rsidRDefault="006449E1">
      <w:pPr>
        <w:spacing w:after="0" w:line="240" w:lineRule="auto"/>
        <w:ind w:firstLine="1155"/>
        <w:jc w:val="both"/>
        <w:textAlignment w:val="center"/>
        <w:divId w:val="1495682253"/>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773399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В Закона за опазване на земеделските земи (обн., ДВ, бр. 35 от 1996 г.; изм., бр. 14 и 26 от 2000 г., бр. 28 от 2001 г., бр. 112 от 2003 г., бр. 18, 29 и 30 от 2006 г., бр. 13 и 64 от 2007 г., бр. 36 и 43 от 2008 г.) се п</w:t>
      </w:r>
      <w:r>
        <w:rPr>
          <w:rFonts w:ascii="Times New Roman" w:eastAsia="Times New Roman" w:hAnsi="Times New Roman" w:cs="Times New Roman"/>
          <w:color w:val="000000"/>
          <w:sz w:val="24"/>
          <w:szCs w:val="24"/>
        </w:rPr>
        <w:t xml:space="preserve">равят следните изменения и допълнения: </w:t>
      </w:r>
    </w:p>
    <w:p w:rsidR="00000000" w:rsidRDefault="006449E1">
      <w:pPr>
        <w:spacing w:after="0" w:line="240" w:lineRule="auto"/>
        <w:ind w:firstLine="1155"/>
        <w:jc w:val="both"/>
        <w:textAlignment w:val="center"/>
        <w:divId w:val="1585383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6449E1">
      <w:pPr>
        <w:spacing w:after="0" w:line="240" w:lineRule="auto"/>
        <w:ind w:firstLine="1155"/>
        <w:jc w:val="both"/>
        <w:textAlignment w:val="center"/>
        <w:divId w:val="1663778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Навсякъде в закона думата "продоволствието" се заменя с "храните".</w:t>
      </w:r>
    </w:p>
    <w:p w:rsidR="00000000" w:rsidRDefault="006449E1">
      <w:pPr>
        <w:spacing w:after="150" w:line="240" w:lineRule="auto"/>
        <w:ind w:firstLine="1155"/>
        <w:jc w:val="both"/>
        <w:textAlignment w:val="center"/>
        <w:divId w:val="1495682253"/>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195566718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w:t>
      </w:r>
      <w:r>
        <w:rPr>
          <w:rFonts w:ascii="Times New Roman" w:hAnsi="Times New Roman" w:cs="Times New Roman"/>
          <w:b/>
          <w:bCs/>
          <w:color w:val="000000"/>
          <w:sz w:val="26"/>
          <w:szCs w:val="26"/>
        </w:rPr>
        <w:t xml:space="preserve"> ЗАКОНА ЗА ДЪРЖАВНАТА СОБСТВЕНОСТ</w:t>
      </w:r>
    </w:p>
    <w:p w:rsidR="00000000" w:rsidRDefault="006449E1">
      <w:pPr>
        <w:spacing w:after="0" w:line="240" w:lineRule="auto"/>
        <w:ind w:firstLine="1155"/>
        <w:jc w:val="both"/>
        <w:textAlignment w:val="center"/>
        <w:divId w:val="2126270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87 ОТ 2010 Г.)</w:t>
      </w:r>
    </w:p>
    <w:p w:rsidR="00000000" w:rsidRDefault="006449E1">
      <w:pPr>
        <w:spacing w:after="0" w:line="240" w:lineRule="auto"/>
        <w:ind w:firstLine="1155"/>
        <w:jc w:val="both"/>
        <w:textAlignment w:val="center"/>
        <w:divId w:val="682438167"/>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569343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77. Разпоредбата на § 75 се прилага и за производства по промяна на предназначението на земеделски земи за изграждане на национални обекти и общински обекти от първостепенно значение, ко</w:t>
      </w:r>
      <w:r>
        <w:rPr>
          <w:rFonts w:ascii="Times New Roman" w:eastAsia="Times New Roman" w:hAnsi="Times New Roman" w:cs="Times New Roman"/>
          <w:color w:val="000000"/>
          <w:sz w:val="24"/>
          <w:szCs w:val="24"/>
        </w:rPr>
        <w:t>ито не са приключили към датата на влизане в сила на този закон.</w:t>
      </w:r>
    </w:p>
    <w:p w:rsidR="00000000" w:rsidRDefault="006449E1">
      <w:pPr>
        <w:spacing w:after="150" w:line="240" w:lineRule="auto"/>
        <w:ind w:firstLine="1155"/>
        <w:jc w:val="both"/>
        <w:textAlignment w:val="center"/>
        <w:divId w:val="682438167"/>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79090495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ГОРИТЕ</w:t>
      </w:r>
    </w:p>
    <w:p w:rsidR="00000000" w:rsidRDefault="006449E1">
      <w:pPr>
        <w:spacing w:after="0" w:line="240" w:lineRule="auto"/>
        <w:ind w:firstLine="1155"/>
        <w:jc w:val="both"/>
        <w:textAlignment w:val="center"/>
        <w:divId w:val="190194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19 ОТ 2011 Г., В СИЛА ОТ 09.04.2011 Г.)</w:t>
      </w:r>
    </w:p>
    <w:p w:rsidR="00000000" w:rsidRDefault="006449E1">
      <w:pPr>
        <w:spacing w:after="0" w:line="240" w:lineRule="auto"/>
        <w:ind w:firstLine="1155"/>
        <w:jc w:val="both"/>
        <w:textAlignment w:val="center"/>
        <w:divId w:val="1778871357"/>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994405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42. Законът влиза в сила в едномесечен срок от обнародването му в "Държавен вестник" с изключение на:</w:t>
      </w:r>
    </w:p>
    <w:p w:rsidR="00000000" w:rsidRDefault="006449E1">
      <w:pPr>
        <w:spacing w:after="0" w:line="240" w:lineRule="auto"/>
        <w:ind w:firstLine="1155"/>
        <w:jc w:val="both"/>
        <w:textAlignment w:val="center"/>
        <w:divId w:val="552473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3, § 9, ал. 9 - 11 и § 16, т. 41, които влизат в сила от деня на обнародването на закона в "Държавен вестник";</w:t>
      </w:r>
    </w:p>
    <w:p w:rsidR="00000000" w:rsidRDefault="006449E1">
      <w:pPr>
        <w:spacing w:after="0" w:line="240" w:lineRule="auto"/>
        <w:ind w:firstLine="1155"/>
        <w:jc w:val="both"/>
        <w:textAlignment w:val="center"/>
        <w:divId w:val="114032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 14, ал. 1, т. 2, чл. 115</w:t>
      </w:r>
      <w:r>
        <w:rPr>
          <w:rFonts w:ascii="Times New Roman" w:eastAsia="Times New Roman" w:hAnsi="Times New Roman" w:cs="Times New Roman"/>
          <w:color w:val="000000"/>
          <w:sz w:val="24"/>
          <w:szCs w:val="24"/>
        </w:rPr>
        <w:t>, ал. 1, т. 2, чл. 116, ал. 2, чл. 183, ал. 2, т. 3 и чл. 249, ал. 5, т. 3, които влизат в сила от 1 януари 2016 г.</w:t>
      </w:r>
    </w:p>
    <w:p w:rsidR="00000000" w:rsidRDefault="006449E1">
      <w:pPr>
        <w:spacing w:after="150" w:line="240" w:lineRule="auto"/>
        <w:ind w:firstLine="1155"/>
        <w:jc w:val="both"/>
        <w:textAlignment w:val="center"/>
        <w:divId w:val="1778871357"/>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4155979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ОПАЗВАНЕ НА ЗЕМЕДЕЛСКИТЕ ЗЕМИ</w:t>
      </w:r>
    </w:p>
    <w:p w:rsidR="00000000" w:rsidRDefault="006449E1">
      <w:pPr>
        <w:spacing w:after="0" w:line="240" w:lineRule="auto"/>
        <w:ind w:firstLine="1155"/>
        <w:jc w:val="both"/>
        <w:textAlignment w:val="center"/>
        <w:divId w:val="1369800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39 ОТ </w:t>
      </w:r>
      <w:r>
        <w:rPr>
          <w:rFonts w:ascii="Times New Roman" w:eastAsia="Times New Roman" w:hAnsi="Times New Roman" w:cs="Times New Roman"/>
          <w:color w:val="000000"/>
          <w:sz w:val="24"/>
          <w:szCs w:val="24"/>
        </w:rPr>
        <w:t>2011 Г., ИЗМ. - ДВ, БР. 22 ОТ 2012 Г., ДОП. - ДВ, БР. 91 ОТ 2012 Г.)</w:t>
      </w:r>
    </w:p>
    <w:p w:rsidR="00000000" w:rsidRDefault="006449E1">
      <w:pPr>
        <w:spacing w:after="0" w:line="240" w:lineRule="auto"/>
        <w:ind w:firstLine="1155"/>
        <w:jc w:val="both"/>
        <w:textAlignment w:val="center"/>
        <w:divId w:val="607661518"/>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443648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(1) Недовършените процедури за утвърждаване на площадка и/или трасе за проектиране и за промяна на предназначението на земеделски земи се приключват по досегашния ред.</w:t>
      </w:r>
    </w:p>
    <w:p w:rsidR="00000000" w:rsidRDefault="006449E1">
      <w:pPr>
        <w:spacing w:after="0" w:line="240" w:lineRule="auto"/>
        <w:ind w:firstLine="1155"/>
        <w:jc w:val="both"/>
        <w:textAlignment w:val="center"/>
        <w:divId w:val="1108083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недо</w:t>
      </w:r>
      <w:r>
        <w:rPr>
          <w:rFonts w:ascii="Times New Roman" w:eastAsia="Times New Roman" w:hAnsi="Times New Roman" w:cs="Times New Roman"/>
          <w:color w:val="000000"/>
          <w:sz w:val="24"/>
          <w:szCs w:val="24"/>
        </w:rPr>
        <w:t>вършени се смятат процедурите, по които предложенията за утвърждаване на площадка и/или трасе за проектиране и за промяна на предназначението на земеделски земи са подадени в Министерството на земеделието и храните или в съответната областна дирекция "Земе</w:t>
      </w:r>
      <w:r>
        <w:rPr>
          <w:rFonts w:ascii="Times New Roman" w:eastAsia="Times New Roman" w:hAnsi="Times New Roman" w:cs="Times New Roman"/>
          <w:color w:val="000000"/>
          <w:sz w:val="24"/>
          <w:szCs w:val="24"/>
        </w:rPr>
        <w:t>делие" до влизането в сила на този закон.</w:t>
      </w:r>
    </w:p>
    <w:p w:rsidR="00000000" w:rsidRDefault="006449E1">
      <w:pPr>
        <w:spacing w:after="0" w:line="240" w:lineRule="auto"/>
        <w:ind w:firstLine="1155"/>
        <w:jc w:val="both"/>
        <w:textAlignment w:val="center"/>
        <w:divId w:val="1956986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към влизането в сила на този закон решението за промяна предназначението на земеделска земя не е отменено по чл. 35 с влязъл в сила административен акт или с акт на съда, то запазва действието си в следн</w:t>
      </w:r>
      <w:r>
        <w:rPr>
          <w:rFonts w:ascii="Times New Roman" w:eastAsia="Times New Roman" w:hAnsi="Times New Roman" w:cs="Times New Roman"/>
          <w:color w:val="000000"/>
          <w:sz w:val="24"/>
          <w:szCs w:val="24"/>
        </w:rPr>
        <w:t>ите срокове:</w:t>
      </w:r>
    </w:p>
    <w:p w:rsidR="00000000" w:rsidRDefault="006449E1">
      <w:pPr>
        <w:spacing w:after="0" w:line="240" w:lineRule="auto"/>
        <w:ind w:firstLine="1155"/>
        <w:jc w:val="both"/>
        <w:textAlignment w:val="center"/>
        <w:divId w:val="195198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22 от 2012 г., в сила от 24.05.2011 г.) до изтичане на тригодишен срок от влизането в сила на този закон - когато процедурата за отчуждаване на земята за държавни или общински нужди не е започнала, или</w:t>
      </w:r>
    </w:p>
    <w:p w:rsidR="00000000" w:rsidRDefault="006449E1">
      <w:pPr>
        <w:spacing w:after="0" w:line="240" w:lineRule="auto"/>
        <w:ind w:firstLine="1155"/>
        <w:jc w:val="both"/>
        <w:textAlignment w:val="center"/>
        <w:divId w:val="1006831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22 </w:t>
      </w:r>
      <w:r>
        <w:rPr>
          <w:rFonts w:ascii="Times New Roman" w:eastAsia="Times New Roman" w:hAnsi="Times New Roman" w:cs="Times New Roman"/>
          <w:color w:val="000000"/>
          <w:sz w:val="24"/>
          <w:szCs w:val="24"/>
        </w:rPr>
        <w:t>от 2012 г., в сила от 24.05.2011 г.) до изтичане на 6-годишен срок от влизането в сила на този закон - когато изграждането на обекта не е започнало.</w:t>
      </w:r>
    </w:p>
    <w:p w:rsidR="00000000" w:rsidRDefault="006449E1">
      <w:pPr>
        <w:spacing w:after="0" w:line="240" w:lineRule="auto"/>
        <w:ind w:firstLine="1155"/>
        <w:jc w:val="both"/>
        <w:textAlignment w:val="center"/>
        <w:divId w:val="551425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91 от 2012 г.) Дължимите и неплатени такси за процедурите по ал. 1, започнати до влизан</w:t>
      </w:r>
      <w:r>
        <w:rPr>
          <w:rFonts w:ascii="Times New Roman" w:eastAsia="Times New Roman" w:hAnsi="Times New Roman" w:cs="Times New Roman"/>
          <w:color w:val="000000"/>
          <w:sz w:val="24"/>
          <w:szCs w:val="24"/>
        </w:rPr>
        <w:t xml:space="preserve">ето в сила на този закон, се определят по реда на чл. 30 от Министерския съвет съгласно утвърдена от него тарифа за земеделски земи, които не са от общинския поземлен фонд, или от общинския съвет съгласно определена от него местна такса за земеделски земи </w:t>
      </w:r>
      <w:r>
        <w:rPr>
          <w:rFonts w:ascii="Times New Roman" w:eastAsia="Times New Roman" w:hAnsi="Times New Roman" w:cs="Times New Roman"/>
          <w:color w:val="000000"/>
          <w:sz w:val="24"/>
          <w:szCs w:val="24"/>
        </w:rPr>
        <w:t>от общинския поземлен фонд.</w:t>
      </w:r>
    </w:p>
    <w:p w:rsidR="00000000" w:rsidRDefault="006449E1">
      <w:pPr>
        <w:spacing w:after="150" w:line="240" w:lineRule="auto"/>
        <w:ind w:firstLine="1155"/>
        <w:jc w:val="both"/>
        <w:textAlignment w:val="center"/>
        <w:divId w:val="607661518"/>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436443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(1) В тримесечен срок от влизането в сила на този закон министърът на земеделието и храните и министърът на регионалното развитие и благоустройството издават наредбата по чл. 2, ал. 4.</w:t>
      </w:r>
    </w:p>
    <w:p w:rsidR="00000000" w:rsidRDefault="006449E1">
      <w:pPr>
        <w:spacing w:after="0" w:line="240" w:lineRule="auto"/>
        <w:ind w:firstLine="1155"/>
        <w:jc w:val="both"/>
        <w:textAlignment w:val="center"/>
        <w:divId w:val="57288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издаването на наредбата по а</w:t>
      </w:r>
      <w:r>
        <w:rPr>
          <w:rFonts w:ascii="Times New Roman" w:eastAsia="Times New Roman" w:hAnsi="Times New Roman" w:cs="Times New Roman"/>
          <w:color w:val="000000"/>
          <w:sz w:val="24"/>
          <w:szCs w:val="24"/>
        </w:rPr>
        <w:t>л. 1 се прилага Наредба № 2 за застрояване в земеделските земи (ДВ, бр. 48 от 1998 г.), доколкото не противоречи на този закон.</w:t>
      </w:r>
    </w:p>
    <w:p w:rsidR="00000000" w:rsidRDefault="006449E1">
      <w:pPr>
        <w:spacing w:after="150" w:line="240" w:lineRule="auto"/>
        <w:ind w:firstLine="1155"/>
        <w:jc w:val="both"/>
        <w:textAlignment w:val="center"/>
        <w:divId w:val="622808970"/>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30050176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НА ЗАКОНА ЗА ОПАЗВАНЕ НА ЗЕМЕДЕЛСКИТЕ ЗЕМИ</w:t>
      </w:r>
    </w:p>
    <w:p w:rsidR="00000000" w:rsidRDefault="006449E1">
      <w:pPr>
        <w:spacing w:after="0" w:line="240" w:lineRule="auto"/>
        <w:ind w:firstLine="1155"/>
        <w:jc w:val="both"/>
        <w:textAlignment w:val="center"/>
        <w:divId w:val="1451822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22 ОТ 2012 Г.)</w:t>
      </w:r>
    </w:p>
    <w:p w:rsidR="00000000" w:rsidRDefault="006449E1">
      <w:pPr>
        <w:spacing w:after="0" w:line="240" w:lineRule="auto"/>
        <w:ind w:firstLine="1155"/>
        <w:jc w:val="both"/>
        <w:textAlignment w:val="center"/>
        <w:divId w:val="125321870"/>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384723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3. Разпоредбата на § 2 влиза в сила от 24 май 2011 г.</w:t>
      </w:r>
    </w:p>
    <w:p w:rsidR="00000000" w:rsidRDefault="006449E1">
      <w:pPr>
        <w:spacing w:after="150" w:line="240" w:lineRule="auto"/>
        <w:ind w:firstLine="1155"/>
        <w:jc w:val="both"/>
        <w:textAlignment w:val="center"/>
        <w:divId w:val="125321870"/>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1642004757"/>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ДЪРЖАВНИЯ СЛУЖИТЕЛ</w:t>
      </w:r>
    </w:p>
    <w:p w:rsidR="00000000" w:rsidRDefault="006449E1">
      <w:pPr>
        <w:spacing w:after="0" w:line="240" w:lineRule="auto"/>
        <w:ind w:firstLine="1155"/>
        <w:jc w:val="both"/>
        <w:textAlignment w:val="center"/>
        <w:divId w:val="88548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38 ОТ 2012 Г., В СИЛА ОТ 01.07.2012 Г.)</w:t>
      </w:r>
    </w:p>
    <w:p w:rsidR="00000000" w:rsidRDefault="006449E1">
      <w:pPr>
        <w:spacing w:after="0" w:line="240" w:lineRule="auto"/>
        <w:ind w:firstLine="1155"/>
        <w:jc w:val="both"/>
        <w:textAlignment w:val="center"/>
        <w:divId w:val="2037080984"/>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26805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84. (В сила от 18.05.2012 г.) В срок до един месец от обнародването на този закон в "Държавен вестник":</w:t>
      </w:r>
    </w:p>
    <w:p w:rsidR="00000000" w:rsidRDefault="006449E1">
      <w:pPr>
        <w:spacing w:after="0" w:line="240" w:lineRule="auto"/>
        <w:ind w:firstLine="1155"/>
        <w:jc w:val="both"/>
        <w:textAlignment w:val="center"/>
        <w:divId w:val="2091922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Министерският съвет привежда Класификатора на длъжностите в администрацията в съответствие с този закон;</w:t>
      </w:r>
    </w:p>
    <w:p w:rsidR="00000000" w:rsidRDefault="006449E1">
      <w:pPr>
        <w:spacing w:after="0" w:line="240" w:lineRule="auto"/>
        <w:ind w:firstLine="1155"/>
        <w:jc w:val="both"/>
        <w:textAlignment w:val="center"/>
        <w:divId w:val="606698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компетентните органи привеждат устройстве</w:t>
      </w:r>
      <w:r>
        <w:rPr>
          <w:rFonts w:ascii="Times New Roman" w:eastAsia="Times New Roman" w:hAnsi="Times New Roman" w:cs="Times New Roman"/>
          <w:color w:val="000000"/>
          <w:sz w:val="24"/>
          <w:szCs w:val="24"/>
        </w:rPr>
        <w:t>ните актове на съответната администрация в съответствие с този закон.</w:t>
      </w:r>
    </w:p>
    <w:p w:rsidR="00000000" w:rsidRDefault="006449E1">
      <w:pPr>
        <w:spacing w:after="150" w:line="240" w:lineRule="auto"/>
        <w:ind w:firstLine="1155"/>
        <w:jc w:val="both"/>
        <w:textAlignment w:val="center"/>
        <w:divId w:val="2037080984"/>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576821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85. (1)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w:t>
      </w:r>
      <w:r>
        <w:rPr>
          <w:rFonts w:ascii="Times New Roman" w:eastAsia="Times New Roman" w:hAnsi="Times New Roman" w:cs="Times New Roman"/>
          <w:color w:val="000000"/>
          <w:sz w:val="24"/>
          <w:szCs w:val="24"/>
        </w:rPr>
        <w:t xml:space="preserve">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w:t>
      </w:r>
      <w:r>
        <w:rPr>
          <w:rFonts w:ascii="Times New Roman" w:eastAsia="Times New Roman" w:hAnsi="Times New Roman" w:cs="Times New Roman"/>
          <w:color w:val="000000"/>
          <w:sz w:val="24"/>
          <w:szCs w:val="24"/>
        </w:rPr>
        <w:t xml:space="preserve">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w:t>
      </w:r>
      <w:r>
        <w:rPr>
          <w:rFonts w:ascii="Times New Roman" w:eastAsia="Times New Roman" w:hAnsi="Times New Roman" w:cs="Times New Roman"/>
          <w:color w:val="000000"/>
          <w:sz w:val="24"/>
          <w:szCs w:val="24"/>
        </w:rPr>
        <w:t>и по реда на § 36 от преходните и заключителните разпоредби на Закона за изменение и допълнение на Закона за държавния служител (ДВ, бр. 24 от 2006 г.).</w:t>
      </w:r>
    </w:p>
    <w:p w:rsidR="00000000" w:rsidRDefault="006449E1">
      <w:pPr>
        <w:spacing w:after="0" w:line="240" w:lineRule="auto"/>
        <w:ind w:firstLine="1155"/>
        <w:jc w:val="both"/>
        <w:textAlignment w:val="center"/>
        <w:divId w:val="527260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акта за назначаването на държавния служител се:</w:t>
      </w:r>
    </w:p>
    <w:p w:rsidR="00000000" w:rsidRDefault="006449E1">
      <w:pPr>
        <w:spacing w:after="0" w:line="240" w:lineRule="auto"/>
        <w:ind w:firstLine="1155"/>
        <w:jc w:val="both"/>
        <w:textAlignment w:val="center"/>
        <w:divId w:val="1570994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присъжда определения в Класификатора на длъжно</w:t>
      </w:r>
      <w:r>
        <w:rPr>
          <w:rFonts w:ascii="Times New Roman" w:eastAsia="Times New Roman" w:hAnsi="Times New Roman" w:cs="Times New Roman"/>
          <w:color w:val="000000"/>
          <w:sz w:val="24"/>
          <w:szCs w:val="24"/>
        </w:rPr>
        <w:t>стите в администрацията минимален ранг за заеманата длъжност, освен ако служителят притежава по-висок ранг;</w:t>
      </w:r>
    </w:p>
    <w:p w:rsidR="00000000" w:rsidRDefault="006449E1">
      <w:pPr>
        <w:spacing w:after="0" w:line="240" w:lineRule="auto"/>
        <w:ind w:firstLine="1155"/>
        <w:jc w:val="both"/>
        <w:textAlignment w:val="center"/>
        <w:divId w:val="78596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 индивидуална основна месечна заплата.</w:t>
      </w:r>
    </w:p>
    <w:p w:rsidR="00000000" w:rsidRDefault="006449E1">
      <w:pPr>
        <w:spacing w:after="0" w:line="240" w:lineRule="auto"/>
        <w:ind w:firstLine="1155"/>
        <w:jc w:val="both"/>
        <w:textAlignment w:val="center"/>
        <w:divId w:val="1231231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Допълнително необходимите средства за осигурителни вноски на лицата по ал. 2 се осигуряват в р</w:t>
      </w:r>
      <w:r>
        <w:rPr>
          <w:rFonts w:ascii="Times New Roman" w:eastAsia="Times New Roman" w:hAnsi="Times New Roman" w:cs="Times New Roman"/>
          <w:color w:val="000000"/>
          <w:sz w:val="24"/>
          <w:szCs w:val="24"/>
        </w:rPr>
        <w:t>амките на разходите за заплати, възнаграждения и осигурителни вноски по бюджетите на съответните разпоредители с бюджетни кредити.</w:t>
      </w:r>
    </w:p>
    <w:p w:rsidR="00000000" w:rsidRDefault="006449E1">
      <w:pPr>
        <w:spacing w:after="0" w:line="240" w:lineRule="auto"/>
        <w:ind w:firstLine="1155"/>
        <w:jc w:val="both"/>
        <w:textAlignment w:val="center"/>
        <w:divId w:val="598098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Министерският съвет да извърши необходимите промени по извънбюджетната сметка на Държавен фонд "Земеделие", произтичащи о</w:t>
      </w:r>
      <w:r>
        <w:rPr>
          <w:rFonts w:ascii="Times New Roman" w:eastAsia="Times New Roman" w:hAnsi="Times New Roman" w:cs="Times New Roman"/>
          <w:color w:val="000000"/>
          <w:sz w:val="24"/>
          <w:szCs w:val="24"/>
        </w:rPr>
        <w:t>т този закон.</w:t>
      </w:r>
    </w:p>
    <w:p w:rsidR="00000000" w:rsidRDefault="006449E1">
      <w:pPr>
        <w:spacing w:after="0" w:line="240" w:lineRule="auto"/>
        <w:ind w:firstLine="1155"/>
        <w:jc w:val="both"/>
        <w:textAlignment w:val="center"/>
        <w:divId w:val="874653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000000" w:rsidRDefault="006449E1">
      <w:pPr>
        <w:spacing w:after="0" w:line="240" w:lineRule="auto"/>
        <w:ind w:firstLine="1155"/>
        <w:jc w:val="both"/>
        <w:textAlignment w:val="center"/>
        <w:divId w:val="1425105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Неизползваните отпуски по трудовите правоотноше</w:t>
      </w:r>
      <w:r>
        <w:rPr>
          <w:rFonts w:ascii="Times New Roman" w:eastAsia="Times New Roman" w:hAnsi="Times New Roman" w:cs="Times New Roman"/>
          <w:color w:val="000000"/>
          <w:sz w:val="24"/>
          <w:szCs w:val="24"/>
        </w:rPr>
        <w:t>ния се запазват и не се компенсират с парични обезщетения.</w:t>
      </w:r>
    </w:p>
    <w:p w:rsidR="00000000" w:rsidRDefault="006449E1">
      <w:pPr>
        <w:spacing w:after="150" w:line="240" w:lineRule="auto"/>
        <w:ind w:firstLine="1155"/>
        <w:jc w:val="both"/>
        <w:textAlignment w:val="center"/>
        <w:divId w:val="1075593972"/>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719550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w:t>
      </w:r>
      <w:r>
        <w:rPr>
          <w:rFonts w:ascii="Times New Roman" w:eastAsia="Times New Roman" w:hAnsi="Times New Roman" w:cs="Times New Roman"/>
          <w:color w:val="000000"/>
          <w:sz w:val="24"/>
          <w:szCs w:val="24"/>
        </w:rPr>
        <w:t xml:space="preserve">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w:t>
      </w:r>
      <w:r>
        <w:rPr>
          <w:rFonts w:ascii="Times New Roman" w:eastAsia="Times New Roman" w:hAnsi="Times New Roman" w:cs="Times New Roman"/>
          <w:color w:val="000000"/>
          <w:sz w:val="24"/>
          <w:szCs w:val="24"/>
        </w:rPr>
        <w:lastRenderedPageBreak/>
        <w:t>задължителни осигурителни вноски за сметка на осигуреното лице, ако са били дължими, и дължимия дан</w:t>
      </w:r>
      <w:r>
        <w:rPr>
          <w:rFonts w:ascii="Times New Roman" w:eastAsia="Times New Roman" w:hAnsi="Times New Roman" w:cs="Times New Roman"/>
          <w:color w:val="000000"/>
          <w:sz w:val="24"/>
          <w:szCs w:val="24"/>
        </w:rPr>
        <w:t xml:space="preserve">ък. </w:t>
      </w:r>
    </w:p>
    <w:p w:rsidR="00000000" w:rsidRDefault="006449E1">
      <w:pPr>
        <w:spacing w:after="0" w:line="240" w:lineRule="auto"/>
        <w:ind w:firstLine="1155"/>
        <w:jc w:val="both"/>
        <w:textAlignment w:val="center"/>
        <w:divId w:val="1814593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брутната заплата по ал. 1 се включват:</w:t>
      </w:r>
    </w:p>
    <w:p w:rsidR="00000000" w:rsidRDefault="006449E1">
      <w:pPr>
        <w:spacing w:after="0" w:line="240" w:lineRule="auto"/>
        <w:ind w:firstLine="1155"/>
        <w:jc w:val="both"/>
        <w:textAlignment w:val="center"/>
        <w:divId w:val="24329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основната месечна заплата или основното месечно възнаграждение;</w:t>
      </w:r>
    </w:p>
    <w:p w:rsidR="00000000" w:rsidRDefault="006449E1">
      <w:pPr>
        <w:spacing w:after="0" w:line="240" w:lineRule="auto"/>
        <w:ind w:firstLine="1155"/>
        <w:jc w:val="both"/>
        <w:textAlignment w:val="center"/>
        <w:divId w:val="2056393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допълнителни възнаграждения, които се изплащат постоянно заедно с полагащата се основна месечна заплата или основно месечно възнагражден</w:t>
      </w:r>
      <w:r>
        <w:rPr>
          <w:rFonts w:ascii="Times New Roman" w:eastAsia="Times New Roman" w:hAnsi="Times New Roman" w:cs="Times New Roman"/>
          <w:color w:val="000000"/>
          <w:sz w:val="24"/>
          <w:szCs w:val="24"/>
        </w:rPr>
        <w:t>ие и са в зависимост единствено от отработеното време.</w:t>
      </w:r>
    </w:p>
    <w:p w:rsidR="00000000" w:rsidRDefault="006449E1">
      <w:pPr>
        <w:spacing w:after="150" w:line="240" w:lineRule="auto"/>
        <w:ind w:firstLine="1155"/>
        <w:jc w:val="both"/>
        <w:textAlignment w:val="center"/>
        <w:divId w:val="141317306"/>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958563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87. Законът влиза в сила от 1 юли 2012 г. с изключение на § 84, който влиза в сила от деня на обнародването на закона в "Държавен вестник".</w:t>
      </w:r>
    </w:p>
    <w:p w:rsidR="00000000" w:rsidRDefault="006449E1">
      <w:pPr>
        <w:spacing w:after="150" w:line="240" w:lineRule="auto"/>
        <w:ind w:firstLine="1155"/>
        <w:jc w:val="both"/>
        <w:textAlignment w:val="center"/>
        <w:divId w:val="806050977"/>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48997821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w:t>
      </w:r>
      <w:r>
        <w:rPr>
          <w:rFonts w:ascii="Times New Roman" w:hAnsi="Times New Roman" w:cs="Times New Roman"/>
          <w:b/>
          <w:bCs/>
          <w:color w:val="000000"/>
          <w:sz w:val="26"/>
          <w:szCs w:val="26"/>
        </w:rPr>
        <w:t>НИЕ И ДОПЪЛНЕНИЕ НА ЗАКОНА ЗА УСТРОЙСТВОТО НА ЧЕРНОМОРСКОТО КРАЙБРЕЖИЕ</w:t>
      </w:r>
    </w:p>
    <w:p w:rsidR="00000000" w:rsidRDefault="006449E1">
      <w:pPr>
        <w:spacing w:after="0" w:line="240" w:lineRule="auto"/>
        <w:ind w:firstLine="1155"/>
        <w:jc w:val="both"/>
        <w:textAlignment w:val="center"/>
        <w:divId w:val="659503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27 ОТ 2013 Г.)</w:t>
      </w:r>
    </w:p>
    <w:p w:rsidR="00000000" w:rsidRDefault="006449E1">
      <w:pPr>
        <w:spacing w:after="0" w:line="240" w:lineRule="auto"/>
        <w:ind w:firstLine="1155"/>
        <w:jc w:val="both"/>
        <w:textAlignment w:val="center"/>
        <w:divId w:val="1311906948"/>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131485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38. (1) Започнатите и неприключили до влизането в сила на този закон процедури за утвърждаване на площадки и/или трасета за проектиране и промяна на </w:t>
      </w:r>
      <w:r>
        <w:rPr>
          <w:rFonts w:ascii="Times New Roman" w:eastAsia="Times New Roman" w:hAnsi="Times New Roman" w:cs="Times New Roman"/>
          <w:color w:val="000000"/>
          <w:sz w:val="24"/>
          <w:szCs w:val="24"/>
        </w:rPr>
        <w:t>предназначението на земеделски земи, които противоречат на разпоредбата на чл. 23, ал. 4 от Закона за опазване на земеделските земи, се прекратяват.</w:t>
      </w:r>
    </w:p>
    <w:p w:rsidR="00000000" w:rsidRDefault="006449E1">
      <w:pPr>
        <w:spacing w:after="0" w:line="240" w:lineRule="auto"/>
        <w:ind w:firstLine="1155"/>
        <w:jc w:val="both"/>
        <w:textAlignment w:val="center"/>
        <w:divId w:val="1043795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Започнати и неприключили до влизането в сила на този закон са процедурите, по които няма постановено ре</w:t>
      </w:r>
      <w:r>
        <w:rPr>
          <w:rFonts w:ascii="Times New Roman" w:eastAsia="Times New Roman" w:hAnsi="Times New Roman" w:cs="Times New Roman"/>
          <w:color w:val="000000"/>
          <w:sz w:val="24"/>
          <w:szCs w:val="24"/>
        </w:rPr>
        <w:t>шение на комисията по чл. 17, ал. 1 от Закона за опазване на земеделските земи за утвърждаване на площадка и/или трасе за проектиране и за промяна на предназначението, или решението за промяна на предназначението не е влязло в сила.</w:t>
      </w:r>
    </w:p>
    <w:p w:rsidR="00000000" w:rsidRDefault="006449E1">
      <w:pPr>
        <w:spacing w:after="150" w:line="240" w:lineRule="auto"/>
        <w:ind w:firstLine="1155"/>
        <w:jc w:val="both"/>
        <w:textAlignment w:val="center"/>
        <w:divId w:val="1311906948"/>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35161342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w:t>
      </w:r>
      <w:r>
        <w:rPr>
          <w:rFonts w:ascii="Times New Roman" w:hAnsi="Times New Roman" w:cs="Times New Roman"/>
          <w:b/>
          <w:bCs/>
          <w:color w:val="000000"/>
          <w:sz w:val="26"/>
          <w:szCs w:val="26"/>
        </w:rPr>
        <w:t>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УСТРОЙСТВО НА ТЕРИТОРИЯТА </w:t>
      </w:r>
    </w:p>
    <w:p w:rsidR="00000000" w:rsidRDefault="006449E1">
      <w:pPr>
        <w:spacing w:after="0" w:line="240" w:lineRule="auto"/>
        <w:ind w:firstLine="1155"/>
        <w:jc w:val="both"/>
        <w:textAlignment w:val="center"/>
        <w:divId w:val="80609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66 ОТ 2013 Г., В СИЛА ОТ 26.07.2013 Г.)</w:t>
      </w:r>
    </w:p>
    <w:p w:rsidR="00000000" w:rsidRDefault="006449E1">
      <w:pPr>
        <w:spacing w:after="0" w:line="240" w:lineRule="auto"/>
        <w:ind w:firstLine="1155"/>
        <w:jc w:val="both"/>
        <w:textAlignment w:val="center"/>
        <w:divId w:val="908079469"/>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011376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6449E1">
      <w:pPr>
        <w:spacing w:after="150" w:line="240" w:lineRule="auto"/>
        <w:ind w:firstLine="1155"/>
        <w:jc w:val="both"/>
        <w:textAlignment w:val="center"/>
        <w:divId w:val="908079469"/>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120228524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УСТРОЙСТВО НА ТЕРИТОРИЯТА</w:t>
      </w:r>
    </w:p>
    <w:p w:rsidR="00000000" w:rsidRDefault="006449E1">
      <w:pPr>
        <w:spacing w:after="0" w:line="240" w:lineRule="auto"/>
        <w:ind w:firstLine="1155"/>
        <w:jc w:val="both"/>
        <w:textAlignment w:val="center"/>
        <w:divId w:val="1822114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2014 Г., В СИЛА ОТ 28.11.2014 Г.)</w:t>
      </w:r>
    </w:p>
    <w:p w:rsidR="00000000" w:rsidRDefault="006449E1">
      <w:pPr>
        <w:spacing w:after="0" w:line="240" w:lineRule="auto"/>
        <w:ind w:firstLine="1155"/>
        <w:jc w:val="both"/>
        <w:textAlignment w:val="center"/>
        <w:divId w:val="442769924"/>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1201822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6449E1">
      <w:pPr>
        <w:spacing w:after="150" w:line="240" w:lineRule="auto"/>
        <w:ind w:firstLine="1155"/>
        <w:jc w:val="both"/>
        <w:textAlignment w:val="center"/>
        <w:divId w:val="442769924"/>
        <w:rPr>
          <w:rFonts w:ascii="Times New Roman" w:eastAsia="Times New Roman" w:hAnsi="Times New Roman" w:cs="Times New Roman"/>
          <w:color w:val="000000"/>
          <w:sz w:val="24"/>
          <w:szCs w:val="24"/>
        </w:rPr>
      </w:pPr>
    </w:p>
    <w:p w:rsidR="00000000" w:rsidRDefault="006449E1">
      <w:pPr>
        <w:spacing w:before="100" w:beforeAutospacing="1" w:after="100" w:afterAutospacing="1" w:line="240" w:lineRule="auto"/>
        <w:jc w:val="center"/>
        <w:textAlignment w:val="center"/>
        <w:divId w:val="194334408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w:t>
      </w:r>
      <w:r>
        <w:rPr>
          <w:rFonts w:ascii="Times New Roman" w:hAnsi="Times New Roman" w:cs="Times New Roman"/>
          <w:b/>
          <w:bCs/>
          <w:color w:val="000000"/>
          <w:sz w:val="26"/>
          <w:szCs w:val="26"/>
        </w:rPr>
        <w:t>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ОПАЗВАНЕ НА ЗЕМЕДЕЛСКИТЕ ЗЕМИ </w:t>
      </w:r>
    </w:p>
    <w:p w:rsidR="00000000" w:rsidRDefault="006449E1">
      <w:pPr>
        <w:spacing w:after="0" w:line="240" w:lineRule="auto"/>
        <w:ind w:firstLine="1155"/>
        <w:jc w:val="both"/>
        <w:textAlignment w:val="center"/>
        <w:divId w:val="1540780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100 ОТ 2015 Г.)</w:t>
      </w:r>
    </w:p>
    <w:p w:rsidR="00000000" w:rsidRDefault="006449E1">
      <w:pPr>
        <w:spacing w:after="0" w:line="240" w:lineRule="auto"/>
        <w:ind w:firstLine="1155"/>
        <w:jc w:val="both"/>
        <w:textAlignment w:val="center"/>
        <w:divId w:val="1137189046"/>
        <w:rPr>
          <w:rFonts w:ascii="Times New Roman" w:eastAsia="Times New Roman" w:hAnsi="Times New Roman" w:cs="Times New Roman"/>
          <w:color w:val="000000"/>
          <w:sz w:val="24"/>
          <w:szCs w:val="24"/>
        </w:rPr>
      </w:pPr>
    </w:p>
    <w:p w:rsidR="00000000" w:rsidRDefault="006449E1">
      <w:pPr>
        <w:spacing w:after="150" w:line="240" w:lineRule="auto"/>
        <w:ind w:firstLine="1155"/>
        <w:jc w:val="both"/>
        <w:textAlignment w:val="center"/>
        <w:divId w:val="1064791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Започнатите до влизането в сила на този закон процедури за съгласуване на проект за рекултивация се довър</w:t>
      </w:r>
      <w:r>
        <w:rPr>
          <w:rFonts w:ascii="Times New Roman" w:eastAsia="Times New Roman" w:hAnsi="Times New Roman" w:cs="Times New Roman"/>
          <w:color w:val="000000"/>
          <w:sz w:val="24"/>
          <w:szCs w:val="24"/>
        </w:rPr>
        <w:t>шват по досегашния ред.</w:t>
      </w:r>
    </w:p>
    <w:p w:rsidR="00000000" w:rsidRDefault="006449E1">
      <w:pPr>
        <w:spacing w:before="100" w:beforeAutospacing="1" w:after="100" w:afterAutospacing="1" w:line="240" w:lineRule="auto"/>
        <w:jc w:val="center"/>
        <w:textAlignment w:val="center"/>
        <w:divId w:val="10748029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ПОЛЗВАНЕТО НА ЗЕМЕДЕЛСКИТЕ ЗЕМИ</w:t>
      </w:r>
    </w:p>
    <w:p w:rsidR="00000000" w:rsidRDefault="006449E1">
      <w:pPr>
        <w:spacing w:after="0" w:line="240" w:lineRule="auto"/>
        <w:ind w:firstLine="1155"/>
        <w:jc w:val="both"/>
        <w:textAlignment w:val="center"/>
        <w:divId w:val="1487741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61 ОТ 2016 Г., В СИЛА ОТ 05.08.2016 Г.)</w:t>
      </w:r>
    </w:p>
    <w:p w:rsidR="00000000" w:rsidRDefault="006449E1">
      <w:pPr>
        <w:spacing w:after="0" w:line="240" w:lineRule="auto"/>
        <w:ind w:firstLine="1155"/>
        <w:jc w:val="both"/>
        <w:textAlignment w:val="center"/>
        <w:divId w:val="1401902008"/>
        <w:rPr>
          <w:rFonts w:ascii="Times New Roman" w:eastAsia="Times New Roman" w:hAnsi="Times New Roman" w:cs="Times New Roman"/>
          <w:color w:val="000000"/>
          <w:sz w:val="24"/>
          <w:szCs w:val="24"/>
        </w:rPr>
      </w:pPr>
    </w:p>
    <w:p w:rsidR="00000000" w:rsidRDefault="006449E1">
      <w:pPr>
        <w:spacing w:after="150" w:line="240" w:lineRule="auto"/>
        <w:ind w:firstLine="1155"/>
        <w:jc w:val="both"/>
        <w:textAlignment w:val="center"/>
        <w:divId w:val="1041712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Законът влиза в сила от деня на об</w:t>
      </w:r>
      <w:r>
        <w:rPr>
          <w:rFonts w:ascii="Times New Roman" w:eastAsia="Times New Roman" w:hAnsi="Times New Roman" w:cs="Times New Roman"/>
          <w:color w:val="000000"/>
          <w:sz w:val="24"/>
          <w:szCs w:val="24"/>
        </w:rPr>
        <w:t>народването му в "Държавен вестник".</w:t>
      </w:r>
    </w:p>
    <w:p w:rsidR="00000000" w:rsidRDefault="006449E1">
      <w:pPr>
        <w:spacing w:before="100" w:beforeAutospacing="1" w:after="100" w:afterAutospacing="1" w:line="240" w:lineRule="auto"/>
        <w:jc w:val="center"/>
        <w:textAlignment w:val="center"/>
        <w:divId w:val="128804671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НА ЗАКОНА ЗА БЪЛГАРСКАТА АГЕНЦИЯ ПО БЕЗОПАСНОСТ НА ХРАНИТЕ </w:t>
      </w:r>
    </w:p>
    <w:p w:rsidR="00000000" w:rsidRDefault="006449E1">
      <w:pPr>
        <w:spacing w:after="0" w:line="240" w:lineRule="auto"/>
        <w:ind w:firstLine="1155"/>
        <w:jc w:val="both"/>
        <w:textAlignment w:val="center"/>
        <w:divId w:val="448670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2017 Г., В СИЛА ОТ 18.07.2017 Г.)</w:t>
      </w:r>
    </w:p>
    <w:p w:rsidR="00000000" w:rsidRDefault="006449E1">
      <w:pPr>
        <w:spacing w:after="0" w:line="240" w:lineRule="auto"/>
        <w:ind w:firstLine="1155"/>
        <w:jc w:val="both"/>
        <w:textAlignment w:val="center"/>
        <w:divId w:val="1162742424"/>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2020888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В Закона за опазване на земеделските земи (обн</w:t>
      </w:r>
      <w:r>
        <w:rPr>
          <w:rFonts w:ascii="Times New Roman" w:eastAsia="Times New Roman" w:hAnsi="Times New Roman" w:cs="Times New Roman"/>
          <w:color w:val="000000"/>
          <w:sz w:val="24"/>
          <w:szCs w:val="24"/>
        </w:rPr>
        <w:t>., ДВ, бр. 35 от 1996 г.; изм., бр. 14 и 26 от 2000 г., бр. 28 от 2001 г., бр. 112 от 2003 г., бр. 18, 29 и 30 от 2006 г., бр. 13 и 64 от 2007 г., бр. 36 и 43 от 2008 г., бр. 10 и 103 от 2009 г., бр. 87 от 2010 г., бр. 19 и 39 от 2011 г., бр. 22, 38 и 91 о</w:t>
      </w:r>
      <w:r>
        <w:rPr>
          <w:rFonts w:ascii="Times New Roman" w:eastAsia="Times New Roman" w:hAnsi="Times New Roman" w:cs="Times New Roman"/>
          <w:color w:val="000000"/>
          <w:sz w:val="24"/>
          <w:szCs w:val="24"/>
        </w:rPr>
        <w:t>т 2012 г., бр. 27 и 66 от 2013 г., бр. 98 от 2014 г., бр. 14, 61 и 100 от 2015 г. и бр. 61 от 2016 г.) навсякъде думите "Министерството на земеделието и храните", "министърът на земеделието и храните" и "министъра на земеделието и храните" се заменят съотв</w:t>
      </w:r>
      <w:r>
        <w:rPr>
          <w:rFonts w:ascii="Times New Roman" w:eastAsia="Times New Roman" w:hAnsi="Times New Roman" w:cs="Times New Roman"/>
          <w:color w:val="000000"/>
          <w:sz w:val="24"/>
          <w:szCs w:val="24"/>
        </w:rPr>
        <w:t>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000000" w:rsidRDefault="006449E1">
      <w:pPr>
        <w:spacing w:after="150" w:line="240" w:lineRule="auto"/>
        <w:ind w:firstLine="1155"/>
        <w:jc w:val="both"/>
        <w:textAlignment w:val="center"/>
        <w:divId w:val="393047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6449E1">
      <w:pPr>
        <w:spacing w:after="150" w:line="240" w:lineRule="auto"/>
        <w:ind w:firstLine="1155"/>
        <w:jc w:val="both"/>
        <w:textAlignment w:val="center"/>
        <w:divId w:val="86924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Законът влиза в сила от деня</w:t>
      </w:r>
      <w:r>
        <w:rPr>
          <w:rFonts w:ascii="Times New Roman" w:eastAsia="Times New Roman" w:hAnsi="Times New Roman" w:cs="Times New Roman"/>
          <w:color w:val="000000"/>
          <w:sz w:val="24"/>
          <w:szCs w:val="24"/>
        </w:rPr>
        <w:t xml:space="preserve"> на обнародването му в "Държавен вестник".</w:t>
      </w:r>
    </w:p>
    <w:p w:rsidR="00000000" w:rsidRDefault="006449E1">
      <w:pPr>
        <w:spacing w:before="100" w:beforeAutospacing="1" w:after="100" w:afterAutospacing="1" w:line="240" w:lineRule="auto"/>
        <w:jc w:val="center"/>
        <w:textAlignment w:val="center"/>
        <w:divId w:val="29815108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КОНЦЕСИИТЕ</w:t>
      </w:r>
    </w:p>
    <w:p w:rsidR="00000000" w:rsidRDefault="006449E1">
      <w:pPr>
        <w:spacing w:after="0" w:line="240" w:lineRule="auto"/>
        <w:ind w:firstLine="1155"/>
        <w:jc w:val="both"/>
        <w:textAlignment w:val="center"/>
        <w:divId w:val="689986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96 ОТ 2017 Г., В СИЛА ОТ 02.01.2018 Г.)</w:t>
      </w:r>
    </w:p>
    <w:p w:rsidR="00000000" w:rsidRDefault="006449E1">
      <w:pPr>
        <w:spacing w:after="0" w:line="240" w:lineRule="auto"/>
        <w:ind w:firstLine="1155"/>
        <w:jc w:val="both"/>
        <w:textAlignment w:val="center"/>
        <w:divId w:val="482279980"/>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466826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 Законът влиза в сила в едномесечен срок от обнародването му в "Държавен вестник" с изклю</w:t>
      </w:r>
      <w:r>
        <w:rPr>
          <w:rFonts w:ascii="Times New Roman" w:eastAsia="Times New Roman" w:hAnsi="Times New Roman" w:cs="Times New Roman"/>
          <w:color w:val="000000"/>
          <w:sz w:val="24"/>
          <w:szCs w:val="24"/>
        </w:rPr>
        <w:t>чение на:</w:t>
      </w:r>
    </w:p>
    <w:p w:rsidR="00000000" w:rsidRDefault="006449E1">
      <w:pPr>
        <w:spacing w:after="0" w:line="240" w:lineRule="auto"/>
        <w:ind w:firstLine="1155"/>
        <w:jc w:val="both"/>
        <w:textAlignment w:val="center"/>
        <w:divId w:val="731076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45, ал. 5, която влиза в сила в 12-месечен срок от обнародването на закона в "Държавен вестник";</w:t>
      </w:r>
    </w:p>
    <w:p w:rsidR="00000000" w:rsidRDefault="006449E1">
      <w:pPr>
        <w:spacing w:after="150" w:line="240" w:lineRule="auto"/>
        <w:ind w:firstLine="1155"/>
        <w:jc w:val="both"/>
        <w:textAlignment w:val="center"/>
        <w:divId w:val="1314945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член 191, ал. 2 - 5, чл. 192 и 193, които влизат в сила от 31 януари 2019 г.</w:t>
      </w:r>
    </w:p>
    <w:p w:rsidR="00000000" w:rsidRDefault="006449E1">
      <w:pPr>
        <w:spacing w:before="100" w:beforeAutospacing="1" w:after="100" w:afterAutospacing="1" w:line="240" w:lineRule="auto"/>
        <w:jc w:val="center"/>
        <w:textAlignment w:val="center"/>
        <w:divId w:val="142234013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ЗАКОНА ЗА ИЗМЕНЕНИЕ И ДОПЪЛНЕНИЕ НА ЗАКОНА ЗА ПОСЕВНИЯ И ПОСАДЪЧНИЯ МАТЕРИАЛ </w:t>
      </w:r>
    </w:p>
    <w:p w:rsidR="00000000" w:rsidRDefault="006449E1">
      <w:pPr>
        <w:spacing w:after="0" w:line="240" w:lineRule="auto"/>
        <w:ind w:firstLine="1155"/>
        <w:jc w:val="both"/>
        <w:textAlignment w:val="center"/>
        <w:divId w:val="1885286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17 ОТ 2018 Г., В СИЛА ОТ 23.02.2018 Г.)</w:t>
      </w:r>
    </w:p>
    <w:p w:rsidR="00000000" w:rsidRDefault="006449E1">
      <w:pPr>
        <w:spacing w:after="0" w:line="240" w:lineRule="auto"/>
        <w:ind w:firstLine="1155"/>
        <w:jc w:val="both"/>
        <w:textAlignment w:val="center"/>
        <w:divId w:val="1544554809"/>
        <w:rPr>
          <w:rFonts w:ascii="Times New Roman" w:eastAsia="Times New Roman" w:hAnsi="Times New Roman" w:cs="Times New Roman"/>
          <w:color w:val="000000"/>
          <w:sz w:val="24"/>
          <w:szCs w:val="24"/>
        </w:rPr>
      </w:pPr>
    </w:p>
    <w:p w:rsidR="00000000" w:rsidRDefault="006449E1">
      <w:pPr>
        <w:spacing w:after="150" w:line="240" w:lineRule="auto"/>
        <w:ind w:firstLine="1155"/>
        <w:jc w:val="both"/>
        <w:textAlignment w:val="center"/>
        <w:divId w:val="1616713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Член 38, ал. 4, изречение второ от Закона за опазване на земеделските земи се прилага и за влезлите в сила ре</w:t>
      </w:r>
      <w:r>
        <w:rPr>
          <w:rFonts w:ascii="Times New Roman" w:eastAsia="Times New Roman" w:hAnsi="Times New Roman" w:cs="Times New Roman"/>
          <w:color w:val="000000"/>
          <w:sz w:val="24"/>
          <w:szCs w:val="24"/>
        </w:rPr>
        <w:t>шения за промяна на предназначението на земеделска земя за неземеделски нужди, които към датата на влизане в сила на този закон не са загубили правно действие.</w:t>
      </w:r>
    </w:p>
    <w:p w:rsidR="00000000" w:rsidRDefault="006449E1">
      <w:pPr>
        <w:spacing w:after="0" w:line="240" w:lineRule="auto"/>
        <w:ind w:firstLine="1155"/>
        <w:jc w:val="both"/>
        <w:textAlignment w:val="center"/>
        <w:divId w:val="1536575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(1) В случаите по § 27, ал. 3 от преходните и заключителните разпоредби на Закона за измен</w:t>
      </w:r>
      <w:r>
        <w:rPr>
          <w:rFonts w:ascii="Times New Roman" w:eastAsia="Times New Roman" w:hAnsi="Times New Roman" w:cs="Times New Roman"/>
          <w:color w:val="000000"/>
          <w:sz w:val="24"/>
          <w:szCs w:val="24"/>
        </w:rPr>
        <w:t>ение и допълнение на Закона за опазване на земеделските земи (обн., ДВ, бр. 39 от 2011 г.; изм., бр. 22 и 91 от 2012 г.) заинтересованото лице може да поиска потвърждаване на решението за промяна на предназначението на земеделската земя за неземеделски нуж</w:t>
      </w:r>
      <w:r>
        <w:rPr>
          <w:rFonts w:ascii="Times New Roman" w:eastAsia="Times New Roman" w:hAnsi="Times New Roman" w:cs="Times New Roman"/>
          <w:color w:val="000000"/>
          <w:sz w:val="24"/>
          <w:szCs w:val="24"/>
        </w:rPr>
        <w:t>ди, като внесе мотивирано заявление до комисията по чл. 17, ал. 1 от Закона за опазване на земеделските земи. В заявлението се посочват номерът и датата на решението за промяна на предназначението и към него се прилагат:</w:t>
      </w:r>
    </w:p>
    <w:p w:rsidR="00000000" w:rsidRDefault="006449E1">
      <w:pPr>
        <w:spacing w:after="0" w:line="240" w:lineRule="auto"/>
        <w:ind w:firstLine="1155"/>
        <w:jc w:val="both"/>
        <w:textAlignment w:val="center"/>
        <w:divId w:val="1378359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за собственост или учре</w:t>
      </w:r>
      <w:r>
        <w:rPr>
          <w:rFonts w:ascii="Times New Roman" w:eastAsia="Times New Roman" w:hAnsi="Times New Roman" w:cs="Times New Roman"/>
          <w:color w:val="000000"/>
          <w:sz w:val="24"/>
          <w:szCs w:val="24"/>
        </w:rPr>
        <w:t>дено право на строеж;</w:t>
      </w:r>
    </w:p>
    <w:p w:rsidR="00000000" w:rsidRDefault="006449E1">
      <w:pPr>
        <w:spacing w:after="0" w:line="240" w:lineRule="auto"/>
        <w:ind w:firstLine="1155"/>
        <w:jc w:val="both"/>
        <w:textAlignment w:val="center"/>
        <w:divId w:val="1783987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становища или влезли в сила решения, издадени по реда на глава шеста от Закона за опазване на околната среда и по чл. 31 от Закона за биологичното разнообразие;</w:t>
      </w:r>
    </w:p>
    <w:p w:rsidR="00000000" w:rsidRDefault="006449E1">
      <w:pPr>
        <w:spacing w:after="0" w:line="240" w:lineRule="auto"/>
        <w:ind w:firstLine="1155"/>
        <w:jc w:val="both"/>
        <w:textAlignment w:val="center"/>
        <w:divId w:val="1277367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влязъл в сила подробен устройствен план.</w:t>
      </w:r>
    </w:p>
    <w:p w:rsidR="00000000" w:rsidRDefault="006449E1">
      <w:pPr>
        <w:spacing w:after="0" w:line="240" w:lineRule="auto"/>
        <w:ind w:firstLine="1155"/>
        <w:jc w:val="both"/>
        <w:textAlignment w:val="center"/>
        <w:divId w:val="1778256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Комисията по ал. 1 се </w:t>
      </w:r>
      <w:r>
        <w:rPr>
          <w:rFonts w:ascii="Times New Roman" w:eastAsia="Times New Roman" w:hAnsi="Times New Roman" w:cs="Times New Roman"/>
          <w:color w:val="000000"/>
          <w:sz w:val="24"/>
          <w:szCs w:val="24"/>
        </w:rPr>
        <w:t xml:space="preserve">произнася по заявлението в едномесечен срок от датата на постъпването му, като постановява решение, с което потвърждава решението за промяна на предназначението на земеделската земя или постановява отказ. Решението се съобщава и може да се обжалва по реда </w:t>
      </w:r>
      <w:r>
        <w:rPr>
          <w:rFonts w:ascii="Times New Roman" w:eastAsia="Times New Roman" w:hAnsi="Times New Roman" w:cs="Times New Roman"/>
          <w:color w:val="000000"/>
          <w:sz w:val="24"/>
          <w:szCs w:val="24"/>
        </w:rPr>
        <w:t>на Административнопроцесуалния кодекс.</w:t>
      </w:r>
    </w:p>
    <w:p w:rsidR="00000000" w:rsidRDefault="006449E1">
      <w:pPr>
        <w:spacing w:after="0" w:line="240" w:lineRule="auto"/>
        <w:ind w:firstLine="1155"/>
        <w:jc w:val="both"/>
        <w:textAlignment w:val="center"/>
        <w:divId w:val="2128043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решението, с което потвърждава решението за промяна на предназначението на земеделската земя, комисията определя размер на таксата по чл. 30, ал. 1 от Закона за опазване на земеделските земи по действащата към м</w:t>
      </w:r>
      <w:r>
        <w:rPr>
          <w:rFonts w:ascii="Times New Roman" w:eastAsia="Times New Roman" w:hAnsi="Times New Roman" w:cs="Times New Roman"/>
          <w:color w:val="000000"/>
          <w:sz w:val="24"/>
          <w:szCs w:val="24"/>
        </w:rPr>
        <w:t>омента на внасяне на предложението тарифа, утвърдена от Министерския съвет, или указва да бъде определен размер на таксата по чл. 30, ал. 2 от Закона за опазване на земеделските земи.</w:t>
      </w:r>
    </w:p>
    <w:p w:rsidR="00000000" w:rsidRDefault="006449E1">
      <w:pPr>
        <w:spacing w:after="0" w:line="240" w:lineRule="auto"/>
        <w:ind w:firstLine="1155"/>
        <w:jc w:val="both"/>
        <w:textAlignment w:val="center"/>
        <w:divId w:val="1201090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Разликата между внесената такса за промяна на предназначението и так</w:t>
      </w:r>
      <w:r>
        <w:rPr>
          <w:rFonts w:ascii="Times New Roman" w:eastAsia="Times New Roman" w:hAnsi="Times New Roman" w:cs="Times New Roman"/>
          <w:color w:val="000000"/>
          <w:sz w:val="24"/>
          <w:szCs w:val="24"/>
        </w:rPr>
        <w:t>сата по ал. 3 се заплаща от заявителя или му се възстановява.</w:t>
      </w:r>
    </w:p>
    <w:p w:rsidR="00000000" w:rsidRDefault="006449E1">
      <w:pPr>
        <w:spacing w:after="0" w:line="240" w:lineRule="auto"/>
        <w:ind w:firstLine="1155"/>
        <w:jc w:val="both"/>
        <w:textAlignment w:val="center"/>
        <w:divId w:val="1508206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в периода от 24 май 2017 г. до влизането в сила на този закон е постановено ново решение за промяна на предназначението на земеделската земя и е заплатена определената такса по чл. 30</w:t>
      </w:r>
      <w:r>
        <w:rPr>
          <w:rFonts w:ascii="Times New Roman" w:eastAsia="Times New Roman" w:hAnsi="Times New Roman" w:cs="Times New Roman"/>
          <w:color w:val="000000"/>
          <w:sz w:val="24"/>
          <w:szCs w:val="24"/>
        </w:rPr>
        <w:t>, ал. 1 или 2 от Закона за опазване на земеделските земи, заинтересованото лице може да подаде заявление за отмяна на това решение и мотивирано заявление по ал. 1 за потвърждаване на решението за промяна на предназначението на земеделската земя.</w:t>
      </w:r>
    </w:p>
    <w:p w:rsidR="00000000" w:rsidRDefault="006449E1">
      <w:pPr>
        <w:spacing w:after="0" w:line="240" w:lineRule="auto"/>
        <w:ind w:firstLine="1155"/>
        <w:jc w:val="both"/>
        <w:textAlignment w:val="center"/>
        <w:divId w:val="399446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w:t>
      </w:r>
      <w:r>
        <w:rPr>
          <w:rFonts w:ascii="Times New Roman" w:eastAsia="Times New Roman" w:hAnsi="Times New Roman" w:cs="Times New Roman"/>
          <w:color w:val="000000"/>
          <w:sz w:val="24"/>
          <w:szCs w:val="24"/>
        </w:rPr>
        <w:t xml:space="preserve">аите по ал. 5 административният орган се произнася по подадените заявления в едномесечен срок от датата на постъпването им. При </w:t>
      </w:r>
      <w:r>
        <w:rPr>
          <w:rFonts w:ascii="Times New Roman" w:eastAsia="Times New Roman" w:hAnsi="Times New Roman" w:cs="Times New Roman"/>
          <w:color w:val="000000"/>
          <w:sz w:val="24"/>
          <w:szCs w:val="24"/>
        </w:rPr>
        <w:lastRenderedPageBreak/>
        <w:t>отмяна на решението за промяна на предназначението на земеделската земя, заплатената такса за промяна на предназначението се въз</w:t>
      </w:r>
      <w:r>
        <w:rPr>
          <w:rFonts w:ascii="Times New Roman" w:eastAsia="Times New Roman" w:hAnsi="Times New Roman" w:cs="Times New Roman"/>
          <w:color w:val="000000"/>
          <w:sz w:val="24"/>
          <w:szCs w:val="24"/>
        </w:rPr>
        <w:t>становява.</w:t>
      </w:r>
    </w:p>
    <w:p w:rsidR="00000000" w:rsidRDefault="006449E1">
      <w:pPr>
        <w:spacing w:after="150" w:line="240" w:lineRule="auto"/>
        <w:ind w:firstLine="1155"/>
        <w:jc w:val="both"/>
        <w:textAlignment w:val="center"/>
        <w:divId w:val="1183396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Решението, с което се потвърждава решението за промяна на предназначението на земеделската земя, губи правно действие в сроковете по чл. 24, ал. 5 от Закона за опазване на земеделските земи.</w:t>
      </w:r>
    </w:p>
    <w:p w:rsidR="00000000" w:rsidRDefault="006449E1">
      <w:pPr>
        <w:spacing w:after="0" w:line="240" w:lineRule="auto"/>
        <w:ind w:firstLine="1155"/>
        <w:jc w:val="both"/>
        <w:textAlignment w:val="center"/>
        <w:divId w:val="476189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 Сроковете по чл. 34, ал. 1 и 2 от Закона за </w:t>
      </w:r>
      <w:r>
        <w:rPr>
          <w:rFonts w:ascii="Times New Roman" w:eastAsia="Times New Roman" w:hAnsi="Times New Roman" w:cs="Times New Roman"/>
          <w:color w:val="000000"/>
          <w:sz w:val="24"/>
          <w:szCs w:val="24"/>
        </w:rPr>
        <w:t>опазване на земеделските земи се прилагат и за заварените производства, за които едногодишният срок от влизането в сила на подробния устройствен план за съответния имот не е изтекъл към деня на влизането в сила на този закон.</w:t>
      </w:r>
    </w:p>
    <w:p w:rsidR="00000000" w:rsidRDefault="006449E1">
      <w:pPr>
        <w:spacing w:after="150" w:line="240" w:lineRule="auto"/>
        <w:ind w:firstLine="1155"/>
        <w:jc w:val="both"/>
        <w:textAlignment w:val="center"/>
        <w:divId w:val="1295989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w:t>
      </w:r>
      <w:r>
        <w:rPr>
          <w:rFonts w:ascii="Times New Roman" w:eastAsia="Times New Roman" w:hAnsi="Times New Roman" w:cs="Times New Roman"/>
          <w:color w:val="000000"/>
          <w:sz w:val="24"/>
          <w:szCs w:val="24"/>
        </w:rPr>
        <w:t>. . . . . . . . . . . . . . . . . . . .</w:t>
      </w:r>
    </w:p>
    <w:p w:rsidR="00000000" w:rsidRDefault="006449E1">
      <w:pPr>
        <w:spacing w:after="0" w:line="240" w:lineRule="auto"/>
        <w:ind w:firstLine="1155"/>
        <w:jc w:val="both"/>
        <w:textAlignment w:val="center"/>
        <w:divId w:val="1726218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(1) В срок два месеца от влизането в сила на този закон съответните административни органи в рамките на тяхната компетентност утвърждават със заповед образци на документите по този закон и ги публикуват на инте</w:t>
      </w:r>
      <w:r>
        <w:rPr>
          <w:rFonts w:ascii="Times New Roman" w:eastAsia="Times New Roman" w:hAnsi="Times New Roman" w:cs="Times New Roman"/>
          <w:color w:val="000000"/>
          <w:sz w:val="24"/>
          <w:szCs w:val="24"/>
        </w:rPr>
        <w:t>рнет страницата на съответната администрация.</w:t>
      </w:r>
    </w:p>
    <w:p w:rsidR="00000000" w:rsidRDefault="006449E1">
      <w:pPr>
        <w:spacing w:after="150" w:line="240" w:lineRule="auto"/>
        <w:ind w:firstLine="1155"/>
        <w:jc w:val="both"/>
        <w:textAlignment w:val="center"/>
        <w:divId w:val="848639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31 декември 2019 г. съответните административни органи привеждат в съответствие със Закона за електронното управление и подзаконовите нормативни актове по прилагането му водените от съответната ад</w:t>
      </w:r>
      <w:r>
        <w:rPr>
          <w:rFonts w:ascii="Times New Roman" w:eastAsia="Times New Roman" w:hAnsi="Times New Roman" w:cs="Times New Roman"/>
          <w:color w:val="000000"/>
          <w:sz w:val="24"/>
          <w:szCs w:val="24"/>
        </w:rPr>
        <w:t>министрация публични регистри.</w:t>
      </w:r>
    </w:p>
    <w:p w:rsidR="00000000" w:rsidRDefault="006449E1">
      <w:pPr>
        <w:spacing w:after="150" w:line="240" w:lineRule="auto"/>
        <w:ind w:firstLine="1155"/>
        <w:jc w:val="both"/>
        <w:textAlignment w:val="center"/>
        <w:divId w:val="482239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Законът влиза в сила от деня на обнародването му в "Държавен вестник".</w:t>
      </w:r>
    </w:p>
    <w:p w:rsidR="00000000" w:rsidRDefault="006449E1">
      <w:pPr>
        <w:spacing w:before="100" w:beforeAutospacing="1" w:after="100" w:afterAutospacing="1" w:line="240" w:lineRule="auto"/>
        <w:jc w:val="center"/>
        <w:textAlignment w:val="center"/>
        <w:divId w:val="151371700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АДМИНИСТРАТИВНОПРОЦЕСУАЛНИЯ КОДЕКС</w:t>
      </w:r>
    </w:p>
    <w:p w:rsidR="00000000" w:rsidRDefault="006449E1">
      <w:pPr>
        <w:spacing w:after="0" w:line="240" w:lineRule="auto"/>
        <w:ind w:firstLine="1155"/>
        <w:jc w:val="both"/>
        <w:textAlignment w:val="center"/>
        <w:divId w:val="1313752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77 ОТ 2018 Г., В СИЛА</w:t>
      </w:r>
      <w:r>
        <w:rPr>
          <w:rFonts w:ascii="Times New Roman" w:eastAsia="Times New Roman" w:hAnsi="Times New Roman" w:cs="Times New Roman"/>
          <w:color w:val="000000"/>
          <w:sz w:val="24"/>
          <w:szCs w:val="24"/>
        </w:rPr>
        <w:t xml:space="preserve"> ОТ 01.01.2019 Г.)</w:t>
      </w:r>
    </w:p>
    <w:p w:rsidR="00000000" w:rsidRDefault="006449E1">
      <w:pPr>
        <w:spacing w:after="0" w:line="240" w:lineRule="auto"/>
        <w:ind w:firstLine="1155"/>
        <w:jc w:val="both"/>
        <w:textAlignment w:val="center"/>
        <w:divId w:val="831021061"/>
        <w:rPr>
          <w:rFonts w:ascii="Times New Roman" w:eastAsia="Times New Roman" w:hAnsi="Times New Roman" w:cs="Times New Roman"/>
          <w:color w:val="000000"/>
          <w:sz w:val="24"/>
          <w:szCs w:val="24"/>
        </w:rPr>
      </w:pPr>
    </w:p>
    <w:p w:rsidR="00000000" w:rsidRDefault="006449E1">
      <w:pPr>
        <w:spacing w:after="0" w:line="240" w:lineRule="auto"/>
        <w:ind w:firstLine="1155"/>
        <w:jc w:val="both"/>
        <w:textAlignment w:val="center"/>
        <w:divId w:val="762454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156. Законът влиза в сила от 1 януари 2019 г., с изключение на:</w:t>
      </w:r>
    </w:p>
    <w:p w:rsidR="00000000" w:rsidRDefault="006449E1">
      <w:pPr>
        <w:spacing w:after="0" w:line="240" w:lineRule="auto"/>
        <w:ind w:firstLine="1155"/>
        <w:jc w:val="both"/>
        <w:textAlignment w:val="center"/>
        <w:divId w:val="1724595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4, 11, 14, 16, 20, 30, 31, 74 и § 105, т. 1 относно изречение първо и т. 2, които влизат в сила от 10 октомври 2019 г.;</w:t>
      </w:r>
    </w:p>
    <w:p w:rsidR="00000000" w:rsidRDefault="006449E1">
      <w:pPr>
        <w:spacing w:after="0" w:line="240" w:lineRule="auto"/>
        <w:ind w:firstLine="1155"/>
        <w:jc w:val="both"/>
        <w:textAlignment w:val="center"/>
        <w:divId w:val="854925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38 и 77, които влизат в</w:t>
      </w:r>
      <w:r>
        <w:rPr>
          <w:rFonts w:ascii="Times New Roman" w:eastAsia="Times New Roman" w:hAnsi="Times New Roman" w:cs="Times New Roman"/>
          <w:color w:val="000000"/>
          <w:sz w:val="24"/>
          <w:szCs w:val="24"/>
        </w:rPr>
        <w:t xml:space="preserve"> сила два месеца след обнародването на този закон в "Държавен вестник";</w:t>
      </w:r>
    </w:p>
    <w:p w:rsidR="006449E1" w:rsidRDefault="006449E1">
      <w:pPr>
        <w:ind w:firstLine="1155"/>
        <w:jc w:val="both"/>
        <w:textAlignment w:val="center"/>
        <w:divId w:val="416294139"/>
        <w:rPr>
          <w:rFonts w:eastAsia="Times New Roman"/>
          <w:color w:val="000000"/>
        </w:rPr>
      </w:pPr>
      <w:r>
        <w:rPr>
          <w:rFonts w:ascii="Times New Roman" w:eastAsia="Times New Roman" w:hAnsi="Times New Roman" w:cs="Times New Roman"/>
          <w:color w:val="000000"/>
          <w:sz w:val="24"/>
          <w:szCs w:val="24"/>
        </w:rPr>
        <w:t>3. параграф 79, т. 1, 2, 3, 5, 6 и 7, § 150 и 153, които влизат в сила от деня на обнародването на този закон в "Държавен вестник".</w:t>
      </w:r>
    </w:p>
    <w:sectPr w:rsidR="00644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64"/>
    <w:rsid w:val="00230B64"/>
    <w:rsid w:val="003946AE"/>
    <w:rsid w:val="006449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D6BA9-96E6-4F28-9422-8B3F9964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85355">
      <w:bodyDiv w:val="1"/>
      <w:marLeft w:val="390"/>
      <w:marRight w:val="390"/>
      <w:marTop w:val="0"/>
      <w:marBottom w:val="0"/>
      <w:divBdr>
        <w:top w:val="none" w:sz="0" w:space="0" w:color="auto"/>
        <w:left w:val="none" w:sz="0" w:space="0" w:color="auto"/>
        <w:bottom w:val="none" w:sz="0" w:space="0" w:color="auto"/>
        <w:right w:val="none" w:sz="0" w:space="0" w:color="auto"/>
      </w:divBdr>
      <w:divsChild>
        <w:div w:id="1844736025">
          <w:marLeft w:val="0"/>
          <w:marRight w:val="0"/>
          <w:marTop w:val="0"/>
          <w:marBottom w:val="0"/>
          <w:divBdr>
            <w:top w:val="none" w:sz="0" w:space="0" w:color="auto"/>
            <w:left w:val="none" w:sz="0" w:space="0" w:color="auto"/>
            <w:bottom w:val="none" w:sz="0" w:space="0" w:color="auto"/>
            <w:right w:val="none" w:sz="0" w:space="0" w:color="auto"/>
          </w:divBdr>
        </w:div>
        <w:div w:id="231090380">
          <w:marLeft w:val="0"/>
          <w:marRight w:val="0"/>
          <w:marTop w:val="75"/>
          <w:marBottom w:val="0"/>
          <w:divBdr>
            <w:top w:val="none" w:sz="0" w:space="0" w:color="auto"/>
            <w:left w:val="none" w:sz="0" w:space="0" w:color="auto"/>
            <w:bottom w:val="none" w:sz="0" w:space="0" w:color="auto"/>
            <w:right w:val="none" w:sz="0" w:space="0" w:color="auto"/>
          </w:divBdr>
        </w:div>
        <w:div w:id="987826300">
          <w:marLeft w:val="0"/>
          <w:marRight w:val="0"/>
          <w:marTop w:val="225"/>
          <w:marBottom w:val="0"/>
          <w:divBdr>
            <w:top w:val="none" w:sz="0" w:space="0" w:color="auto"/>
            <w:left w:val="none" w:sz="0" w:space="0" w:color="auto"/>
            <w:bottom w:val="none" w:sz="0" w:space="0" w:color="auto"/>
            <w:right w:val="none" w:sz="0" w:space="0" w:color="auto"/>
          </w:divBdr>
        </w:div>
        <w:div w:id="1053579450">
          <w:marLeft w:val="0"/>
          <w:marRight w:val="0"/>
          <w:marTop w:val="0"/>
          <w:marBottom w:val="120"/>
          <w:divBdr>
            <w:top w:val="none" w:sz="0" w:space="0" w:color="auto"/>
            <w:left w:val="none" w:sz="0" w:space="0" w:color="auto"/>
            <w:bottom w:val="none" w:sz="0" w:space="0" w:color="auto"/>
            <w:right w:val="none" w:sz="0" w:space="0" w:color="auto"/>
          </w:divBdr>
          <w:divsChild>
            <w:div w:id="2084990982">
              <w:marLeft w:val="0"/>
              <w:marRight w:val="0"/>
              <w:marTop w:val="0"/>
              <w:marBottom w:val="0"/>
              <w:divBdr>
                <w:top w:val="none" w:sz="0" w:space="0" w:color="auto"/>
                <w:left w:val="none" w:sz="0" w:space="0" w:color="auto"/>
                <w:bottom w:val="none" w:sz="0" w:space="0" w:color="auto"/>
                <w:right w:val="none" w:sz="0" w:space="0" w:color="auto"/>
              </w:divBdr>
            </w:div>
          </w:divsChild>
        </w:div>
        <w:div w:id="1164123115">
          <w:marLeft w:val="0"/>
          <w:marRight w:val="0"/>
          <w:marTop w:val="0"/>
          <w:marBottom w:val="120"/>
          <w:divBdr>
            <w:top w:val="none" w:sz="0" w:space="0" w:color="auto"/>
            <w:left w:val="none" w:sz="0" w:space="0" w:color="auto"/>
            <w:bottom w:val="none" w:sz="0" w:space="0" w:color="auto"/>
            <w:right w:val="none" w:sz="0" w:space="0" w:color="auto"/>
          </w:divBdr>
          <w:divsChild>
            <w:div w:id="1949508268">
              <w:marLeft w:val="0"/>
              <w:marRight w:val="0"/>
              <w:marTop w:val="0"/>
              <w:marBottom w:val="0"/>
              <w:divBdr>
                <w:top w:val="none" w:sz="0" w:space="0" w:color="auto"/>
                <w:left w:val="none" w:sz="0" w:space="0" w:color="auto"/>
                <w:bottom w:val="none" w:sz="0" w:space="0" w:color="auto"/>
                <w:right w:val="none" w:sz="0" w:space="0" w:color="auto"/>
              </w:divBdr>
            </w:div>
            <w:div w:id="1061291339">
              <w:marLeft w:val="0"/>
              <w:marRight w:val="0"/>
              <w:marTop w:val="0"/>
              <w:marBottom w:val="0"/>
              <w:divBdr>
                <w:top w:val="none" w:sz="0" w:space="0" w:color="auto"/>
                <w:left w:val="none" w:sz="0" w:space="0" w:color="auto"/>
                <w:bottom w:val="none" w:sz="0" w:space="0" w:color="auto"/>
                <w:right w:val="none" w:sz="0" w:space="0" w:color="auto"/>
              </w:divBdr>
            </w:div>
            <w:div w:id="308478964">
              <w:marLeft w:val="0"/>
              <w:marRight w:val="0"/>
              <w:marTop w:val="0"/>
              <w:marBottom w:val="0"/>
              <w:divBdr>
                <w:top w:val="none" w:sz="0" w:space="0" w:color="auto"/>
                <w:left w:val="none" w:sz="0" w:space="0" w:color="auto"/>
                <w:bottom w:val="none" w:sz="0" w:space="0" w:color="auto"/>
                <w:right w:val="none" w:sz="0" w:space="0" w:color="auto"/>
              </w:divBdr>
            </w:div>
            <w:div w:id="586885315">
              <w:marLeft w:val="0"/>
              <w:marRight w:val="0"/>
              <w:marTop w:val="0"/>
              <w:marBottom w:val="0"/>
              <w:divBdr>
                <w:top w:val="none" w:sz="0" w:space="0" w:color="auto"/>
                <w:left w:val="none" w:sz="0" w:space="0" w:color="auto"/>
                <w:bottom w:val="none" w:sz="0" w:space="0" w:color="auto"/>
                <w:right w:val="none" w:sz="0" w:space="0" w:color="auto"/>
              </w:divBdr>
            </w:div>
            <w:div w:id="1528328482">
              <w:marLeft w:val="0"/>
              <w:marRight w:val="0"/>
              <w:marTop w:val="0"/>
              <w:marBottom w:val="0"/>
              <w:divBdr>
                <w:top w:val="none" w:sz="0" w:space="0" w:color="auto"/>
                <w:left w:val="none" w:sz="0" w:space="0" w:color="auto"/>
                <w:bottom w:val="none" w:sz="0" w:space="0" w:color="auto"/>
                <w:right w:val="none" w:sz="0" w:space="0" w:color="auto"/>
              </w:divBdr>
            </w:div>
          </w:divsChild>
        </w:div>
        <w:div w:id="128132212">
          <w:marLeft w:val="0"/>
          <w:marRight w:val="0"/>
          <w:marTop w:val="225"/>
          <w:marBottom w:val="0"/>
          <w:divBdr>
            <w:top w:val="none" w:sz="0" w:space="0" w:color="auto"/>
            <w:left w:val="none" w:sz="0" w:space="0" w:color="auto"/>
            <w:bottom w:val="none" w:sz="0" w:space="0" w:color="auto"/>
            <w:right w:val="none" w:sz="0" w:space="0" w:color="auto"/>
          </w:divBdr>
        </w:div>
        <w:div w:id="2097901327">
          <w:marLeft w:val="0"/>
          <w:marRight w:val="0"/>
          <w:marTop w:val="0"/>
          <w:marBottom w:val="120"/>
          <w:divBdr>
            <w:top w:val="none" w:sz="0" w:space="0" w:color="auto"/>
            <w:left w:val="none" w:sz="0" w:space="0" w:color="auto"/>
            <w:bottom w:val="none" w:sz="0" w:space="0" w:color="auto"/>
            <w:right w:val="none" w:sz="0" w:space="0" w:color="auto"/>
          </w:divBdr>
          <w:divsChild>
            <w:div w:id="2120296164">
              <w:marLeft w:val="0"/>
              <w:marRight w:val="0"/>
              <w:marTop w:val="0"/>
              <w:marBottom w:val="0"/>
              <w:divBdr>
                <w:top w:val="none" w:sz="0" w:space="0" w:color="auto"/>
                <w:left w:val="none" w:sz="0" w:space="0" w:color="auto"/>
                <w:bottom w:val="none" w:sz="0" w:space="0" w:color="auto"/>
                <w:right w:val="none" w:sz="0" w:space="0" w:color="auto"/>
              </w:divBdr>
            </w:div>
          </w:divsChild>
        </w:div>
        <w:div w:id="1215122022">
          <w:marLeft w:val="0"/>
          <w:marRight w:val="0"/>
          <w:marTop w:val="0"/>
          <w:marBottom w:val="120"/>
          <w:divBdr>
            <w:top w:val="none" w:sz="0" w:space="0" w:color="auto"/>
            <w:left w:val="none" w:sz="0" w:space="0" w:color="auto"/>
            <w:bottom w:val="none" w:sz="0" w:space="0" w:color="auto"/>
            <w:right w:val="none" w:sz="0" w:space="0" w:color="auto"/>
          </w:divBdr>
          <w:divsChild>
            <w:div w:id="1037854177">
              <w:marLeft w:val="0"/>
              <w:marRight w:val="0"/>
              <w:marTop w:val="0"/>
              <w:marBottom w:val="0"/>
              <w:divBdr>
                <w:top w:val="none" w:sz="0" w:space="0" w:color="auto"/>
                <w:left w:val="none" w:sz="0" w:space="0" w:color="auto"/>
                <w:bottom w:val="none" w:sz="0" w:space="0" w:color="auto"/>
                <w:right w:val="none" w:sz="0" w:space="0" w:color="auto"/>
              </w:divBdr>
            </w:div>
            <w:div w:id="552233905">
              <w:marLeft w:val="0"/>
              <w:marRight w:val="0"/>
              <w:marTop w:val="0"/>
              <w:marBottom w:val="0"/>
              <w:divBdr>
                <w:top w:val="none" w:sz="0" w:space="0" w:color="auto"/>
                <w:left w:val="none" w:sz="0" w:space="0" w:color="auto"/>
                <w:bottom w:val="none" w:sz="0" w:space="0" w:color="auto"/>
                <w:right w:val="none" w:sz="0" w:space="0" w:color="auto"/>
              </w:divBdr>
            </w:div>
            <w:div w:id="516581457">
              <w:marLeft w:val="0"/>
              <w:marRight w:val="0"/>
              <w:marTop w:val="0"/>
              <w:marBottom w:val="0"/>
              <w:divBdr>
                <w:top w:val="none" w:sz="0" w:space="0" w:color="auto"/>
                <w:left w:val="none" w:sz="0" w:space="0" w:color="auto"/>
                <w:bottom w:val="none" w:sz="0" w:space="0" w:color="auto"/>
                <w:right w:val="none" w:sz="0" w:space="0" w:color="auto"/>
              </w:divBdr>
            </w:div>
            <w:div w:id="435489693">
              <w:marLeft w:val="0"/>
              <w:marRight w:val="0"/>
              <w:marTop w:val="0"/>
              <w:marBottom w:val="0"/>
              <w:divBdr>
                <w:top w:val="none" w:sz="0" w:space="0" w:color="auto"/>
                <w:left w:val="none" w:sz="0" w:space="0" w:color="auto"/>
                <w:bottom w:val="none" w:sz="0" w:space="0" w:color="auto"/>
                <w:right w:val="none" w:sz="0" w:space="0" w:color="auto"/>
              </w:divBdr>
            </w:div>
            <w:div w:id="268322377">
              <w:marLeft w:val="0"/>
              <w:marRight w:val="0"/>
              <w:marTop w:val="0"/>
              <w:marBottom w:val="0"/>
              <w:divBdr>
                <w:top w:val="none" w:sz="0" w:space="0" w:color="auto"/>
                <w:left w:val="none" w:sz="0" w:space="0" w:color="auto"/>
                <w:bottom w:val="none" w:sz="0" w:space="0" w:color="auto"/>
                <w:right w:val="none" w:sz="0" w:space="0" w:color="auto"/>
              </w:divBdr>
            </w:div>
            <w:div w:id="1811436987">
              <w:marLeft w:val="0"/>
              <w:marRight w:val="0"/>
              <w:marTop w:val="0"/>
              <w:marBottom w:val="0"/>
              <w:divBdr>
                <w:top w:val="none" w:sz="0" w:space="0" w:color="auto"/>
                <w:left w:val="none" w:sz="0" w:space="0" w:color="auto"/>
                <w:bottom w:val="none" w:sz="0" w:space="0" w:color="auto"/>
                <w:right w:val="none" w:sz="0" w:space="0" w:color="auto"/>
              </w:divBdr>
            </w:div>
            <w:div w:id="2130932434">
              <w:marLeft w:val="0"/>
              <w:marRight w:val="0"/>
              <w:marTop w:val="0"/>
              <w:marBottom w:val="0"/>
              <w:divBdr>
                <w:top w:val="none" w:sz="0" w:space="0" w:color="auto"/>
                <w:left w:val="none" w:sz="0" w:space="0" w:color="auto"/>
                <w:bottom w:val="none" w:sz="0" w:space="0" w:color="auto"/>
                <w:right w:val="none" w:sz="0" w:space="0" w:color="auto"/>
              </w:divBdr>
            </w:div>
            <w:div w:id="206532964">
              <w:marLeft w:val="0"/>
              <w:marRight w:val="0"/>
              <w:marTop w:val="0"/>
              <w:marBottom w:val="0"/>
              <w:divBdr>
                <w:top w:val="none" w:sz="0" w:space="0" w:color="auto"/>
                <w:left w:val="none" w:sz="0" w:space="0" w:color="auto"/>
                <w:bottom w:val="none" w:sz="0" w:space="0" w:color="auto"/>
                <w:right w:val="none" w:sz="0" w:space="0" w:color="auto"/>
              </w:divBdr>
            </w:div>
            <w:div w:id="607472642">
              <w:marLeft w:val="0"/>
              <w:marRight w:val="0"/>
              <w:marTop w:val="0"/>
              <w:marBottom w:val="0"/>
              <w:divBdr>
                <w:top w:val="none" w:sz="0" w:space="0" w:color="auto"/>
                <w:left w:val="none" w:sz="0" w:space="0" w:color="auto"/>
                <w:bottom w:val="none" w:sz="0" w:space="0" w:color="auto"/>
                <w:right w:val="none" w:sz="0" w:space="0" w:color="auto"/>
              </w:divBdr>
            </w:div>
            <w:div w:id="2028022465">
              <w:marLeft w:val="0"/>
              <w:marRight w:val="0"/>
              <w:marTop w:val="0"/>
              <w:marBottom w:val="0"/>
              <w:divBdr>
                <w:top w:val="none" w:sz="0" w:space="0" w:color="auto"/>
                <w:left w:val="none" w:sz="0" w:space="0" w:color="auto"/>
                <w:bottom w:val="none" w:sz="0" w:space="0" w:color="auto"/>
                <w:right w:val="none" w:sz="0" w:space="0" w:color="auto"/>
              </w:divBdr>
            </w:div>
            <w:div w:id="1154687701">
              <w:marLeft w:val="0"/>
              <w:marRight w:val="0"/>
              <w:marTop w:val="0"/>
              <w:marBottom w:val="0"/>
              <w:divBdr>
                <w:top w:val="none" w:sz="0" w:space="0" w:color="auto"/>
                <w:left w:val="none" w:sz="0" w:space="0" w:color="auto"/>
                <w:bottom w:val="none" w:sz="0" w:space="0" w:color="auto"/>
                <w:right w:val="none" w:sz="0" w:space="0" w:color="auto"/>
              </w:divBdr>
            </w:div>
            <w:div w:id="1652097662">
              <w:marLeft w:val="0"/>
              <w:marRight w:val="0"/>
              <w:marTop w:val="0"/>
              <w:marBottom w:val="0"/>
              <w:divBdr>
                <w:top w:val="none" w:sz="0" w:space="0" w:color="auto"/>
                <w:left w:val="none" w:sz="0" w:space="0" w:color="auto"/>
                <w:bottom w:val="none" w:sz="0" w:space="0" w:color="auto"/>
                <w:right w:val="none" w:sz="0" w:space="0" w:color="auto"/>
              </w:divBdr>
            </w:div>
            <w:div w:id="894656604">
              <w:marLeft w:val="0"/>
              <w:marRight w:val="0"/>
              <w:marTop w:val="0"/>
              <w:marBottom w:val="0"/>
              <w:divBdr>
                <w:top w:val="none" w:sz="0" w:space="0" w:color="auto"/>
                <w:left w:val="none" w:sz="0" w:space="0" w:color="auto"/>
                <w:bottom w:val="none" w:sz="0" w:space="0" w:color="auto"/>
                <w:right w:val="none" w:sz="0" w:space="0" w:color="auto"/>
              </w:divBdr>
            </w:div>
            <w:div w:id="1302006038">
              <w:marLeft w:val="0"/>
              <w:marRight w:val="0"/>
              <w:marTop w:val="0"/>
              <w:marBottom w:val="0"/>
              <w:divBdr>
                <w:top w:val="none" w:sz="0" w:space="0" w:color="auto"/>
                <w:left w:val="none" w:sz="0" w:space="0" w:color="auto"/>
                <w:bottom w:val="none" w:sz="0" w:space="0" w:color="auto"/>
                <w:right w:val="none" w:sz="0" w:space="0" w:color="auto"/>
              </w:divBdr>
            </w:div>
            <w:div w:id="557861757">
              <w:marLeft w:val="0"/>
              <w:marRight w:val="0"/>
              <w:marTop w:val="0"/>
              <w:marBottom w:val="0"/>
              <w:divBdr>
                <w:top w:val="none" w:sz="0" w:space="0" w:color="auto"/>
                <w:left w:val="none" w:sz="0" w:space="0" w:color="auto"/>
                <w:bottom w:val="none" w:sz="0" w:space="0" w:color="auto"/>
                <w:right w:val="none" w:sz="0" w:space="0" w:color="auto"/>
              </w:divBdr>
            </w:div>
            <w:div w:id="453210988">
              <w:marLeft w:val="0"/>
              <w:marRight w:val="0"/>
              <w:marTop w:val="0"/>
              <w:marBottom w:val="0"/>
              <w:divBdr>
                <w:top w:val="none" w:sz="0" w:space="0" w:color="auto"/>
                <w:left w:val="none" w:sz="0" w:space="0" w:color="auto"/>
                <w:bottom w:val="none" w:sz="0" w:space="0" w:color="auto"/>
                <w:right w:val="none" w:sz="0" w:space="0" w:color="auto"/>
              </w:divBdr>
            </w:div>
            <w:div w:id="673537718">
              <w:marLeft w:val="0"/>
              <w:marRight w:val="0"/>
              <w:marTop w:val="0"/>
              <w:marBottom w:val="0"/>
              <w:divBdr>
                <w:top w:val="none" w:sz="0" w:space="0" w:color="auto"/>
                <w:left w:val="none" w:sz="0" w:space="0" w:color="auto"/>
                <w:bottom w:val="none" w:sz="0" w:space="0" w:color="auto"/>
                <w:right w:val="none" w:sz="0" w:space="0" w:color="auto"/>
              </w:divBdr>
            </w:div>
            <w:div w:id="309334276">
              <w:marLeft w:val="0"/>
              <w:marRight w:val="0"/>
              <w:marTop w:val="0"/>
              <w:marBottom w:val="0"/>
              <w:divBdr>
                <w:top w:val="none" w:sz="0" w:space="0" w:color="auto"/>
                <w:left w:val="none" w:sz="0" w:space="0" w:color="auto"/>
                <w:bottom w:val="none" w:sz="0" w:space="0" w:color="auto"/>
                <w:right w:val="none" w:sz="0" w:space="0" w:color="auto"/>
              </w:divBdr>
            </w:div>
            <w:div w:id="1413310826">
              <w:marLeft w:val="0"/>
              <w:marRight w:val="0"/>
              <w:marTop w:val="0"/>
              <w:marBottom w:val="0"/>
              <w:divBdr>
                <w:top w:val="none" w:sz="0" w:space="0" w:color="auto"/>
                <w:left w:val="none" w:sz="0" w:space="0" w:color="auto"/>
                <w:bottom w:val="none" w:sz="0" w:space="0" w:color="auto"/>
                <w:right w:val="none" w:sz="0" w:space="0" w:color="auto"/>
              </w:divBdr>
            </w:div>
            <w:div w:id="740103163">
              <w:marLeft w:val="0"/>
              <w:marRight w:val="0"/>
              <w:marTop w:val="0"/>
              <w:marBottom w:val="0"/>
              <w:divBdr>
                <w:top w:val="none" w:sz="0" w:space="0" w:color="auto"/>
                <w:left w:val="none" w:sz="0" w:space="0" w:color="auto"/>
                <w:bottom w:val="none" w:sz="0" w:space="0" w:color="auto"/>
                <w:right w:val="none" w:sz="0" w:space="0" w:color="auto"/>
              </w:divBdr>
            </w:div>
            <w:div w:id="405537119">
              <w:marLeft w:val="0"/>
              <w:marRight w:val="0"/>
              <w:marTop w:val="0"/>
              <w:marBottom w:val="0"/>
              <w:divBdr>
                <w:top w:val="none" w:sz="0" w:space="0" w:color="auto"/>
                <w:left w:val="none" w:sz="0" w:space="0" w:color="auto"/>
                <w:bottom w:val="none" w:sz="0" w:space="0" w:color="auto"/>
                <w:right w:val="none" w:sz="0" w:space="0" w:color="auto"/>
              </w:divBdr>
            </w:div>
            <w:div w:id="613171360">
              <w:marLeft w:val="0"/>
              <w:marRight w:val="0"/>
              <w:marTop w:val="0"/>
              <w:marBottom w:val="0"/>
              <w:divBdr>
                <w:top w:val="none" w:sz="0" w:space="0" w:color="auto"/>
                <w:left w:val="none" w:sz="0" w:space="0" w:color="auto"/>
                <w:bottom w:val="none" w:sz="0" w:space="0" w:color="auto"/>
                <w:right w:val="none" w:sz="0" w:space="0" w:color="auto"/>
              </w:divBdr>
            </w:div>
            <w:div w:id="1619877569">
              <w:marLeft w:val="0"/>
              <w:marRight w:val="0"/>
              <w:marTop w:val="0"/>
              <w:marBottom w:val="0"/>
              <w:divBdr>
                <w:top w:val="none" w:sz="0" w:space="0" w:color="auto"/>
                <w:left w:val="none" w:sz="0" w:space="0" w:color="auto"/>
                <w:bottom w:val="none" w:sz="0" w:space="0" w:color="auto"/>
                <w:right w:val="none" w:sz="0" w:space="0" w:color="auto"/>
              </w:divBdr>
            </w:div>
          </w:divsChild>
        </w:div>
        <w:div w:id="1852839602">
          <w:marLeft w:val="0"/>
          <w:marRight w:val="0"/>
          <w:marTop w:val="0"/>
          <w:marBottom w:val="120"/>
          <w:divBdr>
            <w:top w:val="none" w:sz="0" w:space="0" w:color="auto"/>
            <w:left w:val="none" w:sz="0" w:space="0" w:color="auto"/>
            <w:bottom w:val="none" w:sz="0" w:space="0" w:color="auto"/>
            <w:right w:val="none" w:sz="0" w:space="0" w:color="auto"/>
          </w:divBdr>
          <w:divsChild>
            <w:div w:id="1435632654">
              <w:marLeft w:val="0"/>
              <w:marRight w:val="0"/>
              <w:marTop w:val="0"/>
              <w:marBottom w:val="0"/>
              <w:divBdr>
                <w:top w:val="none" w:sz="0" w:space="0" w:color="auto"/>
                <w:left w:val="none" w:sz="0" w:space="0" w:color="auto"/>
                <w:bottom w:val="none" w:sz="0" w:space="0" w:color="auto"/>
                <w:right w:val="none" w:sz="0" w:space="0" w:color="auto"/>
              </w:divBdr>
            </w:div>
            <w:div w:id="122771776">
              <w:marLeft w:val="0"/>
              <w:marRight w:val="0"/>
              <w:marTop w:val="0"/>
              <w:marBottom w:val="0"/>
              <w:divBdr>
                <w:top w:val="none" w:sz="0" w:space="0" w:color="auto"/>
                <w:left w:val="none" w:sz="0" w:space="0" w:color="auto"/>
                <w:bottom w:val="none" w:sz="0" w:space="0" w:color="auto"/>
                <w:right w:val="none" w:sz="0" w:space="0" w:color="auto"/>
              </w:divBdr>
            </w:div>
            <w:div w:id="100498295">
              <w:marLeft w:val="0"/>
              <w:marRight w:val="0"/>
              <w:marTop w:val="0"/>
              <w:marBottom w:val="0"/>
              <w:divBdr>
                <w:top w:val="none" w:sz="0" w:space="0" w:color="auto"/>
                <w:left w:val="none" w:sz="0" w:space="0" w:color="auto"/>
                <w:bottom w:val="none" w:sz="0" w:space="0" w:color="auto"/>
                <w:right w:val="none" w:sz="0" w:space="0" w:color="auto"/>
              </w:divBdr>
            </w:div>
            <w:div w:id="1078140389">
              <w:marLeft w:val="0"/>
              <w:marRight w:val="0"/>
              <w:marTop w:val="0"/>
              <w:marBottom w:val="0"/>
              <w:divBdr>
                <w:top w:val="none" w:sz="0" w:space="0" w:color="auto"/>
                <w:left w:val="none" w:sz="0" w:space="0" w:color="auto"/>
                <w:bottom w:val="none" w:sz="0" w:space="0" w:color="auto"/>
                <w:right w:val="none" w:sz="0" w:space="0" w:color="auto"/>
              </w:divBdr>
            </w:div>
            <w:div w:id="1479499094">
              <w:marLeft w:val="0"/>
              <w:marRight w:val="0"/>
              <w:marTop w:val="0"/>
              <w:marBottom w:val="0"/>
              <w:divBdr>
                <w:top w:val="none" w:sz="0" w:space="0" w:color="auto"/>
                <w:left w:val="none" w:sz="0" w:space="0" w:color="auto"/>
                <w:bottom w:val="none" w:sz="0" w:space="0" w:color="auto"/>
                <w:right w:val="none" w:sz="0" w:space="0" w:color="auto"/>
              </w:divBdr>
            </w:div>
            <w:div w:id="1403986420">
              <w:marLeft w:val="0"/>
              <w:marRight w:val="0"/>
              <w:marTop w:val="0"/>
              <w:marBottom w:val="0"/>
              <w:divBdr>
                <w:top w:val="none" w:sz="0" w:space="0" w:color="auto"/>
                <w:left w:val="none" w:sz="0" w:space="0" w:color="auto"/>
                <w:bottom w:val="none" w:sz="0" w:space="0" w:color="auto"/>
                <w:right w:val="none" w:sz="0" w:space="0" w:color="auto"/>
              </w:divBdr>
            </w:div>
            <w:div w:id="461535250">
              <w:marLeft w:val="0"/>
              <w:marRight w:val="0"/>
              <w:marTop w:val="0"/>
              <w:marBottom w:val="0"/>
              <w:divBdr>
                <w:top w:val="none" w:sz="0" w:space="0" w:color="auto"/>
                <w:left w:val="none" w:sz="0" w:space="0" w:color="auto"/>
                <w:bottom w:val="none" w:sz="0" w:space="0" w:color="auto"/>
                <w:right w:val="none" w:sz="0" w:space="0" w:color="auto"/>
              </w:divBdr>
            </w:div>
            <w:div w:id="1946619084">
              <w:marLeft w:val="0"/>
              <w:marRight w:val="0"/>
              <w:marTop w:val="0"/>
              <w:marBottom w:val="0"/>
              <w:divBdr>
                <w:top w:val="none" w:sz="0" w:space="0" w:color="auto"/>
                <w:left w:val="none" w:sz="0" w:space="0" w:color="auto"/>
                <w:bottom w:val="none" w:sz="0" w:space="0" w:color="auto"/>
                <w:right w:val="none" w:sz="0" w:space="0" w:color="auto"/>
              </w:divBdr>
            </w:div>
            <w:div w:id="1996253042">
              <w:marLeft w:val="0"/>
              <w:marRight w:val="0"/>
              <w:marTop w:val="0"/>
              <w:marBottom w:val="0"/>
              <w:divBdr>
                <w:top w:val="none" w:sz="0" w:space="0" w:color="auto"/>
                <w:left w:val="none" w:sz="0" w:space="0" w:color="auto"/>
                <w:bottom w:val="none" w:sz="0" w:space="0" w:color="auto"/>
                <w:right w:val="none" w:sz="0" w:space="0" w:color="auto"/>
              </w:divBdr>
            </w:div>
            <w:div w:id="616063905">
              <w:marLeft w:val="0"/>
              <w:marRight w:val="0"/>
              <w:marTop w:val="0"/>
              <w:marBottom w:val="0"/>
              <w:divBdr>
                <w:top w:val="none" w:sz="0" w:space="0" w:color="auto"/>
                <w:left w:val="none" w:sz="0" w:space="0" w:color="auto"/>
                <w:bottom w:val="none" w:sz="0" w:space="0" w:color="auto"/>
                <w:right w:val="none" w:sz="0" w:space="0" w:color="auto"/>
              </w:divBdr>
            </w:div>
            <w:div w:id="984434436">
              <w:marLeft w:val="0"/>
              <w:marRight w:val="0"/>
              <w:marTop w:val="0"/>
              <w:marBottom w:val="0"/>
              <w:divBdr>
                <w:top w:val="none" w:sz="0" w:space="0" w:color="auto"/>
                <w:left w:val="none" w:sz="0" w:space="0" w:color="auto"/>
                <w:bottom w:val="none" w:sz="0" w:space="0" w:color="auto"/>
                <w:right w:val="none" w:sz="0" w:space="0" w:color="auto"/>
              </w:divBdr>
            </w:div>
            <w:div w:id="46225412">
              <w:marLeft w:val="0"/>
              <w:marRight w:val="0"/>
              <w:marTop w:val="0"/>
              <w:marBottom w:val="0"/>
              <w:divBdr>
                <w:top w:val="none" w:sz="0" w:space="0" w:color="auto"/>
                <w:left w:val="none" w:sz="0" w:space="0" w:color="auto"/>
                <w:bottom w:val="none" w:sz="0" w:space="0" w:color="auto"/>
                <w:right w:val="none" w:sz="0" w:space="0" w:color="auto"/>
              </w:divBdr>
            </w:div>
            <w:div w:id="783111083">
              <w:marLeft w:val="0"/>
              <w:marRight w:val="0"/>
              <w:marTop w:val="0"/>
              <w:marBottom w:val="0"/>
              <w:divBdr>
                <w:top w:val="none" w:sz="0" w:space="0" w:color="auto"/>
                <w:left w:val="none" w:sz="0" w:space="0" w:color="auto"/>
                <w:bottom w:val="none" w:sz="0" w:space="0" w:color="auto"/>
                <w:right w:val="none" w:sz="0" w:space="0" w:color="auto"/>
              </w:divBdr>
            </w:div>
          </w:divsChild>
        </w:div>
        <w:div w:id="694576662">
          <w:marLeft w:val="0"/>
          <w:marRight w:val="0"/>
          <w:marTop w:val="0"/>
          <w:marBottom w:val="120"/>
          <w:divBdr>
            <w:top w:val="none" w:sz="0" w:space="0" w:color="auto"/>
            <w:left w:val="none" w:sz="0" w:space="0" w:color="auto"/>
            <w:bottom w:val="none" w:sz="0" w:space="0" w:color="auto"/>
            <w:right w:val="none" w:sz="0" w:space="0" w:color="auto"/>
          </w:divBdr>
          <w:divsChild>
            <w:div w:id="764228533">
              <w:marLeft w:val="0"/>
              <w:marRight w:val="0"/>
              <w:marTop w:val="0"/>
              <w:marBottom w:val="0"/>
              <w:divBdr>
                <w:top w:val="none" w:sz="0" w:space="0" w:color="auto"/>
                <w:left w:val="none" w:sz="0" w:space="0" w:color="auto"/>
                <w:bottom w:val="none" w:sz="0" w:space="0" w:color="auto"/>
                <w:right w:val="none" w:sz="0" w:space="0" w:color="auto"/>
              </w:divBdr>
            </w:div>
            <w:div w:id="1104419358">
              <w:marLeft w:val="0"/>
              <w:marRight w:val="0"/>
              <w:marTop w:val="0"/>
              <w:marBottom w:val="0"/>
              <w:divBdr>
                <w:top w:val="none" w:sz="0" w:space="0" w:color="auto"/>
                <w:left w:val="none" w:sz="0" w:space="0" w:color="auto"/>
                <w:bottom w:val="none" w:sz="0" w:space="0" w:color="auto"/>
                <w:right w:val="none" w:sz="0" w:space="0" w:color="auto"/>
              </w:divBdr>
            </w:div>
            <w:div w:id="1993871240">
              <w:marLeft w:val="0"/>
              <w:marRight w:val="0"/>
              <w:marTop w:val="0"/>
              <w:marBottom w:val="0"/>
              <w:divBdr>
                <w:top w:val="none" w:sz="0" w:space="0" w:color="auto"/>
                <w:left w:val="none" w:sz="0" w:space="0" w:color="auto"/>
                <w:bottom w:val="none" w:sz="0" w:space="0" w:color="auto"/>
                <w:right w:val="none" w:sz="0" w:space="0" w:color="auto"/>
              </w:divBdr>
            </w:div>
            <w:div w:id="1802653097">
              <w:marLeft w:val="0"/>
              <w:marRight w:val="0"/>
              <w:marTop w:val="0"/>
              <w:marBottom w:val="0"/>
              <w:divBdr>
                <w:top w:val="none" w:sz="0" w:space="0" w:color="auto"/>
                <w:left w:val="none" w:sz="0" w:space="0" w:color="auto"/>
                <w:bottom w:val="none" w:sz="0" w:space="0" w:color="auto"/>
                <w:right w:val="none" w:sz="0" w:space="0" w:color="auto"/>
              </w:divBdr>
            </w:div>
            <w:div w:id="2000497001">
              <w:marLeft w:val="0"/>
              <w:marRight w:val="0"/>
              <w:marTop w:val="0"/>
              <w:marBottom w:val="0"/>
              <w:divBdr>
                <w:top w:val="none" w:sz="0" w:space="0" w:color="auto"/>
                <w:left w:val="none" w:sz="0" w:space="0" w:color="auto"/>
                <w:bottom w:val="none" w:sz="0" w:space="0" w:color="auto"/>
                <w:right w:val="none" w:sz="0" w:space="0" w:color="auto"/>
              </w:divBdr>
            </w:div>
            <w:div w:id="874926935">
              <w:marLeft w:val="0"/>
              <w:marRight w:val="0"/>
              <w:marTop w:val="0"/>
              <w:marBottom w:val="0"/>
              <w:divBdr>
                <w:top w:val="none" w:sz="0" w:space="0" w:color="auto"/>
                <w:left w:val="none" w:sz="0" w:space="0" w:color="auto"/>
                <w:bottom w:val="none" w:sz="0" w:space="0" w:color="auto"/>
                <w:right w:val="none" w:sz="0" w:space="0" w:color="auto"/>
              </w:divBdr>
            </w:div>
            <w:div w:id="1662925562">
              <w:marLeft w:val="0"/>
              <w:marRight w:val="0"/>
              <w:marTop w:val="0"/>
              <w:marBottom w:val="0"/>
              <w:divBdr>
                <w:top w:val="none" w:sz="0" w:space="0" w:color="auto"/>
                <w:left w:val="none" w:sz="0" w:space="0" w:color="auto"/>
                <w:bottom w:val="none" w:sz="0" w:space="0" w:color="auto"/>
                <w:right w:val="none" w:sz="0" w:space="0" w:color="auto"/>
              </w:divBdr>
            </w:div>
          </w:divsChild>
        </w:div>
        <w:div w:id="154420404">
          <w:marLeft w:val="0"/>
          <w:marRight w:val="0"/>
          <w:marTop w:val="225"/>
          <w:marBottom w:val="0"/>
          <w:divBdr>
            <w:top w:val="none" w:sz="0" w:space="0" w:color="auto"/>
            <w:left w:val="none" w:sz="0" w:space="0" w:color="auto"/>
            <w:bottom w:val="none" w:sz="0" w:space="0" w:color="auto"/>
            <w:right w:val="none" w:sz="0" w:space="0" w:color="auto"/>
          </w:divBdr>
        </w:div>
        <w:div w:id="71700915">
          <w:marLeft w:val="0"/>
          <w:marRight w:val="0"/>
          <w:marTop w:val="0"/>
          <w:marBottom w:val="120"/>
          <w:divBdr>
            <w:top w:val="none" w:sz="0" w:space="0" w:color="auto"/>
            <w:left w:val="none" w:sz="0" w:space="0" w:color="auto"/>
            <w:bottom w:val="none" w:sz="0" w:space="0" w:color="auto"/>
            <w:right w:val="none" w:sz="0" w:space="0" w:color="auto"/>
          </w:divBdr>
          <w:divsChild>
            <w:div w:id="1113669069">
              <w:marLeft w:val="0"/>
              <w:marRight w:val="0"/>
              <w:marTop w:val="0"/>
              <w:marBottom w:val="0"/>
              <w:divBdr>
                <w:top w:val="none" w:sz="0" w:space="0" w:color="auto"/>
                <w:left w:val="none" w:sz="0" w:space="0" w:color="auto"/>
                <w:bottom w:val="none" w:sz="0" w:space="0" w:color="auto"/>
                <w:right w:val="none" w:sz="0" w:space="0" w:color="auto"/>
              </w:divBdr>
            </w:div>
            <w:div w:id="2050377554">
              <w:marLeft w:val="0"/>
              <w:marRight w:val="0"/>
              <w:marTop w:val="0"/>
              <w:marBottom w:val="0"/>
              <w:divBdr>
                <w:top w:val="none" w:sz="0" w:space="0" w:color="auto"/>
                <w:left w:val="none" w:sz="0" w:space="0" w:color="auto"/>
                <w:bottom w:val="none" w:sz="0" w:space="0" w:color="auto"/>
                <w:right w:val="none" w:sz="0" w:space="0" w:color="auto"/>
              </w:divBdr>
            </w:div>
            <w:div w:id="901257154">
              <w:marLeft w:val="0"/>
              <w:marRight w:val="0"/>
              <w:marTop w:val="0"/>
              <w:marBottom w:val="0"/>
              <w:divBdr>
                <w:top w:val="none" w:sz="0" w:space="0" w:color="auto"/>
                <w:left w:val="none" w:sz="0" w:space="0" w:color="auto"/>
                <w:bottom w:val="none" w:sz="0" w:space="0" w:color="auto"/>
                <w:right w:val="none" w:sz="0" w:space="0" w:color="auto"/>
              </w:divBdr>
            </w:div>
            <w:div w:id="2066178950">
              <w:marLeft w:val="0"/>
              <w:marRight w:val="0"/>
              <w:marTop w:val="0"/>
              <w:marBottom w:val="0"/>
              <w:divBdr>
                <w:top w:val="none" w:sz="0" w:space="0" w:color="auto"/>
                <w:left w:val="none" w:sz="0" w:space="0" w:color="auto"/>
                <w:bottom w:val="none" w:sz="0" w:space="0" w:color="auto"/>
                <w:right w:val="none" w:sz="0" w:space="0" w:color="auto"/>
              </w:divBdr>
            </w:div>
            <w:div w:id="1121265686">
              <w:marLeft w:val="0"/>
              <w:marRight w:val="0"/>
              <w:marTop w:val="0"/>
              <w:marBottom w:val="0"/>
              <w:divBdr>
                <w:top w:val="none" w:sz="0" w:space="0" w:color="auto"/>
                <w:left w:val="none" w:sz="0" w:space="0" w:color="auto"/>
                <w:bottom w:val="none" w:sz="0" w:space="0" w:color="auto"/>
                <w:right w:val="none" w:sz="0" w:space="0" w:color="auto"/>
              </w:divBdr>
            </w:div>
            <w:div w:id="1874800647">
              <w:marLeft w:val="0"/>
              <w:marRight w:val="0"/>
              <w:marTop w:val="0"/>
              <w:marBottom w:val="0"/>
              <w:divBdr>
                <w:top w:val="none" w:sz="0" w:space="0" w:color="auto"/>
                <w:left w:val="none" w:sz="0" w:space="0" w:color="auto"/>
                <w:bottom w:val="none" w:sz="0" w:space="0" w:color="auto"/>
                <w:right w:val="none" w:sz="0" w:space="0" w:color="auto"/>
              </w:divBdr>
            </w:div>
            <w:div w:id="477847332">
              <w:marLeft w:val="0"/>
              <w:marRight w:val="0"/>
              <w:marTop w:val="0"/>
              <w:marBottom w:val="0"/>
              <w:divBdr>
                <w:top w:val="none" w:sz="0" w:space="0" w:color="auto"/>
                <w:left w:val="none" w:sz="0" w:space="0" w:color="auto"/>
                <w:bottom w:val="none" w:sz="0" w:space="0" w:color="auto"/>
                <w:right w:val="none" w:sz="0" w:space="0" w:color="auto"/>
              </w:divBdr>
            </w:div>
          </w:divsChild>
        </w:div>
        <w:div w:id="1516261579">
          <w:marLeft w:val="0"/>
          <w:marRight w:val="0"/>
          <w:marTop w:val="0"/>
          <w:marBottom w:val="120"/>
          <w:divBdr>
            <w:top w:val="none" w:sz="0" w:space="0" w:color="auto"/>
            <w:left w:val="none" w:sz="0" w:space="0" w:color="auto"/>
            <w:bottom w:val="none" w:sz="0" w:space="0" w:color="auto"/>
            <w:right w:val="none" w:sz="0" w:space="0" w:color="auto"/>
          </w:divBdr>
          <w:divsChild>
            <w:div w:id="397288585">
              <w:marLeft w:val="0"/>
              <w:marRight w:val="0"/>
              <w:marTop w:val="0"/>
              <w:marBottom w:val="0"/>
              <w:divBdr>
                <w:top w:val="none" w:sz="0" w:space="0" w:color="auto"/>
                <w:left w:val="none" w:sz="0" w:space="0" w:color="auto"/>
                <w:bottom w:val="none" w:sz="0" w:space="0" w:color="auto"/>
                <w:right w:val="none" w:sz="0" w:space="0" w:color="auto"/>
              </w:divBdr>
            </w:div>
            <w:div w:id="920799843">
              <w:marLeft w:val="0"/>
              <w:marRight w:val="0"/>
              <w:marTop w:val="0"/>
              <w:marBottom w:val="0"/>
              <w:divBdr>
                <w:top w:val="none" w:sz="0" w:space="0" w:color="auto"/>
                <w:left w:val="none" w:sz="0" w:space="0" w:color="auto"/>
                <w:bottom w:val="none" w:sz="0" w:space="0" w:color="auto"/>
                <w:right w:val="none" w:sz="0" w:space="0" w:color="auto"/>
              </w:divBdr>
            </w:div>
            <w:div w:id="1677072511">
              <w:marLeft w:val="0"/>
              <w:marRight w:val="0"/>
              <w:marTop w:val="0"/>
              <w:marBottom w:val="0"/>
              <w:divBdr>
                <w:top w:val="none" w:sz="0" w:space="0" w:color="auto"/>
                <w:left w:val="none" w:sz="0" w:space="0" w:color="auto"/>
                <w:bottom w:val="none" w:sz="0" w:space="0" w:color="auto"/>
                <w:right w:val="none" w:sz="0" w:space="0" w:color="auto"/>
              </w:divBdr>
            </w:div>
            <w:div w:id="1463576471">
              <w:marLeft w:val="0"/>
              <w:marRight w:val="0"/>
              <w:marTop w:val="0"/>
              <w:marBottom w:val="0"/>
              <w:divBdr>
                <w:top w:val="none" w:sz="0" w:space="0" w:color="auto"/>
                <w:left w:val="none" w:sz="0" w:space="0" w:color="auto"/>
                <w:bottom w:val="none" w:sz="0" w:space="0" w:color="auto"/>
                <w:right w:val="none" w:sz="0" w:space="0" w:color="auto"/>
              </w:divBdr>
            </w:div>
            <w:div w:id="808590791">
              <w:marLeft w:val="0"/>
              <w:marRight w:val="0"/>
              <w:marTop w:val="0"/>
              <w:marBottom w:val="0"/>
              <w:divBdr>
                <w:top w:val="none" w:sz="0" w:space="0" w:color="auto"/>
                <w:left w:val="none" w:sz="0" w:space="0" w:color="auto"/>
                <w:bottom w:val="none" w:sz="0" w:space="0" w:color="auto"/>
                <w:right w:val="none" w:sz="0" w:space="0" w:color="auto"/>
              </w:divBdr>
            </w:div>
          </w:divsChild>
        </w:div>
        <w:div w:id="296032546">
          <w:marLeft w:val="0"/>
          <w:marRight w:val="0"/>
          <w:marTop w:val="0"/>
          <w:marBottom w:val="120"/>
          <w:divBdr>
            <w:top w:val="none" w:sz="0" w:space="0" w:color="auto"/>
            <w:left w:val="none" w:sz="0" w:space="0" w:color="auto"/>
            <w:bottom w:val="none" w:sz="0" w:space="0" w:color="auto"/>
            <w:right w:val="none" w:sz="0" w:space="0" w:color="auto"/>
          </w:divBdr>
          <w:divsChild>
            <w:div w:id="389304835">
              <w:marLeft w:val="0"/>
              <w:marRight w:val="0"/>
              <w:marTop w:val="0"/>
              <w:marBottom w:val="0"/>
              <w:divBdr>
                <w:top w:val="none" w:sz="0" w:space="0" w:color="auto"/>
                <w:left w:val="none" w:sz="0" w:space="0" w:color="auto"/>
                <w:bottom w:val="none" w:sz="0" w:space="0" w:color="auto"/>
                <w:right w:val="none" w:sz="0" w:space="0" w:color="auto"/>
              </w:divBdr>
            </w:div>
            <w:div w:id="1376587251">
              <w:marLeft w:val="0"/>
              <w:marRight w:val="0"/>
              <w:marTop w:val="0"/>
              <w:marBottom w:val="0"/>
              <w:divBdr>
                <w:top w:val="none" w:sz="0" w:space="0" w:color="auto"/>
                <w:left w:val="none" w:sz="0" w:space="0" w:color="auto"/>
                <w:bottom w:val="none" w:sz="0" w:space="0" w:color="auto"/>
                <w:right w:val="none" w:sz="0" w:space="0" w:color="auto"/>
              </w:divBdr>
            </w:div>
            <w:div w:id="564416525">
              <w:marLeft w:val="0"/>
              <w:marRight w:val="0"/>
              <w:marTop w:val="0"/>
              <w:marBottom w:val="0"/>
              <w:divBdr>
                <w:top w:val="none" w:sz="0" w:space="0" w:color="auto"/>
                <w:left w:val="none" w:sz="0" w:space="0" w:color="auto"/>
                <w:bottom w:val="none" w:sz="0" w:space="0" w:color="auto"/>
                <w:right w:val="none" w:sz="0" w:space="0" w:color="auto"/>
              </w:divBdr>
            </w:div>
          </w:divsChild>
        </w:div>
        <w:div w:id="805784348">
          <w:marLeft w:val="0"/>
          <w:marRight w:val="0"/>
          <w:marTop w:val="0"/>
          <w:marBottom w:val="12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
          </w:divsChild>
        </w:div>
        <w:div w:id="451898677">
          <w:marLeft w:val="0"/>
          <w:marRight w:val="0"/>
          <w:marTop w:val="225"/>
          <w:marBottom w:val="0"/>
          <w:divBdr>
            <w:top w:val="none" w:sz="0" w:space="0" w:color="auto"/>
            <w:left w:val="none" w:sz="0" w:space="0" w:color="auto"/>
            <w:bottom w:val="none" w:sz="0" w:space="0" w:color="auto"/>
            <w:right w:val="none" w:sz="0" w:space="0" w:color="auto"/>
          </w:divBdr>
        </w:div>
        <w:div w:id="1169103635">
          <w:marLeft w:val="0"/>
          <w:marRight w:val="0"/>
          <w:marTop w:val="0"/>
          <w:marBottom w:val="120"/>
          <w:divBdr>
            <w:top w:val="none" w:sz="0" w:space="0" w:color="auto"/>
            <w:left w:val="none" w:sz="0" w:space="0" w:color="auto"/>
            <w:bottom w:val="none" w:sz="0" w:space="0" w:color="auto"/>
            <w:right w:val="none" w:sz="0" w:space="0" w:color="auto"/>
          </w:divBdr>
          <w:divsChild>
            <w:div w:id="1156534553">
              <w:marLeft w:val="0"/>
              <w:marRight w:val="0"/>
              <w:marTop w:val="0"/>
              <w:marBottom w:val="0"/>
              <w:divBdr>
                <w:top w:val="none" w:sz="0" w:space="0" w:color="auto"/>
                <w:left w:val="none" w:sz="0" w:space="0" w:color="auto"/>
                <w:bottom w:val="none" w:sz="0" w:space="0" w:color="auto"/>
                <w:right w:val="none" w:sz="0" w:space="0" w:color="auto"/>
              </w:divBdr>
            </w:div>
            <w:div w:id="1041827477">
              <w:marLeft w:val="0"/>
              <w:marRight w:val="0"/>
              <w:marTop w:val="0"/>
              <w:marBottom w:val="0"/>
              <w:divBdr>
                <w:top w:val="none" w:sz="0" w:space="0" w:color="auto"/>
                <w:left w:val="none" w:sz="0" w:space="0" w:color="auto"/>
                <w:bottom w:val="none" w:sz="0" w:space="0" w:color="auto"/>
                <w:right w:val="none" w:sz="0" w:space="0" w:color="auto"/>
              </w:divBdr>
            </w:div>
            <w:div w:id="480002379">
              <w:marLeft w:val="0"/>
              <w:marRight w:val="0"/>
              <w:marTop w:val="0"/>
              <w:marBottom w:val="0"/>
              <w:divBdr>
                <w:top w:val="none" w:sz="0" w:space="0" w:color="auto"/>
                <w:left w:val="none" w:sz="0" w:space="0" w:color="auto"/>
                <w:bottom w:val="none" w:sz="0" w:space="0" w:color="auto"/>
                <w:right w:val="none" w:sz="0" w:space="0" w:color="auto"/>
              </w:divBdr>
            </w:div>
            <w:div w:id="2021085039">
              <w:marLeft w:val="0"/>
              <w:marRight w:val="0"/>
              <w:marTop w:val="0"/>
              <w:marBottom w:val="0"/>
              <w:divBdr>
                <w:top w:val="none" w:sz="0" w:space="0" w:color="auto"/>
                <w:left w:val="none" w:sz="0" w:space="0" w:color="auto"/>
                <w:bottom w:val="none" w:sz="0" w:space="0" w:color="auto"/>
                <w:right w:val="none" w:sz="0" w:space="0" w:color="auto"/>
              </w:divBdr>
            </w:div>
            <w:div w:id="1888176582">
              <w:marLeft w:val="0"/>
              <w:marRight w:val="0"/>
              <w:marTop w:val="0"/>
              <w:marBottom w:val="0"/>
              <w:divBdr>
                <w:top w:val="none" w:sz="0" w:space="0" w:color="auto"/>
                <w:left w:val="none" w:sz="0" w:space="0" w:color="auto"/>
                <w:bottom w:val="none" w:sz="0" w:space="0" w:color="auto"/>
                <w:right w:val="none" w:sz="0" w:space="0" w:color="auto"/>
              </w:divBdr>
            </w:div>
            <w:div w:id="1593394748">
              <w:marLeft w:val="0"/>
              <w:marRight w:val="0"/>
              <w:marTop w:val="0"/>
              <w:marBottom w:val="0"/>
              <w:divBdr>
                <w:top w:val="none" w:sz="0" w:space="0" w:color="auto"/>
                <w:left w:val="none" w:sz="0" w:space="0" w:color="auto"/>
                <w:bottom w:val="none" w:sz="0" w:space="0" w:color="auto"/>
                <w:right w:val="none" w:sz="0" w:space="0" w:color="auto"/>
              </w:divBdr>
            </w:div>
            <w:div w:id="83648389">
              <w:marLeft w:val="0"/>
              <w:marRight w:val="0"/>
              <w:marTop w:val="0"/>
              <w:marBottom w:val="0"/>
              <w:divBdr>
                <w:top w:val="none" w:sz="0" w:space="0" w:color="auto"/>
                <w:left w:val="none" w:sz="0" w:space="0" w:color="auto"/>
                <w:bottom w:val="none" w:sz="0" w:space="0" w:color="auto"/>
                <w:right w:val="none" w:sz="0" w:space="0" w:color="auto"/>
              </w:divBdr>
            </w:div>
            <w:div w:id="581528236">
              <w:marLeft w:val="0"/>
              <w:marRight w:val="0"/>
              <w:marTop w:val="0"/>
              <w:marBottom w:val="0"/>
              <w:divBdr>
                <w:top w:val="none" w:sz="0" w:space="0" w:color="auto"/>
                <w:left w:val="none" w:sz="0" w:space="0" w:color="auto"/>
                <w:bottom w:val="none" w:sz="0" w:space="0" w:color="auto"/>
                <w:right w:val="none" w:sz="0" w:space="0" w:color="auto"/>
              </w:divBdr>
            </w:div>
            <w:div w:id="48653763">
              <w:marLeft w:val="0"/>
              <w:marRight w:val="0"/>
              <w:marTop w:val="0"/>
              <w:marBottom w:val="0"/>
              <w:divBdr>
                <w:top w:val="none" w:sz="0" w:space="0" w:color="auto"/>
                <w:left w:val="none" w:sz="0" w:space="0" w:color="auto"/>
                <w:bottom w:val="none" w:sz="0" w:space="0" w:color="auto"/>
                <w:right w:val="none" w:sz="0" w:space="0" w:color="auto"/>
              </w:divBdr>
            </w:div>
            <w:div w:id="220211108">
              <w:marLeft w:val="0"/>
              <w:marRight w:val="0"/>
              <w:marTop w:val="0"/>
              <w:marBottom w:val="0"/>
              <w:divBdr>
                <w:top w:val="none" w:sz="0" w:space="0" w:color="auto"/>
                <w:left w:val="none" w:sz="0" w:space="0" w:color="auto"/>
                <w:bottom w:val="none" w:sz="0" w:space="0" w:color="auto"/>
                <w:right w:val="none" w:sz="0" w:space="0" w:color="auto"/>
              </w:divBdr>
            </w:div>
            <w:div w:id="1147358186">
              <w:marLeft w:val="0"/>
              <w:marRight w:val="0"/>
              <w:marTop w:val="0"/>
              <w:marBottom w:val="0"/>
              <w:divBdr>
                <w:top w:val="none" w:sz="0" w:space="0" w:color="auto"/>
                <w:left w:val="none" w:sz="0" w:space="0" w:color="auto"/>
                <w:bottom w:val="none" w:sz="0" w:space="0" w:color="auto"/>
                <w:right w:val="none" w:sz="0" w:space="0" w:color="auto"/>
              </w:divBdr>
            </w:div>
            <w:div w:id="1924991439">
              <w:marLeft w:val="0"/>
              <w:marRight w:val="0"/>
              <w:marTop w:val="0"/>
              <w:marBottom w:val="0"/>
              <w:divBdr>
                <w:top w:val="none" w:sz="0" w:space="0" w:color="auto"/>
                <w:left w:val="none" w:sz="0" w:space="0" w:color="auto"/>
                <w:bottom w:val="none" w:sz="0" w:space="0" w:color="auto"/>
                <w:right w:val="none" w:sz="0" w:space="0" w:color="auto"/>
              </w:divBdr>
            </w:div>
          </w:divsChild>
        </w:div>
        <w:div w:id="181407092">
          <w:marLeft w:val="0"/>
          <w:marRight w:val="0"/>
          <w:marTop w:val="0"/>
          <w:marBottom w:val="120"/>
          <w:divBdr>
            <w:top w:val="none" w:sz="0" w:space="0" w:color="auto"/>
            <w:left w:val="none" w:sz="0" w:space="0" w:color="auto"/>
            <w:bottom w:val="none" w:sz="0" w:space="0" w:color="auto"/>
            <w:right w:val="none" w:sz="0" w:space="0" w:color="auto"/>
          </w:divBdr>
          <w:divsChild>
            <w:div w:id="947154624">
              <w:marLeft w:val="0"/>
              <w:marRight w:val="0"/>
              <w:marTop w:val="0"/>
              <w:marBottom w:val="0"/>
              <w:divBdr>
                <w:top w:val="none" w:sz="0" w:space="0" w:color="auto"/>
                <w:left w:val="none" w:sz="0" w:space="0" w:color="auto"/>
                <w:bottom w:val="none" w:sz="0" w:space="0" w:color="auto"/>
                <w:right w:val="none" w:sz="0" w:space="0" w:color="auto"/>
              </w:divBdr>
            </w:div>
            <w:div w:id="1738288012">
              <w:marLeft w:val="0"/>
              <w:marRight w:val="0"/>
              <w:marTop w:val="0"/>
              <w:marBottom w:val="0"/>
              <w:divBdr>
                <w:top w:val="none" w:sz="0" w:space="0" w:color="auto"/>
                <w:left w:val="none" w:sz="0" w:space="0" w:color="auto"/>
                <w:bottom w:val="none" w:sz="0" w:space="0" w:color="auto"/>
                <w:right w:val="none" w:sz="0" w:space="0" w:color="auto"/>
              </w:divBdr>
            </w:div>
            <w:div w:id="764686449">
              <w:marLeft w:val="0"/>
              <w:marRight w:val="0"/>
              <w:marTop w:val="0"/>
              <w:marBottom w:val="0"/>
              <w:divBdr>
                <w:top w:val="none" w:sz="0" w:space="0" w:color="auto"/>
                <w:left w:val="none" w:sz="0" w:space="0" w:color="auto"/>
                <w:bottom w:val="none" w:sz="0" w:space="0" w:color="auto"/>
                <w:right w:val="none" w:sz="0" w:space="0" w:color="auto"/>
              </w:divBdr>
            </w:div>
            <w:div w:id="2063291625">
              <w:marLeft w:val="0"/>
              <w:marRight w:val="0"/>
              <w:marTop w:val="0"/>
              <w:marBottom w:val="0"/>
              <w:divBdr>
                <w:top w:val="none" w:sz="0" w:space="0" w:color="auto"/>
                <w:left w:val="none" w:sz="0" w:space="0" w:color="auto"/>
                <w:bottom w:val="none" w:sz="0" w:space="0" w:color="auto"/>
                <w:right w:val="none" w:sz="0" w:space="0" w:color="auto"/>
              </w:divBdr>
            </w:div>
          </w:divsChild>
        </w:div>
        <w:div w:id="426577422">
          <w:marLeft w:val="0"/>
          <w:marRight w:val="0"/>
          <w:marTop w:val="0"/>
          <w:marBottom w:val="120"/>
          <w:divBdr>
            <w:top w:val="none" w:sz="0" w:space="0" w:color="auto"/>
            <w:left w:val="none" w:sz="0" w:space="0" w:color="auto"/>
            <w:bottom w:val="none" w:sz="0" w:space="0" w:color="auto"/>
            <w:right w:val="none" w:sz="0" w:space="0" w:color="auto"/>
          </w:divBdr>
          <w:divsChild>
            <w:div w:id="954677116">
              <w:marLeft w:val="0"/>
              <w:marRight w:val="0"/>
              <w:marTop w:val="0"/>
              <w:marBottom w:val="0"/>
              <w:divBdr>
                <w:top w:val="none" w:sz="0" w:space="0" w:color="auto"/>
                <w:left w:val="none" w:sz="0" w:space="0" w:color="auto"/>
                <w:bottom w:val="none" w:sz="0" w:space="0" w:color="auto"/>
                <w:right w:val="none" w:sz="0" w:space="0" w:color="auto"/>
              </w:divBdr>
            </w:div>
          </w:divsChild>
        </w:div>
        <w:div w:id="1190991479">
          <w:marLeft w:val="0"/>
          <w:marRight w:val="0"/>
          <w:marTop w:val="0"/>
          <w:marBottom w:val="120"/>
          <w:divBdr>
            <w:top w:val="none" w:sz="0" w:space="0" w:color="auto"/>
            <w:left w:val="none" w:sz="0" w:space="0" w:color="auto"/>
            <w:bottom w:val="none" w:sz="0" w:space="0" w:color="auto"/>
            <w:right w:val="none" w:sz="0" w:space="0" w:color="auto"/>
          </w:divBdr>
          <w:divsChild>
            <w:div w:id="1171337571">
              <w:marLeft w:val="0"/>
              <w:marRight w:val="0"/>
              <w:marTop w:val="0"/>
              <w:marBottom w:val="0"/>
              <w:divBdr>
                <w:top w:val="none" w:sz="0" w:space="0" w:color="auto"/>
                <w:left w:val="none" w:sz="0" w:space="0" w:color="auto"/>
                <w:bottom w:val="none" w:sz="0" w:space="0" w:color="auto"/>
                <w:right w:val="none" w:sz="0" w:space="0" w:color="auto"/>
              </w:divBdr>
            </w:div>
            <w:div w:id="1201744939">
              <w:marLeft w:val="0"/>
              <w:marRight w:val="0"/>
              <w:marTop w:val="0"/>
              <w:marBottom w:val="0"/>
              <w:divBdr>
                <w:top w:val="none" w:sz="0" w:space="0" w:color="auto"/>
                <w:left w:val="none" w:sz="0" w:space="0" w:color="auto"/>
                <w:bottom w:val="none" w:sz="0" w:space="0" w:color="auto"/>
                <w:right w:val="none" w:sz="0" w:space="0" w:color="auto"/>
              </w:divBdr>
            </w:div>
            <w:div w:id="142548406">
              <w:marLeft w:val="0"/>
              <w:marRight w:val="0"/>
              <w:marTop w:val="0"/>
              <w:marBottom w:val="0"/>
              <w:divBdr>
                <w:top w:val="none" w:sz="0" w:space="0" w:color="auto"/>
                <w:left w:val="none" w:sz="0" w:space="0" w:color="auto"/>
                <w:bottom w:val="none" w:sz="0" w:space="0" w:color="auto"/>
                <w:right w:val="none" w:sz="0" w:space="0" w:color="auto"/>
              </w:divBdr>
            </w:div>
            <w:div w:id="1748530106">
              <w:marLeft w:val="0"/>
              <w:marRight w:val="0"/>
              <w:marTop w:val="0"/>
              <w:marBottom w:val="0"/>
              <w:divBdr>
                <w:top w:val="none" w:sz="0" w:space="0" w:color="auto"/>
                <w:left w:val="none" w:sz="0" w:space="0" w:color="auto"/>
                <w:bottom w:val="none" w:sz="0" w:space="0" w:color="auto"/>
                <w:right w:val="none" w:sz="0" w:space="0" w:color="auto"/>
              </w:divBdr>
            </w:div>
          </w:divsChild>
        </w:div>
        <w:div w:id="99692898">
          <w:marLeft w:val="0"/>
          <w:marRight w:val="0"/>
          <w:marTop w:val="0"/>
          <w:marBottom w:val="120"/>
          <w:divBdr>
            <w:top w:val="none" w:sz="0" w:space="0" w:color="auto"/>
            <w:left w:val="none" w:sz="0" w:space="0" w:color="auto"/>
            <w:bottom w:val="none" w:sz="0" w:space="0" w:color="auto"/>
            <w:right w:val="none" w:sz="0" w:space="0" w:color="auto"/>
          </w:divBdr>
          <w:divsChild>
            <w:div w:id="1527255794">
              <w:marLeft w:val="0"/>
              <w:marRight w:val="0"/>
              <w:marTop w:val="0"/>
              <w:marBottom w:val="0"/>
              <w:divBdr>
                <w:top w:val="none" w:sz="0" w:space="0" w:color="auto"/>
                <w:left w:val="none" w:sz="0" w:space="0" w:color="auto"/>
                <w:bottom w:val="none" w:sz="0" w:space="0" w:color="auto"/>
                <w:right w:val="none" w:sz="0" w:space="0" w:color="auto"/>
              </w:divBdr>
            </w:div>
            <w:div w:id="1769882299">
              <w:marLeft w:val="0"/>
              <w:marRight w:val="0"/>
              <w:marTop w:val="0"/>
              <w:marBottom w:val="0"/>
              <w:divBdr>
                <w:top w:val="none" w:sz="0" w:space="0" w:color="auto"/>
                <w:left w:val="none" w:sz="0" w:space="0" w:color="auto"/>
                <w:bottom w:val="none" w:sz="0" w:space="0" w:color="auto"/>
                <w:right w:val="none" w:sz="0" w:space="0" w:color="auto"/>
              </w:divBdr>
            </w:div>
            <w:div w:id="451440957">
              <w:marLeft w:val="0"/>
              <w:marRight w:val="0"/>
              <w:marTop w:val="0"/>
              <w:marBottom w:val="0"/>
              <w:divBdr>
                <w:top w:val="none" w:sz="0" w:space="0" w:color="auto"/>
                <w:left w:val="none" w:sz="0" w:space="0" w:color="auto"/>
                <w:bottom w:val="none" w:sz="0" w:space="0" w:color="auto"/>
                <w:right w:val="none" w:sz="0" w:space="0" w:color="auto"/>
              </w:divBdr>
            </w:div>
            <w:div w:id="1485968828">
              <w:marLeft w:val="0"/>
              <w:marRight w:val="0"/>
              <w:marTop w:val="0"/>
              <w:marBottom w:val="0"/>
              <w:divBdr>
                <w:top w:val="none" w:sz="0" w:space="0" w:color="auto"/>
                <w:left w:val="none" w:sz="0" w:space="0" w:color="auto"/>
                <w:bottom w:val="none" w:sz="0" w:space="0" w:color="auto"/>
                <w:right w:val="none" w:sz="0" w:space="0" w:color="auto"/>
              </w:divBdr>
            </w:div>
            <w:div w:id="1380591212">
              <w:marLeft w:val="0"/>
              <w:marRight w:val="0"/>
              <w:marTop w:val="0"/>
              <w:marBottom w:val="0"/>
              <w:divBdr>
                <w:top w:val="none" w:sz="0" w:space="0" w:color="auto"/>
                <w:left w:val="none" w:sz="0" w:space="0" w:color="auto"/>
                <w:bottom w:val="none" w:sz="0" w:space="0" w:color="auto"/>
                <w:right w:val="none" w:sz="0" w:space="0" w:color="auto"/>
              </w:divBdr>
            </w:div>
          </w:divsChild>
        </w:div>
        <w:div w:id="699284982">
          <w:marLeft w:val="0"/>
          <w:marRight w:val="0"/>
          <w:marTop w:val="0"/>
          <w:marBottom w:val="120"/>
          <w:divBdr>
            <w:top w:val="none" w:sz="0" w:space="0" w:color="auto"/>
            <w:left w:val="none" w:sz="0" w:space="0" w:color="auto"/>
            <w:bottom w:val="none" w:sz="0" w:space="0" w:color="auto"/>
            <w:right w:val="none" w:sz="0" w:space="0" w:color="auto"/>
          </w:divBdr>
          <w:divsChild>
            <w:div w:id="378827255">
              <w:marLeft w:val="0"/>
              <w:marRight w:val="0"/>
              <w:marTop w:val="0"/>
              <w:marBottom w:val="0"/>
              <w:divBdr>
                <w:top w:val="none" w:sz="0" w:space="0" w:color="auto"/>
                <w:left w:val="none" w:sz="0" w:space="0" w:color="auto"/>
                <w:bottom w:val="none" w:sz="0" w:space="0" w:color="auto"/>
                <w:right w:val="none" w:sz="0" w:space="0" w:color="auto"/>
              </w:divBdr>
            </w:div>
          </w:divsChild>
        </w:div>
        <w:div w:id="336887612">
          <w:marLeft w:val="0"/>
          <w:marRight w:val="0"/>
          <w:marTop w:val="225"/>
          <w:marBottom w:val="0"/>
          <w:divBdr>
            <w:top w:val="none" w:sz="0" w:space="0" w:color="auto"/>
            <w:left w:val="none" w:sz="0" w:space="0" w:color="auto"/>
            <w:bottom w:val="none" w:sz="0" w:space="0" w:color="auto"/>
            <w:right w:val="none" w:sz="0" w:space="0" w:color="auto"/>
          </w:divBdr>
        </w:div>
        <w:div w:id="977683039">
          <w:marLeft w:val="0"/>
          <w:marRight w:val="0"/>
          <w:marTop w:val="0"/>
          <w:marBottom w:val="120"/>
          <w:divBdr>
            <w:top w:val="none" w:sz="0" w:space="0" w:color="auto"/>
            <w:left w:val="none" w:sz="0" w:space="0" w:color="auto"/>
            <w:bottom w:val="none" w:sz="0" w:space="0" w:color="auto"/>
            <w:right w:val="none" w:sz="0" w:space="0" w:color="auto"/>
          </w:divBdr>
          <w:divsChild>
            <w:div w:id="1345667600">
              <w:marLeft w:val="0"/>
              <w:marRight w:val="0"/>
              <w:marTop w:val="0"/>
              <w:marBottom w:val="0"/>
              <w:divBdr>
                <w:top w:val="none" w:sz="0" w:space="0" w:color="auto"/>
                <w:left w:val="none" w:sz="0" w:space="0" w:color="auto"/>
                <w:bottom w:val="none" w:sz="0" w:space="0" w:color="auto"/>
                <w:right w:val="none" w:sz="0" w:space="0" w:color="auto"/>
              </w:divBdr>
            </w:div>
            <w:div w:id="1997876740">
              <w:marLeft w:val="0"/>
              <w:marRight w:val="0"/>
              <w:marTop w:val="0"/>
              <w:marBottom w:val="0"/>
              <w:divBdr>
                <w:top w:val="none" w:sz="0" w:space="0" w:color="auto"/>
                <w:left w:val="none" w:sz="0" w:space="0" w:color="auto"/>
                <w:bottom w:val="none" w:sz="0" w:space="0" w:color="auto"/>
                <w:right w:val="none" w:sz="0" w:space="0" w:color="auto"/>
              </w:divBdr>
            </w:div>
            <w:div w:id="1617298201">
              <w:marLeft w:val="0"/>
              <w:marRight w:val="0"/>
              <w:marTop w:val="0"/>
              <w:marBottom w:val="0"/>
              <w:divBdr>
                <w:top w:val="none" w:sz="0" w:space="0" w:color="auto"/>
                <w:left w:val="none" w:sz="0" w:space="0" w:color="auto"/>
                <w:bottom w:val="none" w:sz="0" w:space="0" w:color="auto"/>
                <w:right w:val="none" w:sz="0" w:space="0" w:color="auto"/>
              </w:divBdr>
            </w:div>
            <w:div w:id="1369455591">
              <w:marLeft w:val="0"/>
              <w:marRight w:val="0"/>
              <w:marTop w:val="0"/>
              <w:marBottom w:val="0"/>
              <w:divBdr>
                <w:top w:val="none" w:sz="0" w:space="0" w:color="auto"/>
                <w:left w:val="none" w:sz="0" w:space="0" w:color="auto"/>
                <w:bottom w:val="none" w:sz="0" w:space="0" w:color="auto"/>
                <w:right w:val="none" w:sz="0" w:space="0" w:color="auto"/>
              </w:divBdr>
            </w:div>
            <w:div w:id="602302068">
              <w:marLeft w:val="0"/>
              <w:marRight w:val="0"/>
              <w:marTop w:val="0"/>
              <w:marBottom w:val="0"/>
              <w:divBdr>
                <w:top w:val="none" w:sz="0" w:space="0" w:color="auto"/>
                <w:left w:val="none" w:sz="0" w:space="0" w:color="auto"/>
                <w:bottom w:val="none" w:sz="0" w:space="0" w:color="auto"/>
                <w:right w:val="none" w:sz="0" w:space="0" w:color="auto"/>
              </w:divBdr>
            </w:div>
            <w:div w:id="301733972">
              <w:marLeft w:val="0"/>
              <w:marRight w:val="0"/>
              <w:marTop w:val="0"/>
              <w:marBottom w:val="0"/>
              <w:divBdr>
                <w:top w:val="none" w:sz="0" w:space="0" w:color="auto"/>
                <w:left w:val="none" w:sz="0" w:space="0" w:color="auto"/>
                <w:bottom w:val="none" w:sz="0" w:space="0" w:color="auto"/>
                <w:right w:val="none" w:sz="0" w:space="0" w:color="auto"/>
              </w:divBdr>
            </w:div>
            <w:div w:id="1551769540">
              <w:marLeft w:val="0"/>
              <w:marRight w:val="0"/>
              <w:marTop w:val="0"/>
              <w:marBottom w:val="0"/>
              <w:divBdr>
                <w:top w:val="none" w:sz="0" w:space="0" w:color="auto"/>
                <w:left w:val="none" w:sz="0" w:space="0" w:color="auto"/>
                <w:bottom w:val="none" w:sz="0" w:space="0" w:color="auto"/>
                <w:right w:val="none" w:sz="0" w:space="0" w:color="auto"/>
              </w:divBdr>
            </w:div>
          </w:divsChild>
        </w:div>
        <w:div w:id="2084334141">
          <w:marLeft w:val="0"/>
          <w:marRight w:val="0"/>
          <w:marTop w:val="0"/>
          <w:marBottom w:val="120"/>
          <w:divBdr>
            <w:top w:val="none" w:sz="0" w:space="0" w:color="auto"/>
            <w:left w:val="none" w:sz="0" w:space="0" w:color="auto"/>
            <w:bottom w:val="none" w:sz="0" w:space="0" w:color="auto"/>
            <w:right w:val="none" w:sz="0" w:space="0" w:color="auto"/>
          </w:divBdr>
          <w:divsChild>
            <w:div w:id="1431045711">
              <w:marLeft w:val="0"/>
              <w:marRight w:val="0"/>
              <w:marTop w:val="0"/>
              <w:marBottom w:val="0"/>
              <w:divBdr>
                <w:top w:val="none" w:sz="0" w:space="0" w:color="auto"/>
                <w:left w:val="none" w:sz="0" w:space="0" w:color="auto"/>
                <w:bottom w:val="none" w:sz="0" w:space="0" w:color="auto"/>
                <w:right w:val="none" w:sz="0" w:space="0" w:color="auto"/>
              </w:divBdr>
            </w:div>
            <w:div w:id="16275540">
              <w:marLeft w:val="0"/>
              <w:marRight w:val="0"/>
              <w:marTop w:val="0"/>
              <w:marBottom w:val="0"/>
              <w:divBdr>
                <w:top w:val="none" w:sz="0" w:space="0" w:color="auto"/>
                <w:left w:val="none" w:sz="0" w:space="0" w:color="auto"/>
                <w:bottom w:val="none" w:sz="0" w:space="0" w:color="auto"/>
                <w:right w:val="none" w:sz="0" w:space="0" w:color="auto"/>
              </w:divBdr>
            </w:div>
            <w:div w:id="515776494">
              <w:marLeft w:val="0"/>
              <w:marRight w:val="0"/>
              <w:marTop w:val="0"/>
              <w:marBottom w:val="0"/>
              <w:divBdr>
                <w:top w:val="none" w:sz="0" w:space="0" w:color="auto"/>
                <w:left w:val="none" w:sz="0" w:space="0" w:color="auto"/>
                <w:bottom w:val="none" w:sz="0" w:space="0" w:color="auto"/>
                <w:right w:val="none" w:sz="0" w:space="0" w:color="auto"/>
              </w:divBdr>
            </w:div>
            <w:div w:id="2008708058">
              <w:marLeft w:val="0"/>
              <w:marRight w:val="0"/>
              <w:marTop w:val="0"/>
              <w:marBottom w:val="0"/>
              <w:divBdr>
                <w:top w:val="none" w:sz="0" w:space="0" w:color="auto"/>
                <w:left w:val="none" w:sz="0" w:space="0" w:color="auto"/>
                <w:bottom w:val="none" w:sz="0" w:space="0" w:color="auto"/>
                <w:right w:val="none" w:sz="0" w:space="0" w:color="auto"/>
              </w:divBdr>
            </w:div>
            <w:div w:id="489251700">
              <w:marLeft w:val="0"/>
              <w:marRight w:val="0"/>
              <w:marTop w:val="0"/>
              <w:marBottom w:val="0"/>
              <w:divBdr>
                <w:top w:val="none" w:sz="0" w:space="0" w:color="auto"/>
                <w:left w:val="none" w:sz="0" w:space="0" w:color="auto"/>
                <w:bottom w:val="none" w:sz="0" w:space="0" w:color="auto"/>
                <w:right w:val="none" w:sz="0" w:space="0" w:color="auto"/>
              </w:divBdr>
            </w:div>
            <w:div w:id="2088070742">
              <w:marLeft w:val="0"/>
              <w:marRight w:val="0"/>
              <w:marTop w:val="0"/>
              <w:marBottom w:val="0"/>
              <w:divBdr>
                <w:top w:val="none" w:sz="0" w:space="0" w:color="auto"/>
                <w:left w:val="none" w:sz="0" w:space="0" w:color="auto"/>
                <w:bottom w:val="none" w:sz="0" w:space="0" w:color="auto"/>
                <w:right w:val="none" w:sz="0" w:space="0" w:color="auto"/>
              </w:divBdr>
            </w:div>
          </w:divsChild>
        </w:div>
        <w:div w:id="1510369643">
          <w:marLeft w:val="0"/>
          <w:marRight w:val="0"/>
          <w:marTop w:val="0"/>
          <w:marBottom w:val="120"/>
          <w:divBdr>
            <w:top w:val="none" w:sz="0" w:space="0" w:color="auto"/>
            <w:left w:val="none" w:sz="0" w:space="0" w:color="auto"/>
            <w:bottom w:val="none" w:sz="0" w:space="0" w:color="auto"/>
            <w:right w:val="none" w:sz="0" w:space="0" w:color="auto"/>
          </w:divBdr>
          <w:divsChild>
            <w:div w:id="1604148056">
              <w:marLeft w:val="0"/>
              <w:marRight w:val="0"/>
              <w:marTop w:val="0"/>
              <w:marBottom w:val="0"/>
              <w:divBdr>
                <w:top w:val="none" w:sz="0" w:space="0" w:color="auto"/>
                <w:left w:val="none" w:sz="0" w:space="0" w:color="auto"/>
                <w:bottom w:val="none" w:sz="0" w:space="0" w:color="auto"/>
                <w:right w:val="none" w:sz="0" w:space="0" w:color="auto"/>
              </w:divBdr>
            </w:div>
          </w:divsChild>
        </w:div>
        <w:div w:id="2064716549">
          <w:marLeft w:val="0"/>
          <w:marRight w:val="0"/>
          <w:marTop w:val="0"/>
          <w:marBottom w:val="120"/>
          <w:divBdr>
            <w:top w:val="none" w:sz="0" w:space="0" w:color="auto"/>
            <w:left w:val="none" w:sz="0" w:space="0" w:color="auto"/>
            <w:bottom w:val="none" w:sz="0" w:space="0" w:color="auto"/>
            <w:right w:val="none" w:sz="0" w:space="0" w:color="auto"/>
          </w:divBdr>
          <w:divsChild>
            <w:div w:id="1512260512">
              <w:marLeft w:val="0"/>
              <w:marRight w:val="0"/>
              <w:marTop w:val="0"/>
              <w:marBottom w:val="0"/>
              <w:divBdr>
                <w:top w:val="none" w:sz="0" w:space="0" w:color="auto"/>
                <w:left w:val="none" w:sz="0" w:space="0" w:color="auto"/>
                <w:bottom w:val="none" w:sz="0" w:space="0" w:color="auto"/>
                <w:right w:val="none" w:sz="0" w:space="0" w:color="auto"/>
              </w:divBdr>
            </w:div>
          </w:divsChild>
        </w:div>
        <w:div w:id="616831455">
          <w:marLeft w:val="0"/>
          <w:marRight w:val="0"/>
          <w:marTop w:val="0"/>
          <w:marBottom w:val="120"/>
          <w:divBdr>
            <w:top w:val="none" w:sz="0" w:space="0" w:color="auto"/>
            <w:left w:val="none" w:sz="0" w:space="0" w:color="auto"/>
            <w:bottom w:val="none" w:sz="0" w:space="0" w:color="auto"/>
            <w:right w:val="none" w:sz="0" w:space="0" w:color="auto"/>
          </w:divBdr>
          <w:divsChild>
            <w:div w:id="1030110717">
              <w:marLeft w:val="0"/>
              <w:marRight w:val="0"/>
              <w:marTop w:val="0"/>
              <w:marBottom w:val="0"/>
              <w:divBdr>
                <w:top w:val="none" w:sz="0" w:space="0" w:color="auto"/>
                <w:left w:val="none" w:sz="0" w:space="0" w:color="auto"/>
                <w:bottom w:val="none" w:sz="0" w:space="0" w:color="auto"/>
                <w:right w:val="none" w:sz="0" w:space="0" w:color="auto"/>
              </w:divBdr>
            </w:div>
            <w:div w:id="740299081">
              <w:marLeft w:val="0"/>
              <w:marRight w:val="0"/>
              <w:marTop w:val="0"/>
              <w:marBottom w:val="0"/>
              <w:divBdr>
                <w:top w:val="none" w:sz="0" w:space="0" w:color="auto"/>
                <w:left w:val="none" w:sz="0" w:space="0" w:color="auto"/>
                <w:bottom w:val="none" w:sz="0" w:space="0" w:color="auto"/>
                <w:right w:val="none" w:sz="0" w:space="0" w:color="auto"/>
              </w:divBdr>
            </w:div>
          </w:divsChild>
        </w:div>
        <w:div w:id="584647904">
          <w:marLeft w:val="0"/>
          <w:marRight w:val="0"/>
          <w:marTop w:val="0"/>
          <w:marBottom w:val="120"/>
          <w:divBdr>
            <w:top w:val="none" w:sz="0" w:space="0" w:color="auto"/>
            <w:left w:val="none" w:sz="0" w:space="0" w:color="auto"/>
            <w:bottom w:val="none" w:sz="0" w:space="0" w:color="auto"/>
            <w:right w:val="none" w:sz="0" w:space="0" w:color="auto"/>
          </w:divBdr>
          <w:divsChild>
            <w:div w:id="59180911">
              <w:marLeft w:val="0"/>
              <w:marRight w:val="0"/>
              <w:marTop w:val="0"/>
              <w:marBottom w:val="0"/>
              <w:divBdr>
                <w:top w:val="none" w:sz="0" w:space="0" w:color="auto"/>
                <w:left w:val="none" w:sz="0" w:space="0" w:color="auto"/>
                <w:bottom w:val="none" w:sz="0" w:space="0" w:color="auto"/>
                <w:right w:val="none" w:sz="0" w:space="0" w:color="auto"/>
              </w:divBdr>
            </w:div>
            <w:div w:id="1085230118">
              <w:marLeft w:val="0"/>
              <w:marRight w:val="0"/>
              <w:marTop w:val="0"/>
              <w:marBottom w:val="0"/>
              <w:divBdr>
                <w:top w:val="none" w:sz="0" w:space="0" w:color="auto"/>
                <w:left w:val="none" w:sz="0" w:space="0" w:color="auto"/>
                <w:bottom w:val="none" w:sz="0" w:space="0" w:color="auto"/>
                <w:right w:val="none" w:sz="0" w:space="0" w:color="auto"/>
              </w:divBdr>
            </w:div>
            <w:div w:id="1501433961">
              <w:marLeft w:val="0"/>
              <w:marRight w:val="0"/>
              <w:marTop w:val="0"/>
              <w:marBottom w:val="0"/>
              <w:divBdr>
                <w:top w:val="none" w:sz="0" w:space="0" w:color="auto"/>
                <w:left w:val="none" w:sz="0" w:space="0" w:color="auto"/>
                <w:bottom w:val="none" w:sz="0" w:space="0" w:color="auto"/>
                <w:right w:val="none" w:sz="0" w:space="0" w:color="auto"/>
              </w:divBdr>
            </w:div>
          </w:divsChild>
        </w:div>
        <w:div w:id="417554538">
          <w:marLeft w:val="0"/>
          <w:marRight w:val="0"/>
          <w:marTop w:val="0"/>
          <w:marBottom w:val="120"/>
          <w:divBdr>
            <w:top w:val="none" w:sz="0" w:space="0" w:color="auto"/>
            <w:left w:val="none" w:sz="0" w:space="0" w:color="auto"/>
            <w:bottom w:val="none" w:sz="0" w:space="0" w:color="auto"/>
            <w:right w:val="none" w:sz="0" w:space="0" w:color="auto"/>
          </w:divBdr>
          <w:divsChild>
            <w:div w:id="319502074">
              <w:marLeft w:val="0"/>
              <w:marRight w:val="0"/>
              <w:marTop w:val="0"/>
              <w:marBottom w:val="0"/>
              <w:divBdr>
                <w:top w:val="none" w:sz="0" w:space="0" w:color="auto"/>
                <w:left w:val="none" w:sz="0" w:space="0" w:color="auto"/>
                <w:bottom w:val="none" w:sz="0" w:space="0" w:color="auto"/>
                <w:right w:val="none" w:sz="0" w:space="0" w:color="auto"/>
              </w:divBdr>
            </w:div>
            <w:div w:id="449935641">
              <w:marLeft w:val="0"/>
              <w:marRight w:val="0"/>
              <w:marTop w:val="0"/>
              <w:marBottom w:val="0"/>
              <w:divBdr>
                <w:top w:val="none" w:sz="0" w:space="0" w:color="auto"/>
                <w:left w:val="none" w:sz="0" w:space="0" w:color="auto"/>
                <w:bottom w:val="none" w:sz="0" w:space="0" w:color="auto"/>
                <w:right w:val="none" w:sz="0" w:space="0" w:color="auto"/>
              </w:divBdr>
            </w:div>
            <w:div w:id="1683050006">
              <w:marLeft w:val="0"/>
              <w:marRight w:val="0"/>
              <w:marTop w:val="0"/>
              <w:marBottom w:val="0"/>
              <w:divBdr>
                <w:top w:val="none" w:sz="0" w:space="0" w:color="auto"/>
                <w:left w:val="none" w:sz="0" w:space="0" w:color="auto"/>
                <w:bottom w:val="none" w:sz="0" w:space="0" w:color="auto"/>
                <w:right w:val="none" w:sz="0" w:space="0" w:color="auto"/>
              </w:divBdr>
            </w:div>
            <w:div w:id="1415782434">
              <w:marLeft w:val="0"/>
              <w:marRight w:val="0"/>
              <w:marTop w:val="0"/>
              <w:marBottom w:val="0"/>
              <w:divBdr>
                <w:top w:val="none" w:sz="0" w:space="0" w:color="auto"/>
                <w:left w:val="none" w:sz="0" w:space="0" w:color="auto"/>
                <w:bottom w:val="none" w:sz="0" w:space="0" w:color="auto"/>
                <w:right w:val="none" w:sz="0" w:space="0" w:color="auto"/>
              </w:divBdr>
            </w:div>
            <w:div w:id="1399207016">
              <w:marLeft w:val="0"/>
              <w:marRight w:val="0"/>
              <w:marTop w:val="0"/>
              <w:marBottom w:val="0"/>
              <w:divBdr>
                <w:top w:val="none" w:sz="0" w:space="0" w:color="auto"/>
                <w:left w:val="none" w:sz="0" w:space="0" w:color="auto"/>
                <w:bottom w:val="none" w:sz="0" w:space="0" w:color="auto"/>
                <w:right w:val="none" w:sz="0" w:space="0" w:color="auto"/>
              </w:divBdr>
            </w:div>
          </w:divsChild>
        </w:div>
        <w:div w:id="1309479973">
          <w:marLeft w:val="0"/>
          <w:marRight w:val="0"/>
          <w:marTop w:val="0"/>
          <w:marBottom w:val="120"/>
          <w:divBdr>
            <w:top w:val="none" w:sz="0" w:space="0" w:color="auto"/>
            <w:left w:val="none" w:sz="0" w:space="0" w:color="auto"/>
            <w:bottom w:val="none" w:sz="0" w:space="0" w:color="auto"/>
            <w:right w:val="none" w:sz="0" w:space="0" w:color="auto"/>
          </w:divBdr>
          <w:divsChild>
            <w:div w:id="1572425387">
              <w:marLeft w:val="0"/>
              <w:marRight w:val="0"/>
              <w:marTop w:val="0"/>
              <w:marBottom w:val="0"/>
              <w:divBdr>
                <w:top w:val="none" w:sz="0" w:space="0" w:color="auto"/>
                <w:left w:val="none" w:sz="0" w:space="0" w:color="auto"/>
                <w:bottom w:val="none" w:sz="0" w:space="0" w:color="auto"/>
                <w:right w:val="none" w:sz="0" w:space="0" w:color="auto"/>
              </w:divBdr>
            </w:div>
            <w:div w:id="302930255">
              <w:marLeft w:val="0"/>
              <w:marRight w:val="0"/>
              <w:marTop w:val="0"/>
              <w:marBottom w:val="0"/>
              <w:divBdr>
                <w:top w:val="none" w:sz="0" w:space="0" w:color="auto"/>
                <w:left w:val="none" w:sz="0" w:space="0" w:color="auto"/>
                <w:bottom w:val="none" w:sz="0" w:space="0" w:color="auto"/>
                <w:right w:val="none" w:sz="0" w:space="0" w:color="auto"/>
              </w:divBdr>
            </w:div>
          </w:divsChild>
        </w:div>
        <w:div w:id="638921724">
          <w:marLeft w:val="0"/>
          <w:marRight w:val="0"/>
          <w:marTop w:val="0"/>
          <w:marBottom w:val="120"/>
          <w:divBdr>
            <w:top w:val="none" w:sz="0" w:space="0" w:color="auto"/>
            <w:left w:val="none" w:sz="0" w:space="0" w:color="auto"/>
            <w:bottom w:val="none" w:sz="0" w:space="0" w:color="auto"/>
            <w:right w:val="none" w:sz="0" w:space="0" w:color="auto"/>
          </w:divBdr>
          <w:divsChild>
            <w:div w:id="1256592049">
              <w:marLeft w:val="0"/>
              <w:marRight w:val="0"/>
              <w:marTop w:val="0"/>
              <w:marBottom w:val="0"/>
              <w:divBdr>
                <w:top w:val="none" w:sz="0" w:space="0" w:color="auto"/>
                <w:left w:val="none" w:sz="0" w:space="0" w:color="auto"/>
                <w:bottom w:val="none" w:sz="0" w:space="0" w:color="auto"/>
                <w:right w:val="none" w:sz="0" w:space="0" w:color="auto"/>
              </w:divBdr>
            </w:div>
            <w:div w:id="395512906">
              <w:marLeft w:val="0"/>
              <w:marRight w:val="0"/>
              <w:marTop w:val="0"/>
              <w:marBottom w:val="0"/>
              <w:divBdr>
                <w:top w:val="none" w:sz="0" w:space="0" w:color="auto"/>
                <w:left w:val="none" w:sz="0" w:space="0" w:color="auto"/>
                <w:bottom w:val="none" w:sz="0" w:space="0" w:color="auto"/>
                <w:right w:val="none" w:sz="0" w:space="0" w:color="auto"/>
              </w:divBdr>
            </w:div>
            <w:div w:id="95180089">
              <w:marLeft w:val="0"/>
              <w:marRight w:val="0"/>
              <w:marTop w:val="0"/>
              <w:marBottom w:val="0"/>
              <w:divBdr>
                <w:top w:val="none" w:sz="0" w:space="0" w:color="auto"/>
                <w:left w:val="none" w:sz="0" w:space="0" w:color="auto"/>
                <w:bottom w:val="none" w:sz="0" w:space="0" w:color="auto"/>
                <w:right w:val="none" w:sz="0" w:space="0" w:color="auto"/>
              </w:divBdr>
            </w:div>
            <w:div w:id="375475045">
              <w:marLeft w:val="0"/>
              <w:marRight w:val="0"/>
              <w:marTop w:val="0"/>
              <w:marBottom w:val="0"/>
              <w:divBdr>
                <w:top w:val="none" w:sz="0" w:space="0" w:color="auto"/>
                <w:left w:val="none" w:sz="0" w:space="0" w:color="auto"/>
                <w:bottom w:val="none" w:sz="0" w:space="0" w:color="auto"/>
                <w:right w:val="none" w:sz="0" w:space="0" w:color="auto"/>
              </w:divBdr>
            </w:div>
            <w:div w:id="31077843">
              <w:marLeft w:val="0"/>
              <w:marRight w:val="0"/>
              <w:marTop w:val="0"/>
              <w:marBottom w:val="0"/>
              <w:divBdr>
                <w:top w:val="none" w:sz="0" w:space="0" w:color="auto"/>
                <w:left w:val="none" w:sz="0" w:space="0" w:color="auto"/>
                <w:bottom w:val="none" w:sz="0" w:space="0" w:color="auto"/>
                <w:right w:val="none" w:sz="0" w:space="0" w:color="auto"/>
              </w:divBdr>
            </w:div>
            <w:div w:id="1769111028">
              <w:marLeft w:val="0"/>
              <w:marRight w:val="0"/>
              <w:marTop w:val="0"/>
              <w:marBottom w:val="0"/>
              <w:divBdr>
                <w:top w:val="none" w:sz="0" w:space="0" w:color="auto"/>
                <w:left w:val="none" w:sz="0" w:space="0" w:color="auto"/>
                <w:bottom w:val="none" w:sz="0" w:space="0" w:color="auto"/>
                <w:right w:val="none" w:sz="0" w:space="0" w:color="auto"/>
              </w:divBdr>
            </w:div>
          </w:divsChild>
        </w:div>
        <w:div w:id="1254555967">
          <w:marLeft w:val="0"/>
          <w:marRight w:val="0"/>
          <w:marTop w:val="0"/>
          <w:marBottom w:val="120"/>
          <w:divBdr>
            <w:top w:val="none" w:sz="0" w:space="0" w:color="auto"/>
            <w:left w:val="none" w:sz="0" w:space="0" w:color="auto"/>
            <w:bottom w:val="none" w:sz="0" w:space="0" w:color="auto"/>
            <w:right w:val="none" w:sz="0" w:space="0" w:color="auto"/>
          </w:divBdr>
          <w:divsChild>
            <w:div w:id="64957679">
              <w:marLeft w:val="0"/>
              <w:marRight w:val="0"/>
              <w:marTop w:val="0"/>
              <w:marBottom w:val="0"/>
              <w:divBdr>
                <w:top w:val="none" w:sz="0" w:space="0" w:color="auto"/>
                <w:left w:val="none" w:sz="0" w:space="0" w:color="auto"/>
                <w:bottom w:val="none" w:sz="0" w:space="0" w:color="auto"/>
                <w:right w:val="none" w:sz="0" w:space="0" w:color="auto"/>
              </w:divBdr>
            </w:div>
            <w:div w:id="1791196361">
              <w:marLeft w:val="0"/>
              <w:marRight w:val="0"/>
              <w:marTop w:val="0"/>
              <w:marBottom w:val="0"/>
              <w:divBdr>
                <w:top w:val="none" w:sz="0" w:space="0" w:color="auto"/>
                <w:left w:val="none" w:sz="0" w:space="0" w:color="auto"/>
                <w:bottom w:val="none" w:sz="0" w:space="0" w:color="auto"/>
                <w:right w:val="none" w:sz="0" w:space="0" w:color="auto"/>
              </w:divBdr>
            </w:div>
            <w:div w:id="1321889639">
              <w:marLeft w:val="0"/>
              <w:marRight w:val="0"/>
              <w:marTop w:val="0"/>
              <w:marBottom w:val="0"/>
              <w:divBdr>
                <w:top w:val="none" w:sz="0" w:space="0" w:color="auto"/>
                <w:left w:val="none" w:sz="0" w:space="0" w:color="auto"/>
                <w:bottom w:val="none" w:sz="0" w:space="0" w:color="auto"/>
                <w:right w:val="none" w:sz="0" w:space="0" w:color="auto"/>
              </w:divBdr>
            </w:div>
            <w:div w:id="1731423760">
              <w:marLeft w:val="0"/>
              <w:marRight w:val="0"/>
              <w:marTop w:val="0"/>
              <w:marBottom w:val="0"/>
              <w:divBdr>
                <w:top w:val="none" w:sz="0" w:space="0" w:color="auto"/>
                <w:left w:val="none" w:sz="0" w:space="0" w:color="auto"/>
                <w:bottom w:val="none" w:sz="0" w:space="0" w:color="auto"/>
                <w:right w:val="none" w:sz="0" w:space="0" w:color="auto"/>
              </w:divBdr>
            </w:div>
            <w:div w:id="6257075">
              <w:marLeft w:val="0"/>
              <w:marRight w:val="0"/>
              <w:marTop w:val="0"/>
              <w:marBottom w:val="0"/>
              <w:divBdr>
                <w:top w:val="none" w:sz="0" w:space="0" w:color="auto"/>
                <w:left w:val="none" w:sz="0" w:space="0" w:color="auto"/>
                <w:bottom w:val="none" w:sz="0" w:space="0" w:color="auto"/>
                <w:right w:val="none" w:sz="0" w:space="0" w:color="auto"/>
              </w:divBdr>
            </w:div>
            <w:div w:id="2067605958">
              <w:marLeft w:val="0"/>
              <w:marRight w:val="0"/>
              <w:marTop w:val="0"/>
              <w:marBottom w:val="0"/>
              <w:divBdr>
                <w:top w:val="none" w:sz="0" w:space="0" w:color="auto"/>
                <w:left w:val="none" w:sz="0" w:space="0" w:color="auto"/>
                <w:bottom w:val="none" w:sz="0" w:space="0" w:color="auto"/>
                <w:right w:val="none" w:sz="0" w:space="0" w:color="auto"/>
              </w:divBdr>
            </w:div>
            <w:div w:id="630525243">
              <w:marLeft w:val="0"/>
              <w:marRight w:val="0"/>
              <w:marTop w:val="0"/>
              <w:marBottom w:val="0"/>
              <w:divBdr>
                <w:top w:val="none" w:sz="0" w:space="0" w:color="auto"/>
                <w:left w:val="none" w:sz="0" w:space="0" w:color="auto"/>
                <w:bottom w:val="none" w:sz="0" w:space="0" w:color="auto"/>
                <w:right w:val="none" w:sz="0" w:space="0" w:color="auto"/>
              </w:divBdr>
            </w:div>
            <w:div w:id="418259136">
              <w:marLeft w:val="0"/>
              <w:marRight w:val="0"/>
              <w:marTop w:val="0"/>
              <w:marBottom w:val="0"/>
              <w:divBdr>
                <w:top w:val="none" w:sz="0" w:space="0" w:color="auto"/>
                <w:left w:val="none" w:sz="0" w:space="0" w:color="auto"/>
                <w:bottom w:val="none" w:sz="0" w:space="0" w:color="auto"/>
                <w:right w:val="none" w:sz="0" w:space="0" w:color="auto"/>
              </w:divBdr>
            </w:div>
            <w:div w:id="16780338">
              <w:marLeft w:val="0"/>
              <w:marRight w:val="0"/>
              <w:marTop w:val="0"/>
              <w:marBottom w:val="0"/>
              <w:divBdr>
                <w:top w:val="none" w:sz="0" w:space="0" w:color="auto"/>
                <w:left w:val="none" w:sz="0" w:space="0" w:color="auto"/>
                <w:bottom w:val="none" w:sz="0" w:space="0" w:color="auto"/>
                <w:right w:val="none" w:sz="0" w:space="0" w:color="auto"/>
              </w:divBdr>
            </w:div>
            <w:div w:id="1921911787">
              <w:marLeft w:val="0"/>
              <w:marRight w:val="0"/>
              <w:marTop w:val="0"/>
              <w:marBottom w:val="0"/>
              <w:divBdr>
                <w:top w:val="none" w:sz="0" w:space="0" w:color="auto"/>
                <w:left w:val="none" w:sz="0" w:space="0" w:color="auto"/>
                <w:bottom w:val="none" w:sz="0" w:space="0" w:color="auto"/>
                <w:right w:val="none" w:sz="0" w:space="0" w:color="auto"/>
              </w:divBdr>
            </w:div>
            <w:div w:id="859930041">
              <w:marLeft w:val="0"/>
              <w:marRight w:val="0"/>
              <w:marTop w:val="0"/>
              <w:marBottom w:val="0"/>
              <w:divBdr>
                <w:top w:val="none" w:sz="0" w:space="0" w:color="auto"/>
                <w:left w:val="none" w:sz="0" w:space="0" w:color="auto"/>
                <w:bottom w:val="none" w:sz="0" w:space="0" w:color="auto"/>
                <w:right w:val="none" w:sz="0" w:space="0" w:color="auto"/>
              </w:divBdr>
            </w:div>
            <w:div w:id="1267274785">
              <w:marLeft w:val="0"/>
              <w:marRight w:val="0"/>
              <w:marTop w:val="0"/>
              <w:marBottom w:val="0"/>
              <w:divBdr>
                <w:top w:val="none" w:sz="0" w:space="0" w:color="auto"/>
                <w:left w:val="none" w:sz="0" w:space="0" w:color="auto"/>
                <w:bottom w:val="none" w:sz="0" w:space="0" w:color="auto"/>
                <w:right w:val="none" w:sz="0" w:space="0" w:color="auto"/>
              </w:divBdr>
            </w:div>
          </w:divsChild>
        </w:div>
        <w:div w:id="600067328">
          <w:marLeft w:val="0"/>
          <w:marRight w:val="0"/>
          <w:marTop w:val="0"/>
          <w:marBottom w:val="120"/>
          <w:divBdr>
            <w:top w:val="none" w:sz="0" w:space="0" w:color="auto"/>
            <w:left w:val="none" w:sz="0" w:space="0" w:color="auto"/>
            <w:bottom w:val="none" w:sz="0" w:space="0" w:color="auto"/>
            <w:right w:val="none" w:sz="0" w:space="0" w:color="auto"/>
          </w:divBdr>
          <w:divsChild>
            <w:div w:id="1286355142">
              <w:marLeft w:val="0"/>
              <w:marRight w:val="0"/>
              <w:marTop w:val="0"/>
              <w:marBottom w:val="0"/>
              <w:divBdr>
                <w:top w:val="none" w:sz="0" w:space="0" w:color="auto"/>
                <w:left w:val="none" w:sz="0" w:space="0" w:color="auto"/>
                <w:bottom w:val="none" w:sz="0" w:space="0" w:color="auto"/>
                <w:right w:val="none" w:sz="0" w:space="0" w:color="auto"/>
              </w:divBdr>
            </w:div>
          </w:divsChild>
        </w:div>
        <w:div w:id="1498576117">
          <w:marLeft w:val="0"/>
          <w:marRight w:val="0"/>
          <w:marTop w:val="0"/>
          <w:marBottom w:val="120"/>
          <w:divBdr>
            <w:top w:val="none" w:sz="0" w:space="0" w:color="auto"/>
            <w:left w:val="none" w:sz="0" w:space="0" w:color="auto"/>
            <w:bottom w:val="none" w:sz="0" w:space="0" w:color="auto"/>
            <w:right w:val="none" w:sz="0" w:space="0" w:color="auto"/>
          </w:divBdr>
          <w:divsChild>
            <w:div w:id="671183726">
              <w:marLeft w:val="0"/>
              <w:marRight w:val="0"/>
              <w:marTop w:val="0"/>
              <w:marBottom w:val="0"/>
              <w:divBdr>
                <w:top w:val="none" w:sz="0" w:space="0" w:color="auto"/>
                <w:left w:val="none" w:sz="0" w:space="0" w:color="auto"/>
                <w:bottom w:val="none" w:sz="0" w:space="0" w:color="auto"/>
                <w:right w:val="none" w:sz="0" w:space="0" w:color="auto"/>
              </w:divBdr>
            </w:div>
            <w:div w:id="1955867842">
              <w:marLeft w:val="0"/>
              <w:marRight w:val="0"/>
              <w:marTop w:val="0"/>
              <w:marBottom w:val="0"/>
              <w:divBdr>
                <w:top w:val="none" w:sz="0" w:space="0" w:color="auto"/>
                <w:left w:val="none" w:sz="0" w:space="0" w:color="auto"/>
                <w:bottom w:val="none" w:sz="0" w:space="0" w:color="auto"/>
                <w:right w:val="none" w:sz="0" w:space="0" w:color="auto"/>
              </w:divBdr>
            </w:div>
            <w:div w:id="478811890">
              <w:marLeft w:val="0"/>
              <w:marRight w:val="0"/>
              <w:marTop w:val="0"/>
              <w:marBottom w:val="0"/>
              <w:divBdr>
                <w:top w:val="none" w:sz="0" w:space="0" w:color="auto"/>
                <w:left w:val="none" w:sz="0" w:space="0" w:color="auto"/>
                <w:bottom w:val="none" w:sz="0" w:space="0" w:color="auto"/>
                <w:right w:val="none" w:sz="0" w:space="0" w:color="auto"/>
              </w:divBdr>
            </w:div>
            <w:div w:id="1577862031">
              <w:marLeft w:val="0"/>
              <w:marRight w:val="0"/>
              <w:marTop w:val="0"/>
              <w:marBottom w:val="0"/>
              <w:divBdr>
                <w:top w:val="none" w:sz="0" w:space="0" w:color="auto"/>
                <w:left w:val="none" w:sz="0" w:space="0" w:color="auto"/>
                <w:bottom w:val="none" w:sz="0" w:space="0" w:color="auto"/>
                <w:right w:val="none" w:sz="0" w:space="0" w:color="auto"/>
              </w:divBdr>
            </w:div>
          </w:divsChild>
        </w:div>
        <w:div w:id="806238937">
          <w:marLeft w:val="0"/>
          <w:marRight w:val="0"/>
          <w:marTop w:val="0"/>
          <w:marBottom w:val="120"/>
          <w:divBdr>
            <w:top w:val="none" w:sz="0" w:space="0" w:color="auto"/>
            <w:left w:val="none" w:sz="0" w:space="0" w:color="auto"/>
            <w:bottom w:val="none" w:sz="0" w:space="0" w:color="auto"/>
            <w:right w:val="none" w:sz="0" w:space="0" w:color="auto"/>
          </w:divBdr>
          <w:divsChild>
            <w:div w:id="415595917">
              <w:marLeft w:val="0"/>
              <w:marRight w:val="0"/>
              <w:marTop w:val="0"/>
              <w:marBottom w:val="0"/>
              <w:divBdr>
                <w:top w:val="none" w:sz="0" w:space="0" w:color="auto"/>
                <w:left w:val="none" w:sz="0" w:space="0" w:color="auto"/>
                <w:bottom w:val="none" w:sz="0" w:space="0" w:color="auto"/>
                <w:right w:val="none" w:sz="0" w:space="0" w:color="auto"/>
              </w:divBdr>
            </w:div>
          </w:divsChild>
        </w:div>
        <w:div w:id="572931721">
          <w:marLeft w:val="0"/>
          <w:marRight w:val="0"/>
          <w:marTop w:val="0"/>
          <w:marBottom w:val="120"/>
          <w:divBdr>
            <w:top w:val="none" w:sz="0" w:space="0" w:color="auto"/>
            <w:left w:val="none" w:sz="0" w:space="0" w:color="auto"/>
            <w:bottom w:val="none" w:sz="0" w:space="0" w:color="auto"/>
            <w:right w:val="none" w:sz="0" w:space="0" w:color="auto"/>
          </w:divBdr>
          <w:divsChild>
            <w:div w:id="977802708">
              <w:marLeft w:val="0"/>
              <w:marRight w:val="0"/>
              <w:marTop w:val="0"/>
              <w:marBottom w:val="0"/>
              <w:divBdr>
                <w:top w:val="none" w:sz="0" w:space="0" w:color="auto"/>
                <w:left w:val="none" w:sz="0" w:space="0" w:color="auto"/>
                <w:bottom w:val="none" w:sz="0" w:space="0" w:color="auto"/>
                <w:right w:val="none" w:sz="0" w:space="0" w:color="auto"/>
              </w:divBdr>
            </w:div>
            <w:div w:id="1824395592">
              <w:marLeft w:val="0"/>
              <w:marRight w:val="0"/>
              <w:marTop w:val="0"/>
              <w:marBottom w:val="0"/>
              <w:divBdr>
                <w:top w:val="none" w:sz="0" w:space="0" w:color="auto"/>
                <w:left w:val="none" w:sz="0" w:space="0" w:color="auto"/>
                <w:bottom w:val="none" w:sz="0" w:space="0" w:color="auto"/>
                <w:right w:val="none" w:sz="0" w:space="0" w:color="auto"/>
              </w:divBdr>
            </w:div>
            <w:div w:id="246115653">
              <w:marLeft w:val="0"/>
              <w:marRight w:val="0"/>
              <w:marTop w:val="0"/>
              <w:marBottom w:val="0"/>
              <w:divBdr>
                <w:top w:val="none" w:sz="0" w:space="0" w:color="auto"/>
                <w:left w:val="none" w:sz="0" w:space="0" w:color="auto"/>
                <w:bottom w:val="none" w:sz="0" w:space="0" w:color="auto"/>
                <w:right w:val="none" w:sz="0" w:space="0" w:color="auto"/>
              </w:divBdr>
            </w:div>
          </w:divsChild>
        </w:div>
        <w:div w:id="1021777921">
          <w:marLeft w:val="0"/>
          <w:marRight w:val="0"/>
          <w:marTop w:val="0"/>
          <w:marBottom w:val="120"/>
          <w:divBdr>
            <w:top w:val="none" w:sz="0" w:space="0" w:color="auto"/>
            <w:left w:val="none" w:sz="0" w:space="0" w:color="auto"/>
            <w:bottom w:val="none" w:sz="0" w:space="0" w:color="auto"/>
            <w:right w:val="none" w:sz="0" w:space="0" w:color="auto"/>
          </w:divBdr>
          <w:divsChild>
            <w:div w:id="896818507">
              <w:marLeft w:val="0"/>
              <w:marRight w:val="0"/>
              <w:marTop w:val="0"/>
              <w:marBottom w:val="0"/>
              <w:divBdr>
                <w:top w:val="none" w:sz="0" w:space="0" w:color="auto"/>
                <w:left w:val="none" w:sz="0" w:space="0" w:color="auto"/>
                <w:bottom w:val="none" w:sz="0" w:space="0" w:color="auto"/>
                <w:right w:val="none" w:sz="0" w:space="0" w:color="auto"/>
              </w:divBdr>
            </w:div>
          </w:divsChild>
        </w:div>
        <w:div w:id="1719889464">
          <w:marLeft w:val="0"/>
          <w:marRight w:val="0"/>
          <w:marTop w:val="0"/>
          <w:marBottom w:val="120"/>
          <w:divBdr>
            <w:top w:val="none" w:sz="0" w:space="0" w:color="auto"/>
            <w:left w:val="none" w:sz="0" w:space="0" w:color="auto"/>
            <w:bottom w:val="none" w:sz="0" w:space="0" w:color="auto"/>
            <w:right w:val="none" w:sz="0" w:space="0" w:color="auto"/>
          </w:divBdr>
          <w:divsChild>
            <w:div w:id="1568805581">
              <w:marLeft w:val="0"/>
              <w:marRight w:val="0"/>
              <w:marTop w:val="0"/>
              <w:marBottom w:val="0"/>
              <w:divBdr>
                <w:top w:val="none" w:sz="0" w:space="0" w:color="auto"/>
                <w:left w:val="none" w:sz="0" w:space="0" w:color="auto"/>
                <w:bottom w:val="none" w:sz="0" w:space="0" w:color="auto"/>
                <w:right w:val="none" w:sz="0" w:space="0" w:color="auto"/>
              </w:divBdr>
            </w:div>
            <w:div w:id="1363287392">
              <w:marLeft w:val="0"/>
              <w:marRight w:val="0"/>
              <w:marTop w:val="0"/>
              <w:marBottom w:val="0"/>
              <w:divBdr>
                <w:top w:val="none" w:sz="0" w:space="0" w:color="auto"/>
                <w:left w:val="none" w:sz="0" w:space="0" w:color="auto"/>
                <w:bottom w:val="none" w:sz="0" w:space="0" w:color="auto"/>
                <w:right w:val="none" w:sz="0" w:space="0" w:color="auto"/>
              </w:divBdr>
            </w:div>
            <w:div w:id="2033875431">
              <w:marLeft w:val="0"/>
              <w:marRight w:val="0"/>
              <w:marTop w:val="0"/>
              <w:marBottom w:val="0"/>
              <w:divBdr>
                <w:top w:val="none" w:sz="0" w:space="0" w:color="auto"/>
                <w:left w:val="none" w:sz="0" w:space="0" w:color="auto"/>
                <w:bottom w:val="none" w:sz="0" w:space="0" w:color="auto"/>
                <w:right w:val="none" w:sz="0" w:space="0" w:color="auto"/>
              </w:divBdr>
            </w:div>
            <w:div w:id="1092166803">
              <w:marLeft w:val="0"/>
              <w:marRight w:val="0"/>
              <w:marTop w:val="0"/>
              <w:marBottom w:val="0"/>
              <w:divBdr>
                <w:top w:val="none" w:sz="0" w:space="0" w:color="auto"/>
                <w:left w:val="none" w:sz="0" w:space="0" w:color="auto"/>
                <w:bottom w:val="none" w:sz="0" w:space="0" w:color="auto"/>
                <w:right w:val="none" w:sz="0" w:space="0" w:color="auto"/>
              </w:divBdr>
            </w:div>
            <w:div w:id="507910458">
              <w:marLeft w:val="0"/>
              <w:marRight w:val="0"/>
              <w:marTop w:val="0"/>
              <w:marBottom w:val="0"/>
              <w:divBdr>
                <w:top w:val="none" w:sz="0" w:space="0" w:color="auto"/>
                <w:left w:val="none" w:sz="0" w:space="0" w:color="auto"/>
                <w:bottom w:val="none" w:sz="0" w:space="0" w:color="auto"/>
                <w:right w:val="none" w:sz="0" w:space="0" w:color="auto"/>
              </w:divBdr>
            </w:div>
            <w:div w:id="1272588522">
              <w:marLeft w:val="0"/>
              <w:marRight w:val="0"/>
              <w:marTop w:val="0"/>
              <w:marBottom w:val="0"/>
              <w:divBdr>
                <w:top w:val="none" w:sz="0" w:space="0" w:color="auto"/>
                <w:left w:val="none" w:sz="0" w:space="0" w:color="auto"/>
                <w:bottom w:val="none" w:sz="0" w:space="0" w:color="auto"/>
                <w:right w:val="none" w:sz="0" w:space="0" w:color="auto"/>
              </w:divBdr>
            </w:div>
            <w:div w:id="826821653">
              <w:marLeft w:val="0"/>
              <w:marRight w:val="0"/>
              <w:marTop w:val="0"/>
              <w:marBottom w:val="0"/>
              <w:divBdr>
                <w:top w:val="none" w:sz="0" w:space="0" w:color="auto"/>
                <w:left w:val="none" w:sz="0" w:space="0" w:color="auto"/>
                <w:bottom w:val="none" w:sz="0" w:space="0" w:color="auto"/>
                <w:right w:val="none" w:sz="0" w:space="0" w:color="auto"/>
              </w:divBdr>
            </w:div>
          </w:divsChild>
        </w:div>
        <w:div w:id="2006129849">
          <w:marLeft w:val="0"/>
          <w:marRight w:val="0"/>
          <w:marTop w:val="225"/>
          <w:marBottom w:val="0"/>
          <w:divBdr>
            <w:top w:val="none" w:sz="0" w:space="0" w:color="auto"/>
            <w:left w:val="none" w:sz="0" w:space="0" w:color="auto"/>
            <w:bottom w:val="none" w:sz="0" w:space="0" w:color="auto"/>
            <w:right w:val="none" w:sz="0" w:space="0" w:color="auto"/>
          </w:divBdr>
        </w:div>
        <w:div w:id="1639266514">
          <w:marLeft w:val="0"/>
          <w:marRight w:val="0"/>
          <w:marTop w:val="0"/>
          <w:marBottom w:val="120"/>
          <w:divBdr>
            <w:top w:val="none" w:sz="0" w:space="0" w:color="auto"/>
            <w:left w:val="none" w:sz="0" w:space="0" w:color="auto"/>
            <w:bottom w:val="none" w:sz="0" w:space="0" w:color="auto"/>
            <w:right w:val="none" w:sz="0" w:space="0" w:color="auto"/>
          </w:divBdr>
          <w:divsChild>
            <w:div w:id="2014406386">
              <w:marLeft w:val="0"/>
              <w:marRight w:val="0"/>
              <w:marTop w:val="0"/>
              <w:marBottom w:val="0"/>
              <w:divBdr>
                <w:top w:val="none" w:sz="0" w:space="0" w:color="auto"/>
                <w:left w:val="none" w:sz="0" w:space="0" w:color="auto"/>
                <w:bottom w:val="none" w:sz="0" w:space="0" w:color="auto"/>
                <w:right w:val="none" w:sz="0" w:space="0" w:color="auto"/>
              </w:divBdr>
            </w:div>
            <w:div w:id="155611741">
              <w:marLeft w:val="0"/>
              <w:marRight w:val="0"/>
              <w:marTop w:val="0"/>
              <w:marBottom w:val="0"/>
              <w:divBdr>
                <w:top w:val="none" w:sz="0" w:space="0" w:color="auto"/>
                <w:left w:val="none" w:sz="0" w:space="0" w:color="auto"/>
                <w:bottom w:val="none" w:sz="0" w:space="0" w:color="auto"/>
                <w:right w:val="none" w:sz="0" w:space="0" w:color="auto"/>
              </w:divBdr>
            </w:div>
            <w:div w:id="60639362">
              <w:marLeft w:val="0"/>
              <w:marRight w:val="0"/>
              <w:marTop w:val="0"/>
              <w:marBottom w:val="0"/>
              <w:divBdr>
                <w:top w:val="none" w:sz="0" w:space="0" w:color="auto"/>
                <w:left w:val="none" w:sz="0" w:space="0" w:color="auto"/>
                <w:bottom w:val="none" w:sz="0" w:space="0" w:color="auto"/>
                <w:right w:val="none" w:sz="0" w:space="0" w:color="auto"/>
              </w:divBdr>
            </w:div>
            <w:div w:id="1192187135">
              <w:marLeft w:val="0"/>
              <w:marRight w:val="0"/>
              <w:marTop w:val="0"/>
              <w:marBottom w:val="0"/>
              <w:divBdr>
                <w:top w:val="none" w:sz="0" w:space="0" w:color="auto"/>
                <w:left w:val="none" w:sz="0" w:space="0" w:color="auto"/>
                <w:bottom w:val="none" w:sz="0" w:space="0" w:color="auto"/>
                <w:right w:val="none" w:sz="0" w:space="0" w:color="auto"/>
              </w:divBdr>
            </w:div>
          </w:divsChild>
        </w:div>
        <w:div w:id="94833360">
          <w:marLeft w:val="0"/>
          <w:marRight w:val="0"/>
          <w:marTop w:val="0"/>
          <w:marBottom w:val="120"/>
          <w:divBdr>
            <w:top w:val="none" w:sz="0" w:space="0" w:color="auto"/>
            <w:left w:val="none" w:sz="0" w:space="0" w:color="auto"/>
            <w:bottom w:val="none" w:sz="0" w:space="0" w:color="auto"/>
            <w:right w:val="none" w:sz="0" w:space="0" w:color="auto"/>
          </w:divBdr>
          <w:divsChild>
            <w:div w:id="2074423453">
              <w:marLeft w:val="0"/>
              <w:marRight w:val="0"/>
              <w:marTop w:val="0"/>
              <w:marBottom w:val="0"/>
              <w:divBdr>
                <w:top w:val="none" w:sz="0" w:space="0" w:color="auto"/>
                <w:left w:val="none" w:sz="0" w:space="0" w:color="auto"/>
                <w:bottom w:val="none" w:sz="0" w:space="0" w:color="auto"/>
                <w:right w:val="none" w:sz="0" w:space="0" w:color="auto"/>
              </w:divBdr>
            </w:div>
          </w:divsChild>
        </w:div>
        <w:div w:id="60372341">
          <w:marLeft w:val="0"/>
          <w:marRight w:val="0"/>
          <w:marTop w:val="0"/>
          <w:marBottom w:val="120"/>
          <w:divBdr>
            <w:top w:val="none" w:sz="0" w:space="0" w:color="auto"/>
            <w:left w:val="none" w:sz="0" w:space="0" w:color="auto"/>
            <w:bottom w:val="none" w:sz="0" w:space="0" w:color="auto"/>
            <w:right w:val="none" w:sz="0" w:space="0" w:color="auto"/>
          </w:divBdr>
          <w:divsChild>
            <w:div w:id="1350913640">
              <w:marLeft w:val="0"/>
              <w:marRight w:val="0"/>
              <w:marTop w:val="0"/>
              <w:marBottom w:val="0"/>
              <w:divBdr>
                <w:top w:val="none" w:sz="0" w:space="0" w:color="auto"/>
                <w:left w:val="none" w:sz="0" w:space="0" w:color="auto"/>
                <w:bottom w:val="none" w:sz="0" w:space="0" w:color="auto"/>
                <w:right w:val="none" w:sz="0" w:space="0" w:color="auto"/>
              </w:divBdr>
            </w:div>
          </w:divsChild>
        </w:div>
        <w:div w:id="1476484484">
          <w:marLeft w:val="0"/>
          <w:marRight w:val="0"/>
          <w:marTop w:val="0"/>
          <w:marBottom w:val="120"/>
          <w:divBdr>
            <w:top w:val="none" w:sz="0" w:space="0" w:color="auto"/>
            <w:left w:val="none" w:sz="0" w:space="0" w:color="auto"/>
            <w:bottom w:val="none" w:sz="0" w:space="0" w:color="auto"/>
            <w:right w:val="none" w:sz="0" w:space="0" w:color="auto"/>
          </w:divBdr>
          <w:divsChild>
            <w:div w:id="1851138269">
              <w:marLeft w:val="0"/>
              <w:marRight w:val="0"/>
              <w:marTop w:val="0"/>
              <w:marBottom w:val="0"/>
              <w:divBdr>
                <w:top w:val="none" w:sz="0" w:space="0" w:color="auto"/>
                <w:left w:val="none" w:sz="0" w:space="0" w:color="auto"/>
                <w:bottom w:val="none" w:sz="0" w:space="0" w:color="auto"/>
                <w:right w:val="none" w:sz="0" w:space="0" w:color="auto"/>
              </w:divBdr>
            </w:div>
          </w:divsChild>
        </w:div>
        <w:div w:id="1094127203">
          <w:marLeft w:val="0"/>
          <w:marRight w:val="0"/>
          <w:marTop w:val="225"/>
          <w:marBottom w:val="0"/>
          <w:divBdr>
            <w:top w:val="none" w:sz="0" w:space="0" w:color="auto"/>
            <w:left w:val="none" w:sz="0" w:space="0" w:color="auto"/>
            <w:bottom w:val="none" w:sz="0" w:space="0" w:color="auto"/>
            <w:right w:val="none" w:sz="0" w:space="0" w:color="auto"/>
          </w:divBdr>
        </w:div>
        <w:div w:id="1582105803">
          <w:marLeft w:val="0"/>
          <w:marRight w:val="0"/>
          <w:marTop w:val="0"/>
          <w:marBottom w:val="120"/>
          <w:divBdr>
            <w:top w:val="none" w:sz="0" w:space="0" w:color="auto"/>
            <w:left w:val="none" w:sz="0" w:space="0" w:color="auto"/>
            <w:bottom w:val="none" w:sz="0" w:space="0" w:color="auto"/>
            <w:right w:val="none" w:sz="0" w:space="0" w:color="auto"/>
          </w:divBdr>
          <w:divsChild>
            <w:div w:id="1694065539">
              <w:marLeft w:val="0"/>
              <w:marRight w:val="0"/>
              <w:marTop w:val="0"/>
              <w:marBottom w:val="0"/>
              <w:divBdr>
                <w:top w:val="none" w:sz="0" w:space="0" w:color="auto"/>
                <w:left w:val="none" w:sz="0" w:space="0" w:color="auto"/>
                <w:bottom w:val="none" w:sz="0" w:space="0" w:color="auto"/>
                <w:right w:val="none" w:sz="0" w:space="0" w:color="auto"/>
              </w:divBdr>
            </w:div>
            <w:div w:id="1215240032">
              <w:marLeft w:val="0"/>
              <w:marRight w:val="0"/>
              <w:marTop w:val="0"/>
              <w:marBottom w:val="0"/>
              <w:divBdr>
                <w:top w:val="none" w:sz="0" w:space="0" w:color="auto"/>
                <w:left w:val="none" w:sz="0" w:space="0" w:color="auto"/>
                <w:bottom w:val="none" w:sz="0" w:space="0" w:color="auto"/>
                <w:right w:val="none" w:sz="0" w:space="0" w:color="auto"/>
              </w:divBdr>
            </w:div>
          </w:divsChild>
        </w:div>
        <w:div w:id="266814634">
          <w:marLeft w:val="0"/>
          <w:marRight w:val="0"/>
          <w:marTop w:val="0"/>
          <w:marBottom w:val="120"/>
          <w:divBdr>
            <w:top w:val="none" w:sz="0" w:space="0" w:color="auto"/>
            <w:left w:val="none" w:sz="0" w:space="0" w:color="auto"/>
            <w:bottom w:val="none" w:sz="0" w:space="0" w:color="auto"/>
            <w:right w:val="none" w:sz="0" w:space="0" w:color="auto"/>
          </w:divBdr>
          <w:divsChild>
            <w:div w:id="1445076284">
              <w:marLeft w:val="0"/>
              <w:marRight w:val="0"/>
              <w:marTop w:val="0"/>
              <w:marBottom w:val="0"/>
              <w:divBdr>
                <w:top w:val="none" w:sz="0" w:space="0" w:color="auto"/>
                <w:left w:val="none" w:sz="0" w:space="0" w:color="auto"/>
                <w:bottom w:val="none" w:sz="0" w:space="0" w:color="auto"/>
                <w:right w:val="none" w:sz="0" w:space="0" w:color="auto"/>
              </w:divBdr>
            </w:div>
            <w:div w:id="299456752">
              <w:marLeft w:val="0"/>
              <w:marRight w:val="0"/>
              <w:marTop w:val="0"/>
              <w:marBottom w:val="0"/>
              <w:divBdr>
                <w:top w:val="none" w:sz="0" w:space="0" w:color="auto"/>
                <w:left w:val="none" w:sz="0" w:space="0" w:color="auto"/>
                <w:bottom w:val="none" w:sz="0" w:space="0" w:color="auto"/>
                <w:right w:val="none" w:sz="0" w:space="0" w:color="auto"/>
              </w:divBdr>
            </w:div>
            <w:div w:id="330915169">
              <w:marLeft w:val="0"/>
              <w:marRight w:val="0"/>
              <w:marTop w:val="0"/>
              <w:marBottom w:val="0"/>
              <w:divBdr>
                <w:top w:val="none" w:sz="0" w:space="0" w:color="auto"/>
                <w:left w:val="none" w:sz="0" w:space="0" w:color="auto"/>
                <w:bottom w:val="none" w:sz="0" w:space="0" w:color="auto"/>
                <w:right w:val="none" w:sz="0" w:space="0" w:color="auto"/>
              </w:divBdr>
            </w:div>
            <w:div w:id="79302599">
              <w:marLeft w:val="0"/>
              <w:marRight w:val="0"/>
              <w:marTop w:val="0"/>
              <w:marBottom w:val="0"/>
              <w:divBdr>
                <w:top w:val="none" w:sz="0" w:space="0" w:color="auto"/>
                <w:left w:val="none" w:sz="0" w:space="0" w:color="auto"/>
                <w:bottom w:val="none" w:sz="0" w:space="0" w:color="auto"/>
                <w:right w:val="none" w:sz="0" w:space="0" w:color="auto"/>
              </w:divBdr>
            </w:div>
            <w:div w:id="1068848570">
              <w:marLeft w:val="0"/>
              <w:marRight w:val="0"/>
              <w:marTop w:val="0"/>
              <w:marBottom w:val="0"/>
              <w:divBdr>
                <w:top w:val="none" w:sz="0" w:space="0" w:color="auto"/>
                <w:left w:val="none" w:sz="0" w:space="0" w:color="auto"/>
                <w:bottom w:val="none" w:sz="0" w:space="0" w:color="auto"/>
                <w:right w:val="none" w:sz="0" w:space="0" w:color="auto"/>
              </w:divBdr>
            </w:div>
            <w:div w:id="1883133749">
              <w:marLeft w:val="0"/>
              <w:marRight w:val="0"/>
              <w:marTop w:val="0"/>
              <w:marBottom w:val="0"/>
              <w:divBdr>
                <w:top w:val="none" w:sz="0" w:space="0" w:color="auto"/>
                <w:left w:val="none" w:sz="0" w:space="0" w:color="auto"/>
                <w:bottom w:val="none" w:sz="0" w:space="0" w:color="auto"/>
                <w:right w:val="none" w:sz="0" w:space="0" w:color="auto"/>
              </w:divBdr>
            </w:div>
            <w:div w:id="1065228410">
              <w:marLeft w:val="0"/>
              <w:marRight w:val="0"/>
              <w:marTop w:val="0"/>
              <w:marBottom w:val="0"/>
              <w:divBdr>
                <w:top w:val="none" w:sz="0" w:space="0" w:color="auto"/>
                <w:left w:val="none" w:sz="0" w:space="0" w:color="auto"/>
                <w:bottom w:val="none" w:sz="0" w:space="0" w:color="auto"/>
                <w:right w:val="none" w:sz="0" w:space="0" w:color="auto"/>
              </w:divBdr>
            </w:div>
          </w:divsChild>
        </w:div>
        <w:div w:id="1743216272">
          <w:marLeft w:val="0"/>
          <w:marRight w:val="0"/>
          <w:marTop w:val="0"/>
          <w:marBottom w:val="120"/>
          <w:divBdr>
            <w:top w:val="none" w:sz="0" w:space="0" w:color="auto"/>
            <w:left w:val="none" w:sz="0" w:space="0" w:color="auto"/>
            <w:bottom w:val="none" w:sz="0" w:space="0" w:color="auto"/>
            <w:right w:val="none" w:sz="0" w:space="0" w:color="auto"/>
          </w:divBdr>
          <w:divsChild>
            <w:div w:id="1076123777">
              <w:marLeft w:val="0"/>
              <w:marRight w:val="0"/>
              <w:marTop w:val="0"/>
              <w:marBottom w:val="0"/>
              <w:divBdr>
                <w:top w:val="none" w:sz="0" w:space="0" w:color="auto"/>
                <w:left w:val="none" w:sz="0" w:space="0" w:color="auto"/>
                <w:bottom w:val="none" w:sz="0" w:space="0" w:color="auto"/>
                <w:right w:val="none" w:sz="0" w:space="0" w:color="auto"/>
              </w:divBdr>
            </w:div>
          </w:divsChild>
        </w:div>
        <w:div w:id="1432705323">
          <w:marLeft w:val="0"/>
          <w:marRight w:val="0"/>
          <w:marTop w:val="0"/>
          <w:marBottom w:val="120"/>
          <w:divBdr>
            <w:top w:val="none" w:sz="0" w:space="0" w:color="auto"/>
            <w:left w:val="none" w:sz="0" w:space="0" w:color="auto"/>
            <w:bottom w:val="none" w:sz="0" w:space="0" w:color="auto"/>
            <w:right w:val="none" w:sz="0" w:space="0" w:color="auto"/>
          </w:divBdr>
          <w:divsChild>
            <w:div w:id="1692560930">
              <w:marLeft w:val="0"/>
              <w:marRight w:val="0"/>
              <w:marTop w:val="0"/>
              <w:marBottom w:val="0"/>
              <w:divBdr>
                <w:top w:val="none" w:sz="0" w:space="0" w:color="auto"/>
                <w:left w:val="none" w:sz="0" w:space="0" w:color="auto"/>
                <w:bottom w:val="none" w:sz="0" w:space="0" w:color="auto"/>
                <w:right w:val="none" w:sz="0" w:space="0" w:color="auto"/>
              </w:divBdr>
            </w:div>
            <w:div w:id="1176966557">
              <w:marLeft w:val="0"/>
              <w:marRight w:val="0"/>
              <w:marTop w:val="0"/>
              <w:marBottom w:val="0"/>
              <w:divBdr>
                <w:top w:val="none" w:sz="0" w:space="0" w:color="auto"/>
                <w:left w:val="none" w:sz="0" w:space="0" w:color="auto"/>
                <w:bottom w:val="none" w:sz="0" w:space="0" w:color="auto"/>
                <w:right w:val="none" w:sz="0" w:space="0" w:color="auto"/>
              </w:divBdr>
            </w:div>
            <w:div w:id="919826490">
              <w:marLeft w:val="0"/>
              <w:marRight w:val="0"/>
              <w:marTop w:val="0"/>
              <w:marBottom w:val="0"/>
              <w:divBdr>
                <w:top w:val="none" w:sz="0" w:space="0" w:color="auto"/>
                <w:left w:val="none" w:sz="0" w:space="0" w:color="auto"/>
                <w:bottom w:val="none" w:sz="0" w:space="0" w:color="auto"/>
                <w:right w:val="none" w:sz="0" w:space="0" w:color="auto"/>
              </w:divBdr>
            </w:div>
            <w:div w:id="117604153">
              <w:marLeft w:val="0"/>
              <w:marRight w:val="0"/>
              <w:marTop w:val="0"/>
              <w:marBottom w:val="0"/>
              <w:divBdr>
                <w:top w:val="none" w:sz="0" w:space="0" w:color="auto"/>
                <w:left w:val="none" w:sz="0" w:space="0" w:color="auto"/>
                <w:bottom w:val="none" w:sz="0" w:space="0" w:color="auto"/>
                <w:right w:val="none" w:sz="0" w:space="0" w:color="auto"/>
              </w:divBdr>
            </w:div>
          </w:divsChild>
        </w:div>
        <w:div w:id="130055330">
          <w:marLeft w:val="0"/>
          <w:marRight w:val="0"/>
          <w:marTop w:val="0"/>
          <w:marBottom w:val="120"/>
          <w:divBdr>
            <w:top w:val="none" w:sz="0" w:space="0" w:color="auto"/>
            <w:left w:val="none" w:sz="0" w:space="0" w:color="auto"/>
            <w:bottom w:val="none" w:sz="0" w:space="0" w:color="auto"/>
            <w:right w:val="none" w:sz="0" w:space="0" w:color="auto"/>
          </w:divBdr>
          <w:divsChild>
            <w:div w:id="1970041373">
              <w:marLeft w:val="0"/>
              <w:marRight w:val="0"/>
              <w:marTop w:val="0"/>
              <w:marBottom w:val="0"/>
              <w:divBdr>
                <w:top w:val="none" w:sz="0" w:space="0" w:color="auto"/>
                <w:left w:val="none" w:sz="0" w:space="0" w:color="auto"/>
                <w:bottom w:val="none" w:sz="0" w:space="0" w:color="auto"/>
                <w:right w:val="none" w:sz="0" w:space="0" w:color="auto"/>
              </w:divBdr>
            </w:div>
            <w:div w:id="2122605078">
              <w:marLeft w:val="0"/>
              <w:marRight w:val="0"/>
              <w:marTop w:val="0"/>
              <w:marBottom w:val="0"/>
              <w:divBdr>
                <w:top w:val="none" w:sz="0" w:space="0" w:color="auto"/>
                <w:left w:val="none" w:sz="0" w:space="0" w:color="auto"/>
                <w:bottom w:val="none" w:sz="0" w:space="0" w:color="auto"/>
                <w:right w:val="none" w:sz="0" w:space="0" w:color="auto"/>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482162660">
              <w:marLeft w:val="0"/>
              <w:marRight w:val="0"/>
              <w:marTop w:val="0"/>
              <w:marBottom w:val="0"/>
              <w:divBdr>
                <w:top w:val="none" w:sz="0" w:space="0" w:color="auto"/>
                <w:left w:val="none" w:sz="0" w:space="0" w:color="auto"/>
                <w:bottom w:val="none" w:sz="0" w:space="0" w:color="auto"/>
                <w:right w:val="none" w:sz="0" w:space="0" w:color="auto"/>
              </w:divBdr>
            </w:div>
          </w:divsChild>
        </w:div>
        <w:div w:id="1855418261">
          <w:marLeft w:val="0"/>
          <w:marRight w:val="0"/>
          <w:marTop w:val="225"/>
          <w:marBottom w:val="0"/>
          <w:divBdr>
            <w:top w:val="none" w:sz="0" w:space="0" w:color="auto"/>
            <w:left w:val="none" w:sz="0" w:space="0" w:color="auto"/>
            <w:bottom w:val="none" w:sz="0" w:space="0" w:color="auto"/>
            <w:right w:val="none" w:sz="0" w:space="0" w:color="auto"/>
          </w:divBdr>
        </w:div>
        <w:div w:id="362636007">
          <w:marLeft w:val="0"/>
          <w:marRight w:val="0"/>
          <w:marTop w:val="0"/>
          <w:marBottom w:val="120"/>
          <w:divBdr>
            <w:top w:val="none" w:sz="0" w:space="0" w:color="auto"/>
            <w:left w:val="none" w:sz="0" w:space="0" w:color="auto"/>
            <w:bottom w:val="none" w:sz="0" w:space="0" w:color="auto"/>
            <w:right w:val="none" w:sz="0" w:space="0" w:color="auto"/>
          </w:divBdr>
          <w:divsChild>
            <w:div w:id="1241329960">
              <w:marLeft w:val="0"/>
              <w:marRight w:val="0"/>
              <w:marTop w:val="0"/>
              <w:marBottom w:val="0"/>
              <w:divBdr>
                <w:top w:val="none" w:sz="0" w:space="0" w:color="auto"/>
                <w:left w:val="none" w:sz="0" w:space="0" w:color="auto"/>
                <w:bottom w:val="none" w:sz="0" w:space="0" w:color="auto"/>
                <w:right w:val="none" w:sz="0" w:space="0" w:color="auto"/>
              </w:divBdr>
            </w:div>
            <w:div w:id="1453981833">
              <w:marLeft w:val="0"/>
              <w:marRight w:val="0"/>
              <w:marTop w:val="0"/>
              <w:marBottom w:val="0"/>
              <w:divBdr>
                <w:top w:val="none" w:sz="0" w:space="0" w:color="auto"/>
                <w:left w:val="none" w:sz="0" w:space="0" w:color="auto"/>
                <w:bottom w:val="none" w:sz="0" w:space="0" w:color="auto"/>
                <w:right w:val="none" w:sz="0" w:space="0" w:color="auto"/>
              </w:divBdr>
            </w:div>
            <w:div w:id="12390412">
              <w:marLeft w:val="0"/>
              <w:marRight w:val="0"/>
              <w:marTop w:val="0"/>
              <w:marBottom w:val="0"/>
              <w:divBdr>
                <w:top w:val="none" w:sz="0" w:space="0" w:color="auto"/>
                <w:left w:val="none" w:sz="0" w:space="0" w:color="auto"/>
                <w:bottom w:val="none" w:sz="0" w:space="0" w:color="auto"/>
                <w:right w:val="none" w:sz="0" w:space="0" w:color="auto"/>
              </w:divBdr>
            </w:div>
            <w:div w:id="448429532">
              <w:marLeft w:val="0"/>
              <w:marRight w:val="0"/>
              <w:marTop w:val="0"/>
              <w:marBottom w:val="0"/>
              <w:divBdr>
                <w:top w:val="none" w:sz="0" w:space="0" w:color="auto"/>
                <w:left w:val="none" w:sz="0" w:space="0" w:color="auto"/>
                <w:bottom w:val="none" w:sz="0" w:space="0" w:color="auto"/>
                <w:right w:val="none" w:sz="0" w:space="0" w:color="auto"/>
              </w:divBdr>
            </w:div>
          </w:divsChild>
        </w:div>
        <w:div w:id="1049501418">
          <w:marLeft w:val="0"/>
          <w:marRight w:val="0"/>
          <w:marTop w:val="0"/>
          <w:marBottom w:val="120"/>
          <w:divBdr>
            <w:top w:val="none" w:sz="0" w:space="0" w:color="auto"/>
            <w:left w:val="none" w:sz="0" w:space="0" w:color="auto"/>
            <w:bottom w:val="none" w:sz="0" w:space="0" w:color="auto"/>
            <w:right w:val="none" w:sz="0" w:space="0" w:color="auto"/>
          </w:divBdr>
          <w:divsChild>
            <w:div w:id="1270359242">
              <w:marLeft w:val="0"/>
              <w:marRight w:val="0"/>
              <w:marTop w:val="0"/>
              <w:marBottom w:val="0"/>
              <w:divBdr>
                <w:top w:val="none" w:sz="0" w:space="0" w:color="auto"/>
                <w:left w:val="none" w:sz="0" w:space="0" w:color="auto"/>
                <w:bottom w:val="none" w:sz="0" w:space="0" w:color="auto"/>
                <w:right w:val="none" w:sz="0" w:space="0" w:color="auto"/>
              </w:divBdr>
            </w:div>
            <w:div w:id="1902204674">
              <w:marLeft w:val="0"/>
              <w:marRight w:val="0"/>
              <w:marTop w:val="0"/>
              <w:marBottom w:val="0"/>
              <w:divBdr>
                <w:top w:val="none" w:sz="0" w:space="0" w:color="auto"/>
                <w:left w:val="none" w:sz="0" w:space="0" w:color="auto"/>
                <w:bottom w:val="none" w:sz="0" w:space="0" w:color="auto"/>
                <w:right w:val="none" w:sz="0" w:space="0" w:color="auto"/>
              </w:divBdr>
            </w:div>
            <w:div w:id="2045515288">
              <w:marLeft w:val="0"/>
              <w:marRight w:val="0"/>
              <w:marTop w:val="0"/>
              <w:marBottom w:val="0"/>
              <w:divBdr>
                <w:top w:val="none" w:sz="0" w:space="0" w:color="auto"/>
                <w:left w:val="none" w:sz="0" w:space="0" w:color="auto"/>
                <w:bottom w:val="none" w:sz="0" w:space="0" w:color="auto"/>
                <w:right w:val="none" w:sz="0" w:space="0" w:color="auto"/>
              </w:divBdr>
            </w:div>
            <w:div w:id="436484634">
              <w:marLeft w:val="0"/>
              <w:marRight w:val="0"/>
              <w:marTop w:val="0"/>
              <w:marBottom w:val="0"/>
              <w:divBdr>
                <w:top w:val="none" w:sz="0" w:space="0" w:color="auto"/>
                <w:left w:val="none" w:sz="0" w:space="0" w:color="auto"/>
                <w:bottom w:val="none" w:sz="0" w:space="0" w:color="auto"/>
                <w:right w:val="none" w:sz="0" w:space="0" w:color="auto"/>
              </w:divBdr>
            </w:div>
            <w:div w:id="315914644">
              <w:marLeft w:val="0"/>
              <w:marRight w:val="0"/>
              <w:marTop w:val="0"/>
              <w:marBottom w:val="0"/>
              <w:divBdr>
                <w:top w:val="none" w:sz="0" w:space="0" w:color="auto"/>
                <w:left w:val="none" w:sz="0" w:space="0" w:color="auto"/>
                <w:bottom w:val="none" w:sz="0" w:space="0" w:color="auto"/>
                <w:right w:val="none" w:sz="0" w:space="0" w:color="auto"/>
              </w:divBdr>
            </w:div>
            <w:div w:id="1330132460">
              <w:marLeft w:val="0"/>
              <w:marRight w:val="0"/>
              <w:marTop w:val="0"/>
              <w:marBottom w:val="0"/>
              <w:divBdr>
                <w:top w:val="none" w:sz="0" w:space="0" w:color="auto"/>
                <w:left w:val="none" w:sz="0" w:space="0" w:color="auto"/>
                <w:bottom w:val="none" w:sz="0" w:space="0" w:color="auto"/>
                <w:right w:val="none" w:sz="0" w:space="0" w:color="auto"/>
              </w:divBdr>
            </w:div>
            <w:div w:id="1195459756">
              <w:marLeft w:val="0"/>
              <w:marRight w:val="0"/>
              <w:marTop w:val="0"/>
              <w:marBottom w:val="0"/>
              <w:divBdr>
                <w:top w:val="none" w:sz="0" w:space="0" w:color="auto"/>
                <w:left w:val="none" w:sz="0" w:space="0" w:color="auto"/>
                <w:bottom w:val="none" w:sz="0" w:space="0" w:color="auto"/>
                <w:right w:val="none" w:sz="0" w:space="0" w:color="auto"/>
              </w:divBdr>
            </w:div>
            <w:div w:id="374745353">
              <w:marLeft w:val="0"/>
              <w:marRight w:val="0"/>
              <w:marTop w:val="0"/>
              <w:marBottom w:val="0"/>
              <w:divBdr>
                <w:top w:val="none" w:sz="0" w:space="0" w:color="auto"/>
                <w:left w:val="none" w:sz="0" w:space="0" w:color="auto"/>
                <w:bottom w:val="none" w:sz="0" w:space="0" w:color="auto"/>
                <w:right w:val="none" w:sz="0" w:space="0" w:color="auto"/>
              </w:divBdr>
            </w:div>
            <w:div w:id="1270620209">
              <w:marLeft w:val="0"/>
              <w:marRight w:val="0"/>
              <w:marTop w:val="0"/>
              <w:marBottom w:val="0"/>
              <w:divBdr>
                <w:top w:val="none" w:sz="0" w:space="0" w:color="auto"/>
                <w:left w:val="none" w:sz="0" w:space="0" w:color="auto"/>
                <w:bottom w:val="none" w:sz="0" w:space="0" w:color="auto"/>
                <w:right w:val="none" w:sz="0" w:space="0" w:color="auto"/>
              </w:divBdr>
            </w:div>
            <w:div w:id="372122931">
              <w:marLeft w:val="0"/>
              <w:marRight w:val="0"/>
              <w:marTop w:val="0"/>
              <w:marBottom w:val="0"/>
              <w:divBdr>
                <w:top w:val="none" w:sz="0" w:space="0" w:color="auto"/>
                <w:left w:val="none" w:sz="0" w:space="0" w:color="auto"/>
                <w:bottom w:val="none" w:sz="0" w:space="0" w:color="auto"/>
                <w:right w:val="none" w:sz="0" w:space="0" w:color="auto"/>
              </w:divBdr>
            </w:div>
            <w:div w:id="599726435">
              <w:marLeft w:val="0"/>
              <w:marRight w:val="0"/>
              <w:marTop w:val="0"/>
              <w:marBottom w:val="0"/>
              <w:divBdr>
                <w:top w:val="none" w:sz="0" w:space="0" w:color="auto"/>
                <w:left w:val="none" w:sz="0" w:space="0" w:color="auto"/>
                <w:bottom w:val="none" w:sz="0" w:space="0" w:color="auto"/>
                <w:right w:val="none" w:sz="0" w:space="0" w:color="auto"/>
              </w:divBdr>
            </w:div>
            <w:div w:id="2142262128">
              <w:marLeft w:val="0"/>
              <w:marRight w:val="0"/>
              <w:marTop w:val="0"/>
              <w:marBottom w:val="0"/>
              <w:divBdr>
                <w:top w:val="none" w:sz="0" w:space="0" w:color="auto"/>
                <w:left w:val="none" w:sz="0" w:space="0" w:color="auto"/>
                <w:bottom w:val="none" w:sz="0" w:space="0" w:color="auto"/>
                <w:right w:val="none" w:sz="0" w:space="0" w:color="auto"/>
              </w:divBdr>
            </w:div>
            <w:div w:id="306011057">
              <w:marLeft w:val="0"/>
              <w:marRight w:val="0"/>
              <w:marTop w:val="0"/>
              <w:marBottom w:val="0"/>
              <w:divBdr>
                <w:top w:val="none" w:sz="0" w:space="0" w:color="auto"/>
                <w:left w:val="none" w:sz="0" w:space="0" w:color="auto"/>
                <w:bottom w:val="none" w:sz="0" w:space="0" w:color="auto"/>
                <w:right w:val="none" w:sz="0" w:space="0" w:color="auto"/>
              </w:divBdr>
            </w:div>
          </w:divsChild>
        </w:div>
        <w:div w:id="111169173">
          <w:marLeft w:val="0"/>
          <w:marRight w:val="0"/>
          <w:marTop w:val="225"/>
          <w:marBottom w:val="0"/>
          <w:divBdr>
            <w:top w:val="none" w:sz="0" w:space="0" w:color="auto"/>
            <w:left w:val="none" w:sz="0" w:space="0" w:color="auto"/>
            <w:bottom w:val="none" w:sz="0" w:space="0" w:color="auto"/>
            <w:right w:val="none" w:sz="0" w:space="0" w:color="auto"/>
          </w:divBdr>
        </w:div>
        <w:div w:id="42025176">
          <w:marLeft w:val="0"/>
          <w:marRight w:val="0"/>
          <w:marTop w:val="0"/>
          <w:marBottom w:val="120"/>
          <w:divBdr>
            <w:top w:val="none" w:sz="0" w:space="0" w:color="auto"/>
            <w:left w:val="none" w:sz="0" w:space="0" w:color="auto"/>
            <w:bottom w:val="none" w:sz="0" w:space="0" w:color="auto"/>
            <w:right w:val="none" w:sz="0" w:space="0" w:color="auto"/>
          </w:divBdr>
          <w:divsChild>
            <w:div w:id="1217204616">
              <w:marLeft w:val="0"/>
              <w:marRight w:val="0"/>
              <w:marTop w:val="0"/>
              <w:marBottom w:val="0"/>
              <w:divBdr>
                <w:top w:val="none" w:sz="0" w:space="0" w:color="auto"/>
                <w:left w:val="none" w:sz="0" w:space="0" w:color="auto"/>
                <w:bottom w:val="none" w:sz="0" w:space="0" w:color="auto"/>
                <w:right w:val="none" w:sz="0" w:space="0" w:color="auto"/>
              </w:divBdr>
            </w:div>
            <w:div w:id="562106852">
              <w:marLeft w:val="0"/>
              <w:marRight w:val="0"/>
              <w:marTop w:val="0"/>
              <w:marBottom w:val="0"/>
              <w:divBdr>
                <w:top w:val="none" w:sz="0" w:space="0" w:color="auto"/>
                <w:left w:val="none" w:sz="0" w:space="0" w:color="auto"/>
                <w:bottom w:val="none" w:sz="0" w:space="0" w:color="auto"/>
                <w:right w:val="none" w:sz="0" w:space="0" w:color="auto"/>
              </w:divBdr>
            </w:div>
            <w:div w:id="1654290168">
              <w:marLeft w:val="0"/>
              <w:marRight w:val="0"/>
              <w:marTop w:val="0"/>
              <w:marBottom w:val="0"/>
              <w:divBdr>
                <w:top w:val="none" w:sz="0" w:space="0" w:color="auto"/>
                <w:left w:val="none" w:sz="0" w:space="0" w:color="auto"/>
                <w:bottom w:val="none" w:sz="0" w:space="0" w:color="auto"/>
                <w:right w:val="none" w:sz="0" w:space="0" w:color="auto"/>
              </w:divBdr>
            </w:div>
            <w:div w:id="600534166">
              <w:marLeft w:val="0"/>
              <w:marRight w:val="0"/>
              <w:marTop w:val="0"/>
              <w:marBottom w:val="0"/>
              <w:divBdr>
                <w:top w:val="none" w:sz="0" w:space="0" w:color="auto"/>
                <w:left w:val="none" w:sz="0" w:space="0" w:color="auto"/>
                <w:bottom w:val="none" w:sz="0" w:space="0" w:color="auto"/>
                <w:right w:val="none" w:sz="0" w:space="0" w:color="auto"/>
              </w:divBdr>
            </w:div>
            <w:div w:id="1363436799">
              <w:marLeft w:val="0"/>
              <w:marRight w:val="0"/>
              <w:marTop w:val="0"/>
              <w:marBottom w:val="0"/>
              <w:divBdr>
                <w:top w:val="none" w:sz="0" w:space="0" w:color="auto"/>
                <w:left w:val="none" w:sz="0" w:space="0" w:color="auto"/>
                <w:bottom w:val="none" w:sz="0" w:space="0" w:color="auto"/>
                <w:right w:val="none" w:sz="0" w:space="0" w:color="auto"/>
              </w:divBdr>
            </w:div>
            <w:div w:id="821233630">
              <w:marLeft w:val="0"/>
              <w:marRight w:val="0"/>
              <w:marTop w:val="0"/>
              <w:marBottom w:val="0"/>
              <w:divBdr>
                <w:top w:val="none" w:sz="0" w:space="0" w:color="auto"/>
                <w:left w:val="none" w:sz="0" w:space="0" w:color="auto"/>
                <w:bottom w:val="none" w:sz="0" w:space="0" w:color="auto"/>
                <w:right w:val="none" w:sz="0" w:space="0" w:color="auto"/>
              </w:divBdr>
            </w:div>
            <w:div w:id="1377774756">
              <w:marLeft w:val="0"/>
              <w:marRight w:val="0"/>
              <w:marTop w:val="0"/>
              <w:marBottom w:val="0"/>
              <w:divBdr>
                <w:top w:val="none" w:sz="0" w:space="0" w:color="auto"/>
                <w:left w:val="none" w:sz="0" w:space="0" w:color="auto"/>
                <w:bottom w:val="none" w:sz="0" w:space="0" w:color="auto"/>
                <w:right w:val="none" w:sz="0" w:space="0" w:color="auto"/>
              </w:divBdr>
            </w:div>
            <w:div w:id="332882948">
              <w:marLeft w:val="0"/>
              <w:marRight w:val="0"/>
              <w:marTop w:val="0"/>
              <w:marBottom w:val="0"/>
              <w:divBdr>
                <w:top w:val="none" w:sz="0" w:space="0" w:color="auto"/>
                <w:left w:val="none" w:sz="0" w:space="0" w:color="auto"/>
                <w:bottom w:val="none" w:sz="0" w:space="0" w:color="auto"/>
                <w:right w:val="none" w:sz="0" w:space="0" w:color="auto"/>
              </w:divBdr>
            </w:div>
            <w:div w:id="342975381">
              <w:marLeft w:val="0"/>
              <w:marRight w:val="0"/>
              <w:marTop w:val="0"/>
              <w:marBottom w:val="0"/>
              <w:divBdr>
                <w:top w:val="none" w:sz="0" w:space="0" w:color="auto"/>
                <w:left w:val="none" w:sz="0" w:space="0" w:color="auto"/>
                <w:bottom w:val="none" w:sz="0" w:space="0" w:color="auto"/>
                <w:right w:val="none" w:sz="0" w:space="0" w:color="auto"/>
              </w:divBdr>
            </w:div>
            <w:div w:id="1636837549">
              <w:marLeft w:val="0"/>
              <w:marRight w:val="0"/>
              <w:marTop w:val="0"/>
              <w:marBottom w:val="0"/>
              <w:divBdr>
                <w:top w:val="none" w:sz="0" w:space="0" w:color="auto"/>
                <w:left w:val="none" w:sz="0" w:space="0" w:color="auto"/>
                <w:bottom w:val="none" w:sz="0" w:space="0" w:color="auto"/>
                <w:right w:val="none" w:sz="0" w:space="0" w:color="auto"/>
              </w:divBdr>
            </w:div>
          </w:divsChild>
        </w:div>
        <w:div w:id="189730968">
          <w:marLeft w:val="0"/>
          <w:marRight w:val="0"/>
          <w:marTop w:val="0"/>
          <w:marBottom w:val="120"/>
          <w:divBdr>
            <w:top w:val="none" w:sz="0" w:space="0" w:color="auto"/>
            <w:left w:val="none" w:sz="0" w:space="0" w:color="auto"/>
            <w:bottom w:val="none" w:sz="0" w:space="0" w:color="auto"/>
            <w:right w:val="none" w:sz="0" w:space="0" w:color="auto"/>
          </w:divBdr>
          <w:divsChild>
            <w:div w:id="1218662527">
              <w:marLeft w:val="0"/>
              <w:marRight w:val="0"/>
              <w:marTop w:val="0"/>
              <w:marBottom w:val="0"/>
              <w:divBdr>
                <w:top w:val="none" w:sz="0" w:space="0" w:color="auto"/>
                <w:left w:val="none" w:sz="0" w:space="0" w:color="auto"/>
                <w:bottom w:val="none" w:sz="0" w:space="0" w:color="auto"/>
                <w:right w:val="none" w:sz="0" w:space="0" w:color="auto"/>
              </w:divBdr>
            </w:div>
            <w:div w:id="714502634">
              <w:marLeft w:val="0"/>
              <w:marRight w:val="0"/>
              <w:marTop w:val="0"/>
              <w:marBottom w:val="0"/>
              <w:divBdr>
                <w:top w:val="none" w:sz="0" w:space="0" w:color="auto"/>
                <w:left w:val="none" w:sz="0" w:space="0" w:color="auto"/>
                <w:bottom w:val="none" w:sz="0" w:space="0" w:color="auto"/>
                <w:right w:val="none" w:sz="0" w:space="0" w:color="auto"/>
              </w:divBdr>
            </w:div>
            <w:div w:id="1001082290">
              <w:marLeft w:val="0"/>
              <w:marRight w:val="0"/>
              <w:marTop w:val="0"/>
              <w:marBottom w:val="0"/>
              <w:divBdr>
                <w:top w:val="none" w:sz="0" w:space="0" w:color="auto"/>
                <w:left w:val="none" w:sz="0" w:space="0" w:color="auto"/>
                <w:bottom w:val="none" w:sz="0" w:space="0" w:color="auto"/>
                <w:right w:val="none" w:sz="0" w:space="0" w:color="auto"/>
              </w:divBdr>
            </w:div>
            <w:div w:id="957029545">
              <w:marLeft w:val="0"/>
              <w:marRight w:val="0"/>
              <w:marTop w:val="0"/>
              <w:marBottom w:val="0"/>
              <w:divBdr>
                <w:top w:val="none" w:sz="0" w:space="0" w:color="auto"/>
                <w:left w:val="none" w:sz="0" w:space="0" w:color="auto"/>
                <w:bottom w:val="none" w:sz="0" w:space="0" w:color="auto"/>
                <w:right w:val="none" w:sz="0" w:space="0" w:color="auto"/>
              </w:divBdr>
            </w:div>
          </w:divsChild>
        </w:div>
        <w:div w:id="1595087679">
          <w:marLeft w:val="0"/>
          <w:marRight w:val="0"/>
          <w:marTop w:val="0"/>
          <w:marBottom w:val="120"/>
          <w:divBdr>
            <w:top w:val="none" w:sz="0" w:space="0" w:color="auto"/>
            <w:left w:val="none" w:sz="0" w:space="0" w:color="auto"/>
            <w:bottom w:val="none" w:sz="0" w:space="0" w:color="auto"/>
            <w:right w:val="none" w:sz="0" w:space="0" w:color="auto"/>
          </w:divBdr>
          <w:divsChild>
            <w:div w:id="867182536">
              <w:marLeft w:val="0"/>
              <w:marRight w:val="0"/>
              <w:marTop w:val="0"/>
              <w:marBottom w:val="0"/>
              <w:divBdr>
                <w:top w:val="none" w:sz="0" w:space="0" w:color="auto"/>
                <w:left w:val="none" w:sz="0" w:space="0" w:color="auto"/>
                <w:bottom w:val="none" w:sz="0" w:space="0" w:color="auto"/>
                <w:right w:val="none" w:sz="0" w:space="0" w:color="auto"/>
              </w:divBdr>
            </w:div>
            <w:div w:id="891960301">
              <w:marLeft w:val="0"/>
              <w:marRight w:val="0"/>
              <w:marTop w:val="0"/>
              <w:marBottom w:val="0"/>
              <w:divBdr>
                <w:top w:val="none" w:sz="0" w:space="0" w:color="auto"/>
                <w:left w:val="none" w:sz="0" w:space="0" w:color="auto"/>
                <w:bottom w:val="none" w:sz="0" w:space="0" w:color="auto"/>
                <w:right w:val="none" w:sz="0" w:space="0" w:color="auto"/>
              </w:divBdr>
            </w:div>
            <w:div w:id="505629905">
              <w:marLeft w:val="0"/>
              <w:marRight w:val="0"/>
              <w:marTop w:val="0"/>
              <w:marBottom w:val="0"/>
              <w:divBdr>
                <w:top w:val="none" w:sz="0" w:space="0" w:color="auto"/>
                <w:left w:val="none" w:sz="0" w:space="0" w:color="auto"/>
                <w:bottom w:val="none" w:sz="0" w:space="0" w:color="auto"/>
                <w:right w:val="none" w:sz="0" w:space="0" w:color="auto"/>
              </w:divBdr>
            </w:div>
            <w:div w:id="409230729">
              <w:marLeft w:val="0"/>
              <w:marRight w:val="0"/>
              <w:marTop w:val="0"/>
              <w:marBottom w:val="0"/>
              <w:divBdr>
                <w:top w:val="none" w:sz="0" w:space="0" w:color="auto"/>
                <w:left w:val="none" w:sz="0" w:space="0" w:color="auto"/>
                <w:bottom w:val="none" w:sz="0" w:space="0" w:color="auto"/>
                <w:right w:val="none" w:sz="0" w:space="0" w:color="auto"/>
              </w:divBdr>
            </w:div>
            <w:div w:id="1695232448">
              <w:marLeft w:val="0"/>
              <w:marRight w:val="0"/>
              <w:marTop w:val="0"/>
              <w:marBottom w:val="0"/>
              <w:divBdr>
                <w:top w:val="none" w:sz="0" w:space="0" w:color="auto"/>
                <w:left w:val="none" w:sz="0" w:space="0" w:color="auto"/>
                <w:bottom w:val="none" w:sz="0" w:space="0" w:color="auto"/>
                <w:right w:val="none" w:sz="0" w:space="0" w:color="auto"/>
              </w:divBdr>
            </w:div>
            <w:div w:id="590552876">
              <w:marLeft w:val="0"/>
              <w:marRight w:val="0"/>
              <w:marTop w:val="0"/>
              <w:marBottom w:val="0"/>
              <w:divBdr>
                <w:top w:val="none" w:sz="0" w:space="0" w:color="auto"/>
                <w:left w:val="none" w:sz="0" w:space="0" w:color="auto"/>
                <w:bottom w:val="none" w:sz="0" w:space="0" w:color="auto"/>
                <w:right w:val="none" w:sz="0" w:space="0" w:color="auto"/>
              </w:divBdr>
            </w:div>
            <w:div w:id="1505827130">
              <w:marLeft w:val="0"/>
              <w:marRight w:val="0"/>
              <w:marTop w:val="0"/>
              <w:marBottom w:val="0"/>
              <w:divBdr>
                <w:top w:val="none" w:sz="0" w:space="0" w:color="auto"/>
                <w:left w:val="none" w:sz="0" w:space="0" w:color="auto"/>
                <w:bottom w:val="none" w:sz="0" w:space="0" w:color="auto"/>
                <w:right w:val="none" w:sz="0" w:space="0" w:color="auto"/>
              </w:divBdr>
            </w:div>
          </w:divsChild>
        </w:div>
        <w:div w:id="580801328">
          <w:marLeft w:val="0"/>
          <w:marRight w:val="0"/>
          <w:marTop w:val="0"/>
          <w:marBottom w:val="120"/>
          <w:divBdr>
            <w:top w:val="none" w:sz="0" w:space="0" w:color="auto"/>
            <w:left w:val="none" w:sz="0" w:space="0" w:color="auto"/>
            <w:bottom w:val="none" w:sz="0" w:space="0" w:color="auto"/>
            <w:right w:val="none" w:sz="0" w:space="0" w:color="auto"/>
          </w:divBdr>
          <w:divsChild>
            <w:div w:id="1542743214">
              <w:marLeft w:val="0"/>
              <w:marRight w:val="0"/>
              <w:marTop w:val="0"/>
              <w:marBottom w:val="0"/>
              <w:divBdr>
                <w:top w:val="none" w:sz="0" w:space="0" w:color="auto"/>
                <w:left w:val="none" w:sz="0" w:space="0" w:color="auto"/>
                <w:bottom w:val="none" w:sz="0" w:space="0" w:color="auto"/>
                <w:right w:val="none" w:sz="0" w:space="0" w:color="auto"/>
              </w:divBdr>
            </w:div>
            <w:div w:id="256718543">
              <w:marLeft w:val="0"/>
              <w:marRight w:val="0"/>
              <w:marTop w:val="0"/>
              <w:marBottom w:val="0"/>
              <w:divBdr>
                <w:top w:val="none" w:sz="0" w:space="0" w:color="auto"/>
                <w:left w:val="none" w:sz="0" w:space="0" w:color="auto"/>
                <w:bottom w:val="none" w:sz="0" w:space="0" w:color="auto"/>
                <w:right w:val="none" w:sz="0" w:space="0" w:color="auto"/>
              </w:divBdr>
            </w:div>
            <w:div w:id="1031765789">
              <w:marLeft w:val="0"/>
              <w:marRight w:val="0"/>
              <w:marTop w:val="0"/>
              <w:marBottom w:val="0"/>
              <w:divBdr>
                <w:top w:val="none" w:sz="0" w:space="0" w:color="auto"/>
                <w:left w:val="none" w:sz="0" w:space="0" w:color="auto"/>
                <w:bottom w:val="none" w:sz="0" w:space="0" w:color="auto"/>
                <w:right w:val="none" w:sz="0" w:space="0" w:color="auto"/>
              </w:divBdr>
            </w:div>
          </w:divsChild>
        </w:div>
        <w:div w:id="758065917">
          <w:marLeft w:val="0"/>
          <w:marRight w:val="0"/>
          <w:marTop w:val="0"/>
          <w:marBottom w:val="120"/>
          <w:divBdr>
            <w:top w:val="none" w:sz="0" w:space="0" w:color="auto"/>
            <w:left w:val="none" w:sz="0" w:space="0" w:color="auto"/>
            <w:bottom w:val="none" w:sz="0" w:space="0" w:color="auto"/>
            <w:right w:val="none" w:sz="0" w:space="0" w:color="auto"/>
          </w:divBdr>
          <w:divsChild>
            <w:div w:id="1924751596">
              <w:marLeft w:val="0"/>
              <w:marRight w:val="0"/>
              <w:marTop w:val="0"/>
              <w:marBottom w:val="0"/>
              <w:divBdr>
                <w:top w:val="none" w:sz="0" w:space="0" w:color="auto"/>
                <w:left w:val="none" w:sz="0" w:space="0" w:color="auto"/>
                <w:bottom w:val="none" w:sz="0" w:space="0" w:color="auto"/>
                <w:right w:val="none" w:sz="0" w:space="0" w:color="auto"/>
              </w:divBdr>
            </w:div>
            <w:div w:id="1794134075">
              <w:marLeft w:val="0"/>
              <w:marRight w:val="0"/>
              <w:marTop w:val="0"/>
              <w:marBottom w:val="0"/>
              <w:divBdr>
                <w:top w:val="none" w:sz="0" w:space="0" w:color="auto"/>
                <w:left w:val="none" w:sz="0" w:space="0" w:color="auto"/>
                <w:bottom w:val="none" w:sz="0" w:space="0" w:color="auto"/>
                <w:right w:val="none" w:sz="0" w:space="0" w:color="auto"/>
              </w:divBdr>
            </w:div>
            <w:div w:id="18238536">
              <w:marLeft w:val="0"/>
              <w:marRight w:val="0"/>
              <w:marTop w:val="0"/>
              <w:marBottom w:val="0"/>
              <w:divBdr>
                <w:top w:val="none" w:sz="0" w:space="0" w:color="auto"/>
                <w:left w:val="none" w:sz="0" w:space="0" w:color="auto"/>
                <w:bottom w:val="none" w:sz="0" w:space="0" w:color="auto"/>
                <w:right w:val="none" w:sz="0" w:space="0" w:color="auto"/>
              </w:divBdr>
            </w:div>
            <w:div w:id="1941522962">
              <w:marLeft w:val="0"/>
              <w:marRight w:val="0"/>
              <w:marTop w:val="0"/>
              <w:marBottom w:val="0"/>
              <w:divBdr>
                <w:top w:val="none" w:sz="0" w:space="0" w:color="auto"/>
                <w:left w:val="none" w:sz="0" w:space="0" w:color="auto"/>
                <w:bottom w:val="none" w:sz="0" w:space="0" w:color="auto"/>
                <w:right w:val="none" w:sz="0" w:space="0" w:color="auto"/>
              </w:divBdr>
            </w:div>
          </w:divsChild>
        </w:div>
        <w:div w:id="544172607">
          <w:marLeft w:val="0"/>
          <w:marRight w:val="0"/>
          <w:marTop w:val="0"/>
          <w:marBottom w:val="120"/>
          <w:divBdr>
            <w:top w:val="none" w:sz="0" w:space="0" w:color="auto"/>
            <w:left w:val="none" w:sz="0" w:space="0" w:color="auto"/>
            <w:bottom w:val="none" w:sz="0" w:space="0" w:color="auto"/>
            <w:right w:val="none" w:sz="0" w:space="0" w:color="auto"/>
          </w:divBdr>
          <w:divsChild>
            <w:div w:id="1256477297">
              <w:marLeft w:val="0"/>
              <w:marRight w:val="0"/>
              <w:marTop w:val="0"/>
              <w:marBottom w:val="0"/>
              <w:divBdr>
                <w:top w:val="none" w:sz="0" w:space="0" w:color="auto"/>
                <w:left w:val="none" w:sz="0" w:space="0" w:color="auto"/>
                <w:bottom w:val="none" w:sz="0" w:space="0" w:color="auto"/>
                <w:right w:val="none" w:sz="0" w:space="0" w:color="auto"/>
              </w:divBdr>
            </w:div>
            <w:div w:id="1634019475">
              <w:marLeft w:val="0"/>
              <w:marRight w:val="0"/>
              <w:marTop w:val="0"/>
              <w:marBottom w:val="0"/>
              <w:divBdr>
                <w:top w:val="none" w:sz="0" w:space="0" w:color="auto"/>
                <w:left w:val="none" w:sz="0" w:space="0" w:color="auto"/>
                <w:bottom w:val="none" w:sz="0" w:space="0" w:color="auto"/>
                <w:right w:val="none" w:sz="0" w:space="0" w:color="auto"/>
              </w:divBdr>
            </w:div>
          </w:divsChild>
        </w:div>
        <w:div w:id="929123707">
          <w:marLeft w:val="0"/>
          <w:marRight w:val="0"/>
          <w:marTop w:val="0"/>
          <w:marBottom w:val="120"/>
          <w:divBdr>
            <w:top w:val="none" w:sz="0" w:space="0" w:color="auto"/>
            <w:left w:val="none" w:sz="0" w:space="0" w:color="auto"/>
            <w:bottom w:val="none" w:sz="0" w:space="0" w:color="auto"/>
            <w:right w:val="none" w:sz="0" w:space="0" w:color="auto"/>
          </w:divBdr>
          <w:divsChild>
            <w:div w:id="691876308">
              <w:marLeft w:val="0"/>
              <w:marRight w:val="0"/>
              <w:marTop w:val="0"/>
              <w:marBottom w:val="0"/>
              <w:divBdr>
                <w:top w:val="none" w:sz="0" w:space="0" w:color="auto"/>
                <w:left w:val="none" w:sz="0" w:space="0" w:color="auto"/>
                <w:bottom w:val="none" w:sz="0" w:space="0" w:color="auto"/>
                <w:right w:val="none" w:sz="0" w:space="0" w:color="auto"/>
              </w:divBdr>
            </w:div>
          </w:divsChild>
        </w:div>
        <w:div w:id="2133476094">
          <w:marLeft w:val="0"/>
          <w:marRight w:val="0"/>
          <w:marTop w:val="75"/>
          <w:marBottom w:val="0"/>
          <w:divBdr>
            <w:top w:val="none" w:sz="0" w:space="0" w:color="auto"/>
            <w:left w:val="none" w:sz="0" w:space="0" w:color="auto"/>
            <w:bottom w:val="none" w:sz="0" w:space="0" w:color="auto"/>
            <w:right w:val="none" w:sz="0" w:space="0" w:color="auto"/>
          </w:divBdr>
        </w:div>
        <w:div w:id="1246841143">
          <w:marLeft w:val="0"/>
          <w:marRight w:val="0"/>
          <w:marTop w:val="0"/>
          <w:marBottom w:val="150"/>
          <w:divBdr>
            <w:top w:val="none" w:sz="0" w:space="0" w:color="auto"/>
            <w:left w:val="none" w:sz="0" w:space="0" w:color="auto"/>
            <w:bottom w:val="none" w:sz="0" w:space="0" w:color="auto"/>
            <w:right w:val="none" w:sz="0" w:space="0" w:color="auto"/>
          </w:divBdr>
          <w:divsChild>
            <w:div w:id="836843707">
              <w:marLeft w:val="0"/>
              <w:marRight w:val="0"/>
              <w:marTop w:val="0"/>
              <w:marBottom w:val="0"/>
              <w:divBdr>
                <w:top w:val="none" w:sz="0" w:space="0" w:color="auto"/>
                <w:left w:val="none" w:sz="0" w:space="0" w:color="auto"/>
                <w:bottom w:val="none" w:sz="0" w:space="0" w:color="auto"/>
                <w:right w:val="none" w:sz="0" w:space="0" w:color="auto"/>
              </w:divBdr>
            </w:div>
            <w:div w:id="1799251501">
              <w:marLeft w:val="0"/>
              <w:marRight w:val="0"/>
              <w:marTop w:val="0"/>
              <w:marBottom w:val="0"/>
              <w:divBdr>
                <w:top w:val="none" w:sz="0" w:space="0" w:color="auto"/>
                <w:left w:val="none" w:sz="0" w:space="0" w:color="auto"/>
                <w:bottom w:val="none" w:sz="0" w:space="0" w:color="auto"/>
                <w:right w:val="none" w:sz="0" w:space="0" w:color="auto"/>
              </w:divBdr>
            </w:div>
            <w:div w:id="1993756449">
              <w:marLeft w:val="0"/>
              <w:marRight w:val="0"/>
              <w:marTop w:val="0"/>
              <w:marBottom w:val="0"/>
              <w:divBdr>
                <w:top w:val="none" w:sz="0" w:space="0" w:color="auto"/>
                <w:left w:val="none" w:sz="0" w:space="0" w:color="auto"/>
                <w:bottom w:val="none" w:sz="0" w:space="0" w:color="auto"/>
                <w:right w:val="none" w:sz="0" w:space="0" w:color="auto"/>
              </w:divBdr>
            </w:div>
            <w:div w:id="1334914620">
              <w:marLeft w:val="0"/>
              <w:marRight w:val="0"/>
              <w:marTop w:val="0"/>
              <w:marBottom w:val="0"/>
              <w:divBdr>
                <w:top w:val="none" w:sz="0" w:space="0" w:color="auto"/>
                <w:left w:val="none" w:sz="0" w:space="0" w:color="auto"/>
                <w:bottom w:val="none" w:sz="0" w:space="0" w:color="auto"/>
                <w:right w:val="none" w:sz="0" w:space="0" w:color="auto"/>
              </w:divBdr>
            </w:div>
            <w:div w:id="1061489673">
              <w:marLeft w:val="0"/>
              <w:marRight w:val="0"/>
              <w:marTop w:val="0"/>
              <w:marBottom w:val="0"/>
              <w:divBdr>
                <w:top w:val="none" w:sz="0" w:space="0" w:color="auto"/>
                <w:left w:val="none" w:sz="0" w:space="0" w:color="auto"/>
                <w:bottom w:val="none" w:sz="0" w:space="0" w:color="auto"/>
                <w:right w:val="none" w:sz="0" w:space="0" w:color="auto"/>
              </w:divBdr>
            </w:div>
            <w:div w:id="1129593496">
              <w:marLeft w:val="0"/>
              <w:marRight w:val="0"/>
              <w:marTop w:val="0"/>
              <w:marBottom w:val="0"/>
              <w:divBdr>
                <w:top w:val="none" w:sz="0" w:space="0" w:color="auto"/>
                <w:left w:val="none" w:sz="0" w:space="0" w:color="auto"/>
                <w:bottom w:val="none" w:sz="0" w:space="0" w:color="auto"/>
                <w:right w:val="none" w:sz="0" w:space="0" w:color="auto"/>
              </w:divBdr>
            </w:div>
            <w:div w:id="1965114077">
              <w:marLeft w:val="0"/>
              <w:marRight w:val="0"/>
              <w:marTop w:val="0"/>
              <w:marBottom w:val="0"/>
              <w:divBdr>
                <w:top w:val="none" w:sz="0" w:space="0" w:color="auto"/>
                <w:left w:val="none" w:sz="0" w:space="0" w:color="auto"/>
                <w:bottom w:val="none" w:sz="0" w:space="0" w:color="auto"/>
                <w:right w:val="none" w:sz="0" w:space="0" w:color="auto"/>
              </w:divBdr>
            </w:div>
            <w:div w:id="1033265346">
              <w:marLeft w:val="0"/>
              <w:marRight w:val="0"/>
              <w:marTop w:val="0"/>
              <w:marBottom w:val="0"/>
              <w:divBdr>
                <w:top w:val="none" w:sz="0" w:space="0" w:color="auto"/>
                <w:left w:val="none" w:sz="0" w:space="0" w:color="auto"/>
                <w:bottom w:val="none" w:sz="0" w:space="0" w:color="auto"/>
                <w:right w:val="none" w:sz="0" w:space="0" w:color="auto"/>
              </w:divBdr>
            </w:div>
            <w:div w:id="588466355">
              <w:marLeft w:val="0"/>
              <w:marRight w:val="0"/>
              <w:marTop w:val="0"/>
              <w:marBottom w:val="0"/>
              <w:divBdr>
                <w:top w:val="none" w:sz="0" w:space="0" w:color="auto"/>
                <w:left w:val="none" w:sz="0" w:space="0" w:color="auto"/>
                <w:bottom w:val="none" w:sz="0" w:space="0" w:color="auto"/>
                <w:right w:val="none" w:sz="0" w:space="0" w:color="auto"/>
              </w:divBdr>
            </w:div>
            <w:div w:id="328145918">
              <w:marLeft w:val="0"/>
              <w:marRight w:val="0"/>
              <w:marTop w:val="0"/>
              <w:marBottom w:val="0"/>
              <w:divBdr>
                <w:top w:val="none" w:sz="0" w:space="0" w:color="auto"/>
                <w:left w:val="none" w:sz="0" w:space="0" w:color="auto"/>
                <w:bottom w:val="none" w:sz="0" w:space="0" w:color="auto"/>
                <w:right w:val="none" w:sz="0" w:space="0" w:color="auto"/>
              </w:divBdr>
            </w:div>
            <w:div w:id="1988240445">
              <w:marLeft w:val="0"/>
              <w:marRight w:val="0"/>
              <w:marTop w:val="0"/>
              <w:marBottom w:val="0"/>
              <w:divBdr>
                <w:top w:val="none" w:sz="0" w:space="0" w:color="auto"/>
                <w:left w:val="none" w:sz="0" w:space="0" w:color="auto"/>
                <w:bottom w:val="none" w:sz="0" w:space="0" w:color="auto"/>
                <w:right w:val="none" w:sz="0" w:space="0" w:color="auto"/>
              </w:divBdr>
            </w:div>
            <w:div w:id="1075859443">
              <w:marLeft w:val="0"/>
              <w:marRight w:val="0"/>
              <w:marTop w:val="0"/>
              <w:marBottom w:val="0"/>
              <w:divBdr>
                <w:top w:val="none" w:sz="0" w:space="0" w:color="auto"/>
                <w:left w:val="none" w:sz="0" w:space="0" w:color="auto"/>
                <w:bottom w:val="none" w:sz="0" w:space="0" w:color="auto"/>
                <w:right w:val="none" w:sz="0" w:space="0" w:color="auto"/>
              </w:divBdr>
            </w:div>
          </w:divsChild>
        </w:div>
        <w:div w:id="1325159711">
          <w:marLeft w:val="0"/>
          <w:marRight w:val="0"/>
          <w:marTop w:val="0"/>
          <w:marBottom w:val="150"/>
          <w:divBdr>
            <w:top w:val="none" w:sz="0" w:space="0" w:color="auto"/>
            <w:left w:val="none" w:sz="0" w:space="0" w:color="auto"/>
            <w:bottom w:val="none" w:sz="0" w:space="0" w:color="auto"/>
            <w:right w:val="none" w:sz="0" w:space="0" w:color="auto"/>
          </w:divBdr>
          <w:divsChild>
            <w:div w:id="1462728312">
              <w:marLeft w:val="0"/>
              <w:marRight w:val="0"/>
              <w:marTop w:val="0"/>
              <w:marBottom w:val="0"/>
              <w:divBdr>
                <w:top w:val="none" w:sz="0" w:space="0" w:color="auto"/>
                <w:left w:val="none" w:sz="0" w:space="0" w:color="auto"/>
                <w:bottom w:val="none" w:sz="0" w:space="0" w:color="auto"/>
                <w:right w:val="none" w:sz="0" w:space="0" w:color="auto"/>
              </w:divBdr>
            </w:div>
            <w:div w:id="377510809">
              <w:marLeft w:val="0"/>
              <w:marRight w:val="0"/>
              <w:marTop w:val="0"/>
              <w:marBottom w:val="0"/>
              <w:divBdr>
                <w:top w:val="none" w:sz="0" w:space="0" w:color="auto"/>
                <w:left w:val="none" w:sz="0" w:space="0" w:color="auto"/>
                <w:bottom w:val="none" w:sz="0" w:space="0" w:color="auto"/>
                <w:right w:val="none" w:sz="0" w:space="0" w:color="auto"/>
              </w:divBdr>
            </w:div>
            <w:div w:id="563682535">
              <w:marLeft w:val="0"/>
              <w:marRight w:val="0"/>
              <w:marTop w:val="0"/>
              <w:marBottom w:val="0"/>
              <w:divBdr>
                <w:top w:val="none" w:sz="0" w:space="0" w:color="auto"/>
                <w:left w:val="none" w:sz="0" w:space="0" w:color="auto"/>
                <w:bottom w:val="none" w:sz="0" w:space="0" w:color="auto"/>
                <w:right w:val="none" w:sz="0" w:space="0" w:color="auto"/>
              </w:divBdr>
            </w:div>
          </w:divsChild>
        </w:div>
        <w:div w:id="424500656">
          <w:marLeft w:val="0"/>
          <w:marRight w:val="0"/>
          <w:marTop w:val="0"/>
          <w:marBottom w:val="150"/>
          <w:divBdr>
            <w:top w:val="none" w:sz="0" w:space="0" w:color="auto"/>
            <w:left w:val="none" w:sz="0" w:space="0" w:color="auto"/>
            <w:bottom w:val="none" w:sz="0" w:space="0" w:color="auto"/>
            <w:right w:val="none" w:sz="0" w:space="0" w:color="auto"/>
          </w:divBdr>
          <w:divsChild>
            <w:div w:id="350567208">
              <w:marLeft w:val="0"/>
              <w:marRight w:val="0"/>
              <w:marTop w:val="0"/>
              <w:marBottom w:val="0"/>
              <w:divBdr>
                <w:top w:val="none" w:sz="0" w:space="0" w:color="auto"/>
                <w:left w:val="none" w:sz="0" w:space="0" w:color="auto"/>
                <w:bottom w:val="none" w:sz="0" w:space="0" w:color="auto"/>
                <w:right w:val="none" w:sz="0" w:space="0" w:color="auto"/>
              </w:divBdr>
            </w:div>
          </w:divsChild>
        </w:div>
        <w:div w:id="1059130519">
          <w:marLeft w:val="0"/>
          <w:marRight w:val="0"/>
          <w:marTop w:val="150"/>
          <w:marBottom w:val="0"/>
          <w:divBdr>
            <w:top w:val="none" w:sz="0" w:space="0" w:color="auto"/>
            <w:left w:val="none" w:sz="0" w:space="0" w:color="auto"/>
            <w:bottom w:val="none" w:sz="0" w:space="0" w:color="auto"/>
            <w:right w:val="none" w:sz="0" w:space="0" w:color="auto"/>
          </w:divBdr>
        </w:div>
        <w:div w:id="1224026675">
          <w:marLeft w:val="0"/>
          <w:marRight w:val="0"/>
          <w:marTop w:val="0"/>
          <w:marBottom w:val="150"/>
          <w:divBdr>
            <w:top w:val="none" w:sz="0" w:space="0" w:color="auto"/>
            <w:left w:val="none" w:sz="0" w:space="0" w:color="auto"/>
            <w:bottom w:val="none" w:sz="0" w:space="0" w:color="auto"/>
            <w:right w:val="none" w:sz="0" w:space="0" w:color="auto"/>
          </w:divBdr>
          <w:divsChild>
            <w:div w:id="2124763801">
              <w:marLeft w:val="0"/>
              <w:marRight w:val="0"/>
              <w:marTop w:val="0"/>
              <w:marBottom w:val="0"/>
              <w:divBdr>
                <w:top w:val="none" w:sz="0" w:space="0" w:color="auto"/>
                <w:left w:val="none" w:sz="0" w:space="0" w:color="auto"/>
                <w:bottom w:val="none" w:sz="0" w:space="0" w:color="auto"/>
                <w:right w:val="none" w:sz="0" w:space="0" w:color="auto"/>
              </w:divBdr>
            </w:div>
          </w:divsChild>
        </w:div>
        <w:div w:id="2106532949">
          <w:marLeft w:val="0"/>
          <w:marRight w:val="0"/>
          <w:marTop w:val="0"/>
          <w:marBottom w:val="150"/>
          <w:divBdr>
            <w:top w:val="none" w:sz="0" w:space="0" w:color="auto"/>
            <w:left w:val="none" w:sz="0" w:space="0" w:color="auto"/>
            <w:bottom w:val="none" w:sz="0" w:space="0" w:color="auto"/>
            <w:right w:val="none" w:sz="0" w:space="0" w:color="auto"/>
          </w:divBdr>
          <w:divsChild>
            <w:div w:id="18242493">
              <w:marLeft w:val="0"/>
              <w:marRight w:val="0"/>
              <w:marTop w:val="0"/>
              <w:marBottom w:val="0"/>
              <w:divBdr>
                <w:top w:val="none" w:sz="0" w:space="0" w:color="auto"/>
                <w:left w:val="none" w:sz="0" w:space="0" w:color="auto"/>
                <w:bottom w:val="none" w:sz="0" w:space="0" w:color="auto"/>
                <w:right w:val="none" w:sz="0" w:space="0" w:color="auto"/>
              </w:divBdr>
            </w:div>
          </w:divsChild>
        </w:div>
        <w:div w:id="1103919004">
          <w:marLeft w:val="0"/>
          <w:marRight w:val="0"/>
          <w:marTop w:val="0"/>
          <w:marBottom w:val="150"/>
          <w:divBdr>
            <w:top w:val="none" w:sz="0" w:space="0" w:color="auto"/>
            <w:left w:val="none" w:sz="0" w:space="0" w:color="auto"/>
            <w:bottom w:val="none" w:sz="0" w:space="0" w:color="auto"/>
            <w:right w:val="none" w:sz="0" w:space="0" w:color="auto"/>
          </w:divBdr>
          <w:divsChild>
            <w:div w:id="1554731359">
              <w:marLeft w:val="0"/>
              <w:marRight w:val="0"/>
              <w:marTop w:val="0"/>
              <w:marBottom w:val="0"/>
              <w:divBdr>
                <w:top w:val="none" w:sz="0" w:space="0" w:color="auto"/>
                <w:left w:val="none" w:sz="0" w:space="0" w:color="auto"/>
                <w:bottom w:val="none" w:sz="0" w:space="0" w:color="auto"/>
                <w:right w:val="none" w:sz="0" w:space="0" w:color="auto"/>
              </w:divBdr>
            </w:div>
          </w:divsChild>
        </w:div>
        <w:div w:id="1147939271">
          <w:marLeft w:val="0"/>
          <w:marRight w:val="0"/>
          <w:marTop w:val="0"/>
          <w:marBottom w:val="150"/>
          <w:divBdr>
            <w:top w:val="none" w:sz="0" w:space="0" w:color="auto"/>
            <w:left w:val="none" w:sz="0" w:space="0" w:color="auto"/>
            <w:bottom w:val="none" w:sz="0" w:space="0" w:color="auto"/>
            <w:right w:val="none" w:sz="0" w:space="0" w:color="auto"/>
          </w:divBdr>
          <w:divsChild>
            <w:div w:id="964889303">
              <w:marLeft w:val="0"/>
              <w:marRight w:val="0"/>
              <w:marTop w:val="0"/>
              <w:marBottom w:val="0"/>
              <w:divBdr>
                <w:top w:val="none" w:sz="0" w:space="0" w:color="auto"/>
                <w:left w:val="none" w:sz="0" w:space="0" w:color="auto"/>
                <w:bottom w:val="none" w:sz="0" w:space="0" w:color="auto"/>
                <w:right w:val="none" w:sz="0" w:space="0" w:color="auto"/>
              </w:divBdr>
            </w:div>
            <w:div w:id="1559317793">
              <w:marLeft w:val="0"/>
              <w:marRight w:val="0"/>
              <w:marTop w:val="0"/>
              <w:marBottom w:val="0"/>
              <w:divBdr>
                <w:top w:val="none" w:sz="0" w:space="0" w:color="auto"/>
                <w:left w:val="none" w:sz="0" w:space="0" w:color="auto"/>
                <w:bottom w:val="none" w:sz="0" w:space="0" w:color="auto"/>
                <w:right w:val="none" w:sz="0" w:space="0" w:color="auto"/>
              </w:divBdr>
            </w:div>
            <w:div w:id="1997417461">
              <w:marLeft w:val="0"/>
              <w:marRight w:val="0"/>
              <w:marTop w:val="0"/>
              <w:marBottom w:val="0"/>
              <w:divBdr>
                <w:top w:val="none" w:sz="0" w:space="0" w:color="auto"/>
                <w:left w:val="none" w:sz="0" w:space="0" w:color="auto"/>
                <w:bottom w:val="none" w:sz="0" w:space="0" w:color="auto"/>
                <w:right w:val="none" w:sz="0" w:space="0" w:color="auto"/>
              </w:divBdr>
            </w:div>
            <w:div w:id="1844930540">
              <w:marLeft w:val="0"/>
              <w:marRight w:val="0"/>
              <w:marTop w:val="0"/>
              <w:marBottom w:val="0"/>
              <w:divBdr>
                <w:top w:val="none" w:sz="0" w:space="0" w:color="auto"/>
                <w:left w:val="none" w:sz="0" w:space="0" w:color="auto"/>
                <w:bottom w:val="none" w:sz="0" w:space="0" w:color="auto"/>
                <w:right w:val="none" w:sz="0" w:space="0" w:color="auto"/>
              </w:divBdr>
            </w:div>
            <w:div w:id="1969622165">
              <w:marLeft w:val="0"/>
              <w:marRight w:val="0"/>
              <w:marTop w:val="0"/>
              <w:marBottom w:val="0"/>
              <w:divBdr>
                <w:top w:val="none" w:sz="0" w:space="0" w:color="auto"/>
                <w:left w:val="none" w:sz="0" w:space="0" w:color="auto"/>
                <w:bottom w:val="none" w:sz="0" w:space="0" w:color="auto"/>
                <w:right w:val="none" w:sz="0" w:space="0" w:color="auto"/>
              </w:divBdr>
            </w:div>
          </w:divsChild>
        </w:div>
        <w:div w:id="1773435716">
          <w:marLeft w:val="0"/>
          <w:marRight w:val="0"/>
          <w:marTop w:val="0"/>
          <w:marBottom w:val="150"/>
          <w:divBdr>
            <w:top w:val="none" w:sz="0" w:space="0" w:color="auto"/>
            <w:left w:val="none" w:sz="0" w:space="0" w:color="auto"/>
            <w:bottom w:val="none" w:sz="0" w:space="0" w:color="auto"/>
            <w:right w:val="none" w:sz="0" w:space="0" w:color="auto"/>
          </w:divBdr>
          <w:divsChild>
            <w:div w:id="1142112463">
              <w:marLeft w:val="0"/>
              <w:marRight w:val="0"/>
              <w:marTop w:val="0"/>
              <w:marBottom w:val="0"/>
              <w:divBdr>
                <w:top w:val="none" w:sz="0" w:space="0" w:color="auto"/>
                <w:left w:val="none" w:sz="0" w:space="0" w:color="auto"/>
                <w:bottom w:val="none" w:sz="0" w:space="0" w:color="auto"/>
                <w:right w:val="none" w:sz="0" w:space="0" w:color="auto"/>
              </w:divBdr>
            </w:div>
            <w:div w:id="1811358290">
              <w:marLeft w:val="0"/>
              <w:marRight w:val="0"/>
              <w:marTop w:val="0"/>
              <w:marBottom w:val="0"/>
              <w:divBdr>
                <w:top w:val="none" w:sz="0" w:space="0" w:color="auto"/>
                <w:left w:val="none" w:sz="0" w:space="0" w:color="auto"/>
                <w:bottom w:val="none" w:sz="0" w:space="0" w:color="auto"/>
                <w:right w:val="none" w:sz="0" w:space="0" w:color="auto"/>
              </w:divBdr>
            </w:div>
            <w:div w:id="1188719265">
              <w:marLeft w:val="0"/>
              <w:marRight w:val="0"/>
              <w:marTop w:val="0"/>
              <w:marBottom w:val="0"/>
              <w:divBdr>
                <w:top w:val="none" w:sz="0" w:space="0" w:color="auto"/>
                <w:left w:val="none" w:sz="0" w:space="0" w:color="auto"/>
                <w:bottom w:val="none" w:sz="0" w:space="0" w:color="auto"/>
                <w:right w:val="none" w:sz="0" w:space="0" w:color="auto"/>
              </w:divBdr>
            </w:div>
            <w:div w:id="1128814083">
              <w:marLeft w:val="0"/>
              <w:marRight w:val="0"/>
              <w:marTop w:val="0"/>
              <w:marBottom w:val="0"/>
              <w:divBdr>
                <w:top w:val="none" w:sz="0" w:space="0" w:color="auto"/>
                <w:left w:val="none" w:sz="0" w:space="0" w:color="auto"/>
                <w:bottom w:val="none" w:sz="0" w:space="0" w:color="auto"/>
                <w:right w:val="none" w:sz="0" w:space="0" w:color="auto"/>
              </w:divBdr>
            </w:div>
            <w:div w:id="1270162258">
              <w:marLeft w:val="0"/>
              <w:marRight w:val="0"/>
              <w:marTop w:val="0"/>
              <w:marBottom w:val="0"/>
              <w:divBdr>
                <w:top w:val="none" w:sz="0" w:space="0" w:color="auto"/>
                <w:left w:val="none" w:sz="0" w:space="0" w:color="auto"/>
                <w:bottom w:val="none" w:sz="0" w:space="0" w:color="auto"/>
                <w:right w:val="none" w:sz="0" w:space="0" w:color="auto"/>
              </w:divBdr>
            </w:div>
            <w:div w:id="357976958">
              <w:marLeft w:val="0"/>
              <w:marRight w:val="0"/>
              <w:marTop w:val="0"/>
              <w:marBottom w:val="0"/>
              <w:divBdr>
                <w:top w:val="none" w:sz="0" w:space="0" w:color="auto"/>
                <w:left w:val="none" w:sz="0" w:space="0" w:color="auto"/>
                <w:bottom w:val="none" w:sz="0" w:space="0" w:color="auto"/>
                <w:right w:val="none" w:sz="0" w:space="0" w:color="auto"/>
              </w:divBdr>
            </w:div>
            <w:div w:id="782647904">
              <w:marLeft w:val="0"/>
              <w:marRight w:val="0"/>
              <w:marTop w:val="0"/>
              <w:marBottom w:val="0"/>
              <w:divBdr>
                <w:top w:val="none" w:sz="0" w:space="0" w:color="auto"/>
                <w:left w:val="none" w:sz="0" w:space="0" w:color="auto"/>
                <w:bottom w:val="none" w:sz="0" w:space="0" w:color="auto"/>
                <w:right w:val="none" w:sz="0" w:space="0" w:color="auto"/>
              </w:divBdr>
            </w:div>
          </w:divsChild>
        </w:div>
        <w:div w:id="1084451002">
          <w:marLeft w:val="0"/>
          <w:marRight w:val="0"/>
          <w:marTop w:val="0"/>
          <w:marBottom w:val="150"/>
          <w:divBdr>
            <w:top w:val="none" w:sz="0" w:space="0" w:color="auto"/>
            <w:left w:val="none" w:sz="0" w:space="0" w:color="auto"/>
            <w:bottom w:val="none" w:sz="0" w:space="0" w:color="auto"/>
            <w:right w:val="none" w:sz="0" w:space="0" w:color="auto"/>
          </w:divBdr>
          <w:divsChild>
            <w:div w:id="394820543">
              <w:marLeft w:val="0"/>
              <w:marRight w:val="0"/>
              <w:marTop w:val="0"/>
              <w:marBottom w:val="0"/>
              <w:divBdr>
                <w:top w:val="none" w:sz="0" w:space="0" w:color="auto"/>
                <w:left w:val="none" w:sz="0" w:space="0" w:color="auto"/>
                <w:bottom w:val="none" w:sz="0" w:space="0" w:color="auto"/>
                <w:right w:val="none" w:sz="0" w:space="0" w:color="auto"/>
              </w:divBdr>
            </w:div>
            <w:div w:id="1815902935">
              <w:marLeft w:val="0"/>
              <w:marRight w:val="0"/>
              <w:marTop w:val="0"/>
              <w:marBottom w:val="0"/>
              <w:divBdr>
                <w:top w:val="none" w:sz="0" w:space="0" w:color="auto"/>
                <w:left w:val="none" w:sz="0" w:space="0" w:color="auto"/>
                <w:bottom w:val="none" w:sz="0" w:space="0" w:color="auto"/>
                <w:right w:val="none" w:sz="0" w:space="0" w:color="auto"/>
              </w:divBdr>
            </w:div>
          </w:divsChild>
        </w:div>
        <w:div w:id="829297469">
          <w:marLeft w:val="0"/>
          <w:marRight w:val="0"/>
          <w:marTop w:val="0"/>
          <w:marBottom w:val="150"/>
          <w:divBdr>
            <w:top w:val="none" w:sz="0" w:space="0" w:color="auto"/>
            <w:left w:val="none" w:sz="0" w:space="0" w:color="auto"/>
            <w:bottom w:val="none" w:sz="0" w:space="0" w:color="auto"/>
            <w:right w:val="none" w:sz="0" w:space="0" w:color="auto"/>
          </w:divBdr>
          <w:divsChild>
            <w:div w:id="1616860277">
              <w:marLeft w:val="0"/>
              <w:marRight w:val="0"/>
              <w:marTop w:val="0"/>
              <w:marBottom w:val="0"/>
              <w:divBdr>
                <w:top w:val="none" w:sz="0" w:space="0" w:color="auto"/>
                <w:left w:val="none" w:sz="0" w:space="0" w:color="auto"/>
                <w:bottom w:val="none" w:sz="0" w:space="0" w:color="auto"/>
                <w:right w:val="none" w:sz="0" w:space="0" w:color="auto"/>
              </w:divBdr>
            </w:div>
          </w:divsChild>
        </w:div>
        <w:div w:id="671227820">
          <w:marLeft w:val="0"/>
          <w:marRight w:val="0"/>
          <w:marTop w:val="150"/>
          <w:marBottom w:val="0"/>
          <w:divBdr>
            <w:top w:val="none" w:sz="0" w:space="0" w:color="auto"/>
            <w:left w:val="none" w:sz="0" w:space="0" w:color="auto"/>
            <w:bottom w:val="none" w:sz="0" w:space="0" w:color="auto"/>
            <w:right w:val="none" w:sz="0" w:space="0" w:color="auto"/>
          </w:divBdr>
        </w:div>
        <w:div w:id="84150778">
          <w:marLeft w:val="0"/>
          <w:marRight w:val="0"/>
          <w:marTop w:val="0"/>
          <w:marBottom w:val="150"/>
          <w:divBdr>
            <w:top w:val="none" w:sz="0" w:space="0" w:color="auto"/>
            <w:left w:val="none" w:sz="0" w:space="0" w:color="auto"/>
            <w:bottom w:val="none" w:sz="0" w:space="0" w:color="auto"/>
            <w:right w:val="none" w:sz="0" w:space="0" w:color="auto"/>
          </w:divBdr>
          <w:divsChild>
            <w:div w:id="693534424">
              <w:marLeft w:val="0"/>
              <w:marRight w:val="0"/>
              <w:marTop w:val="0"/>
              <w:marBottom w:val="0"/>
              <w:divBdr>
                <w:top w:val="none" w:sz="0" w:space="0" w:color="auto"/>
                <w:left w:val="none" w:sz="0" w:space="0" w:color="auto"/>
                <w:bottom w:val="none" w:sz="0" w:space="0" w:color="auto"/>
                <w:right w:val="none" w:sz="0" w:space="0" w:color="auto"/>
              </w:divBdr>
            </w:div>
            <w:div w:id="1387484917">
              <w:marLeft w:val="0"/>
              <w:marRight w:val="0"/>
              <w:marTop w:val="0"/>
              <w:marBottom w:val="0"/>
              <w:divBdr>
                <w:top w:val="none" w:sz="0" w:space="0" w:color="auto"/>
                <w:left w:val="none" w:sz="0" w:space="0" w:color="auto"/>
                <w:bottom w:val="none" w:sz="0" w:space="0" w:color="auto"/>
                <w:right w:val="none" w:sz="0" w:space="0" w:color="auto"/>
              </w:divBdr>
            </w:div>
          </w:divsChild>
        </w:div>
        <w:div w:id="1015812098">
          <w:marLeft w:val="0"/>
          <w:marRight w:val="0"/>
          <w:marTop w:val="0"/>
          <w:marBottom w:val="150"/>
          <w:divBdr>
            <w:top w:val="none" w:sz="0" w:space="0" w:color="auto"/>
            <w:left w:val="none" w:sz="0" w:space="0" w:color="auto"/>
            <w:bottom w:val="none" w:sz="0" w:space="0" w:color="auto"/>
            <w:right w:val="none" w:sz="0" w:space="0" w:color="auto"/>
          </w:divBdr>
          <w:divsChild>
            <w:div w:id="1264024403">
              <w:marLeft w:val="0"/>
              <w:marRight w:val="0"/>
              <w:marTop w:val="0"/>
              <w:marBottom w:val="0"/>
              <w:divBdr>
                <w:top w:val="none" w:sz="0" w:space="0" w:color="auto"/>
                <w:left w:val="none" w:sz="0" w:space="0" w:color="auto"/>
                <w:bottom w:val="none" w:sz="0" w:space="0" w:color="auto"/>
                <w:right w:val="none" w:sz="0" w:space="0" w:color="auto"/>
              </w:divBdr>
            </w:div>
          </w:divsChild>
        </w:div>
        <w:div w:id="979072888">
          <w:marLeft w:val="0"/>
          <w:marRight w:val="0"/>
          <w:marTop w:val="150"/>
          <w:marBottom w:val="0"/>
          <w:divBdr>
            <w:top w:val="none" w:sz="0" w:space="0" w:color="auto"/>
            <w:left w:val="none" w:sz="0" w:space="0" w:color="auto"/>
            <w:bottom w:val="none" w:sz="0" w:space="0" w:color="auto"/>
            <w:right w:val="none" w:sz="0" w:space="0" w:color="auto"/>
          </w:divBdr>
        </w:div>
        <w:div w:id="826937405">
          <w:marLeft w:val="0"/>
          <w:marRight w:val="0"/>
          <w:marTop w:val="0"/>
          <w:marBottom w:val="150"/>
          <w:divBdr>
            <w:top w:val="none" w:sz="0" w:space="0" w:color="auto"/>
            <w:left w:val="none" w:sz="0" w:space="0" w:color="auto"/>
            <w:bottom w:val="none" w:sz="0" w:space="0" w:color="auto"/>
            <w:right w:val="none" w:sz="0" w:space="0" w:color="auto"/>
          </w:divBdr>
          <w:divsChild>
            <w:div w:id="1569271038">
              <w:marLeft w:val="0"/>
              <w:marRight w:val="0"/>
              <w:marTop w:val="0"/>
              <w:marBottom w:val="0"/>
              <w:divBdr>
                <w:top w:val="none" w:sz="0" w:space="0" w:color="auto"/>
                <w:left w:val="none" w:sz="0" w:space="0" w:color="auto"/>
                <w:bottom w:val="none" w:sz="0" w:space="0" w:color="auto"/>
                <w:right w:val="none" w:sz="0" w:space="0" w:color="auto"/>
              </w:divBdr>
            </w:div>
            <w:div w:id="740828295">
              <w:marLeft w:val="0"/>
              <w:marRight w:val="0"/>
              <w:marTop w:val="0"/>
              <w:marBottom w:val="0"/>
              <w:divBdr>
                <w:top w:val="none" w:sz="0" w:space="0" w:color="auto"/>
                <w:left w:val="none" w:sz="0" w:space="0" w:color="auto"/>
                <w:bottom w:val="none" w:sz="0" w:space="0" w:color="auto"/>
                <w:right w:val="none" w:sz="0" w:space="0" w:color="auto"/>
              </w:divBdr>
            </w:div>
            <w:div w:id="1785880594">
              <w:marLeft w:val="0"/>
              <w:marRight w:val="0"/>
              <w:marTop w:val="0"/>
              <w:marBottom w:val="0"/>
              <w:divBdr>
                <w:top w:val="none" w:sz="0" w:space="0" w:color="auto"/>
                <w:left w:val="none" w:sz="0" w:space="0" w:color="auto"/>
                <w:bottom w:val="none" w:sz="0" w:space="0" w:color="auto"/>
                <w:right w:val="none" w:sz="0" w:space="0" w:color="auto"/>
              </w:divBdr>
            </w:div>
          </w:divsChild>
        </w:div>
        <w:div w:id="585386753">
          <w:marLeft w:val="0"/>
          <w:marRight w:val="0"/>
          <w:marTop w:val="0"/>
          <w:marBottom w:val="150"/>
          <w:divBdr>
            <w:top w:val="none" w:sz="0" w:space="0" w:color="auto"/>
            <w:left w:val="none" w:sz="0" w:space="0" w:color="auto"/>
            <w:bottom w:val="none" w:sz="0" w:space="0" w:color="auto"/>
            <w:right w:val="none" w:sz="0" w:space="0" w:color="auto"/>
          </w:divBdr>
          <w:divsChild>
            <w:div w:id="217741705">
              <w:marLeft w:val="0"/>
              <w:marRight w:val="0"/>
              <w:marTop w:val="0"/>
              <w:marBottom w:val="0"/>
              <w:divBdr>
                <w:top w:val="none" w:sz="0" w:space="0" w:color="auto"/>
                <w:left w:val="none" w:sz="0" w:space="0" w:color="auto"/>
                <w:bottom w:val="none" w:sz="0" w:space="0" w:color="auto"/>
                <w:right w:val="none" w:sz="0" w:space="0" w:color="auto"/>
              </w:divBdr>
            </w:div>
            <w:div w:id="870921239">
              <w:marLeft w:val="0"/>
              <w:marRight w:val="0"/>
              <w:marTop w:val="0"/>
              <w:marBottom w:val="0"/>
              <w:divBdr>
                <w:top w:val="none" w:sz="0" w:space="0" w:color="auto"/>
                <w:left w:val="none" w:sz="0" w:space="0" w:color="auto"/>
                <w:bottom w:val="none" w:sz="0" w:space="0" w:color="auto"/>
                <w:right w:val="none" w:sz="0" w:space="0" w:color="auto"/>
              </w:divBdr>
            </w:div>
            <w:div w:id="2117361832">
              <w:marLeft w:val="0"/>
              <w:marRight w:val="0"/>
              <w:marTop w:val="0"/>
              <w:marBottom w:val="0"/>
              <w:divBdr>
                <w:top w:val="none" w:sz="0" w:space="0" w:color="auto"/>
                <w:left w:val="none" w:sz="0" w:space="0" w:color="auto"/>
                <w:bottom w:val="none" w:sz="0" w:space="0" w:color="auto"/>
                <w:right w:val="none" w:sz="0" w:space="0" w:color="auto"/>
              </w:divBdr>
            </w:div>
            <w:div w:id="997733137">
              <w:marLeft w:val="0"/>
              <w:marRight w:val="0"/>
              <w:marTop w:val="0"/>
              <w:marBottom w:val="0"/>
              <w:divBdr>
                <w:top w:val="none" w:sz="0" w:space="0" w:color="auto"/>
                <w:left w:val="none" w:sz="0" w:space="0" w:color="auto"/>
                <w:bottom w:val="none" w:sz="0" w:space="0" w:color="auto"/>
                <w:right w:val="none" w:sz="0" w:space="0" w:color="auto"/>
              </w:divBdr>
            </w:div>
          </w:divsChild>
        </w:div>
        <w:div w:id="335808156">
          <w:marLeft w:val="0"/>
          <w:marRight w:val="0"/>
          <w:marTop w:val="150"/>
          <w:marBottom w:val="0"/>
          <w:divBdr>
            <w:top w:val="none" w:sz="0" w:space="0" w:color="auto"/>
            <w:left w:val="none" w:sz="0" w:space="0" w:color="auto"/>
            <w:bottom w:val="none" w:sz="0" w:space="0" w:color="auto"/>
            <w:right w:val="none" w:sz="0" w:space="0" w:color="auto"/>
          </w:divBdr>
        </w:div>
        <w:div w:id="931084149">
          <w:marLeft w:val="0"/>
          <w:marRight w:val="0"/>
          <w:marTop w:val="0"/>
          <w:marBottom w:val="150"/>
          <w:divBdr>
            <w:top w:val="none" w:sz="0" w:space="0" w:color="auto"/>
            <w:left w:val="none" w:sz="0" w:space="0" w:color="auto"/>
            <w:bottom w:val="none" w:sz="0" w:space="0" w:color="auto"/>
            <w:right w:val="none" w:sz="0" w:space="0" w:color="auto"/>
          </w:divBdr>
          <w:divsChild>
            <w:div w:id="496462312">
              <w:marLeft w:val="0"/>
              <w:marRight w:val="0"/>
              <w:marTop w:val="0"/>
              <w:marBottom w:val="0"/>
              <w:divBdr>
                <w:top w:val="none" w:sz="0" w:space="0" w:color="auto"/>
                <w:left w:val="none" w:sz="0" w:space="0" w:color="auto"/>
                <w:bottom w:val="none" w:sz="0" w:space="0" w:color="auto"/>
                <w:right w:val="none" w:sz="0" w:space="0" w:color="auto"/>
              </w:divBdr>
            </w:div>
            <w:div w:id="323434148">
              <w:marLeft w:val="0"/>
              <w:marRight w:val="0"/>
              <w:marTop w:val="0"/>
              <w:marBottom w:val="0"/>
              <w:divBdr>
                <w:top w:val="none" w:sz="0" w:space="0" w:color="auto"/>
                <w:left w:val="none" w:sz="0" w:space="0" w:color="auto"/>
                <w:bottom w:val="none" w:sz="0" w:space="0" w:color="auto"/>
                <w:right w:val="none" w:sz="0" w:space="0" w:color="auto"/>
              </w:divBdr>
            </w:div>
          </w:divsChild>
        </w:div>
        <w:div w:id="583802249">
          <w:marLeft w:val="0"/>
          <w:marRight w:val="0"/>
          <w:marTop w:val="150"/>
          <w:marBottom w:val="0"/>
          <w:divBdr>
            <w:top w:val="none" w:sz="0" w:space="0" w:color="auto"/>
            <w:left w:val="none" w:sz="0" w:space="0" w:color="auto"/>
            <w:bottom w:val="none" w:sz="0" w:space="0" w:color="auto"/>
            <w:right w:val="none" w:sz="0" w:space="0" w:color="auto"/>
          </w:divBdr>
        </w:div>
        <w:div w:id="1495682253">
          <w:marLeft w:val="0"/>
          <w:marRight w:val="0"/>
          <w:marTop w:val="0"/>
          <w:marBottom w:val="150"/>
          <w:divBdr>
            <w:top w:val="none" w:sz="0" w:space="0" w:color="auto"/>
            <w:left w:val="none" w:sz="0" w:space="0" w:color="auto"/>
            <w:bottom w:val="none" w:sz="0" w:space="0" w:color="auto"/>
            <w:right w:val="none" w:sz="0" w:space="0" w:color="auto"/>
          </w:divBdr>
          <w:divsChild>
            <w:div w:id="687098703">
              <w:marLeft w:val="0"/>
              <w:marRight w:val="0"/>
              <w:marTop w:val="0"/>
              <w:marBottom w:val="0"/>
              <w:divBdr>
                <w:top w:val="none" w:sz="0" w:space="0" w:color="auto"/>
                <w:left w:val="none" w:sz="0" w:space="0" w:color="auto"/>
                <w:bottom w:val="none" w:sz="0" w:space="0" w:color="auto"/>
                <w:right w:val="none" w:sz="0" w:space="0" w:color="auto"/>
              </w:divBdr>
            </w:div>
            <w:div w:id="773399273">
              <w:marLeft w:val="0"/>
              <w:marRight w:val="0"/>
              <w:marTop w:val="0"/>
              <w:marBottom w:val="0"/>
              <w:divBdr>
                <w:top w:val="none" w:sz="0" w:space="0" w:color="auto"/>
                <w:left w:val="none" w:sz="0" w:space="0" w:color="auto"/>
                <w:bottom w:val="none" w:sz="0" w:space="0" w:color="auto"/>
                <w:right w:val="none" w:sz="0" w:space="0" w:color="auto"/>
              </w:divBdr>
            </w:div>
            <w:div w:id="1585383864">
              <w:marLeft w:val="0"/>
              <w:marRight w:val="0"/>
              <w:marTop w:val="0"/>
              <w:marBottom w:val="0"/>
              <w:divBdr>
                <w:top w:val="none" w:sz="0" w:space="0" w:color="auto"/>
                <w:left w:val="none" w:sz="0" w:space="0" w:color="auto"/>
                <w:bottom w:val="none" w:sz="0" w:space="0" w:color="auto"/>
                <w:right w:val="none" w:sz="0" w:space="0" w:color="auto"/>
              </w:divBdr>
            </w:div>
            <w:div w:id="1663778129">
              <w:marLeft w:val="0"/>
              <w:marRight w:val="0"/>
              <w:marTop w:val="0"/>
              <w:marBottom w:val="0"/>
              <w:divBdr>
                <w:top w:val="none" w:sz="0" w:space="0" w:color="auto"/>
                <w:left w:val="none" w:sz="0" w:space="0" w:color="auto"/>
                <w:bottom w:val="none" w:sz="0" w:space="0" w:color="auto"/>
                <w:right w:val="none" w:sz="0" w:space="0" w:color="auto"/>
              </w:divBdr>
            </w:div>
          </w:divsChild>
        </w:div>
        <w:div w:id="1955667189">
          <w:marLeft w:val="0"/>
          <w:marRight w:val="0"/>
          <w:marTop w:val="150"/>
          <w:marBottom w:val="0"/>
          <w:divBdr>
            <w:top w:val="none" w:sz="0" w:space="0" w:color="auto"/>
            <w:left w:val="none" w:sz="0" w:space="0" w:color="auto"/>
            <w:bottom w:val="none" w:sz="0" w:space="0" w:color="auto"/>
            <w:right w:val="none" w:sz="0" w:space="0" w:color="auto"/>
          </w:divBdr>
        </w:div>
        <w:div w:id="682438167">
          <w:marLeft w:val="0"/>
          <w:marRight w:val="0"/>
          <w:marTop w:val="0"/>
          <w:marBottom w:val="150"/>
          <w:divBdr>
            <w:top w:val="none" w:sz="0" w:space="0" w:color="auto"/>
            <w:left w:val="none" w:sz="0" w:space="0" w:color="auto"/>
            <w:bottom w:val="none" w:sz="0" w:space="0" w:color="auto"/>
            <w:right w:val="none" w:sz="0" w:space="0" w:color="auto"/>
          </w:divBdr>
          <w:divsChild>
            <w:div w:id="2126270148">
              <w:marLeft w:val="0"/>
              <w:marRight w:val="0"/>
              <w:marTop w:val="0"/>
              <w:marBottom w:val="0"/>
              <w:divBdr>
                <w:top w:val="none" w:sz="0" w:space="0" w:color="auto"/>
                <w:left w:val="none" w:sz="0" w:space="0" w:color="auto"/>
                <w:bottom w:val="none" w:sz="0" w:space="0" w:color="auto"/>
                <w:right w:val="none" w:sz="0" w:space="0" w:color="auto"/>
              </w:divBdr>
            </w:div>
            <w:div w:id="1569343431">
              <w:marLeft w:val="0"/>
              <w:marRight w:val="0"/>
              <w:marTop w:val="0"/>
              <w:marBottom w:val="0"/>
              <w:divBdr>
                <w:top w:val="none" w:sz="0" w:space="0" w:color="auto"/>
                <w:left w:val="none" w:sz="0" w:space="0" w:color="auto"/>
                <w:bottom w:val="none" w:sz="0" w:space="0" w:color="auto"/>
                <w:right w:val="none" w:sz="0" w:space="0" w:color="auto"/>
              </w:divBdr>
            </w:div>
          </w:divsChild>
        </w:div>
        <w:div w:id="790904950">
          <w:marLeft w:val="0"/>
          <w:marRight w:val="0"/>
          <w:marTop w:val="150"/>
          <w:marBottom w:val="0"/>
          <w:divBdr>
            <w:top w:val="none" w:sz="0" w:space="0" w:color="auto"/>
            <w:left w:val="none" w:sz="0" w:space="0" w:color="auto"/>
            <w:bottom w:val="none" w:sz="0" w:space="0" w:color="auto"/>
            <w:right w:val="none" w:sz="0" w:space="0" w:color="auto"/>
          </w:divBdr>
        </w:div>
        <w:div w:id="1778871357">
          <w:marLeft w:val="0"/>
          <w:marRight w:val="0"/>
          <w:marTop w:val="0"/>
          <w:marBottom w:val="150"/>
          <w:divBdr>
            <w:top w:val="none" w:sz="0" w:space="0" w:color="auto"/>
            <w:left w:val="none" w:sz="0" w:space="0" w:color="auto"/>
            <w:bottom w:val="none" w:sz="0" w:space="0" w:color="auto"/>
            <w:right w:val="none" w:sz="0" w:space="0" w:color="auto"/>
          </w:divBdr>
          <w:divsChild>
            <w:div w:id="190194583">
              <w:marLeft w:val="0"/>
              <w:marRight w:val="0"/>
              <w:marTop w:val="0"/>
              <w:marBottom w:val="0"/>
              <w:divBdr>
                <w:top w:val="none" w:sz="0" w:space="0" w:color="auto"/>
                <w:left w:val="none" w:sz="0" w:space="0" w:color="auto"/>
                <w:bottom w:val="none" w:sz="0" w:space="0" w:color="auto"/>
                <w:right w:val="none" w:sz="0" w:space="0" w:color="auto"/>
              </w:divBdr>
            </w:div>
            <w:div w:id="1994405526">
              <w:marLeft w:val="0"/>
              <w:marRight w:val="0"/>
              <w:marTop w:val="0"/>
              <w:marBottom w:val="0"/>
              <w:divBdr>
                <w:top w:val="none" w:sz="0" w:space="0" w:color="auto"/>
                <w:left w:val="none" w:sz="0" w:space="0" w:color="auto"/>
                <w:bottom w:val="none" w:sz="0" w:space="0" w:color="auto"/>
                <w:right w:val="none" w:sz="0" w:space="0" w:color="auto"/>
              </w:divBdr>
            </w:div>
            <w:div w:id="552473471">
              <w:marLeft w:val="0"/>
              <w:marRight w:val="0"/>
              <w:marTop w:val="0"/>
              <w:marBottom w:val="0"/>
              <w:divBdr>
                <w:top w:val="none" w:sz="0" w:space="0" w:color="auto"/>
                <w:left w:val="none" w:sz="0" w:space="0" w:color="auto"/>
                <w:bottom w:val="none" w:sz="0" w:space="0" w:color="auto"/>
                <w:right w:val="none" w:sz="0" w:space="0" w:color="auto"/>
              </w:divBdr>
            </w:div>
            <w:div w:id="114032769">
              <w:marLeft w:val="0"/>
              <w:marRight w:val="0"/>
              <w:marTop w:val="0"/>
              <w:marBottom w:val="0"/>
              <w:divBdr>
                <w:top w:val="none" w:sz="0" w:space="0" w:color="auto"/>
                <w:left w:val="none" w:sz="0" w:space="0" w:color="auto"/>
                <w:bottom w:val="none" w:sz="0" w:space="0" w:color="auto"/>
                <w:right w:val="none" w:sz="0" w:space="0" w:color="auto"/>
              </w:divBdr>
            </w:div>
          </w:divsChild>
        </w:div>
        <w:div w:id="41559795">
          <w:marLeft w:val="0"/>
          <w:marRight w:val="0"/>
          <w:marTop w:val="150"/>
          <w:marBottom w:val="0"/>
          <w:divBdr>
            <w:top w:val="none" w:sz="0" w:space="0" w:color="auto"/>
            <w:left w:val="none" w:sz="0" w:space="0" w:color="auto"/>
            <w:bottom w:val="none" w:sz="0" w:space="0" w:color="auto"/>
            <w:right w:val="none" w:sz="0" w:space="0" w:color="auto"/>
          </w:divBdr>
        </w:div>
        <w:div w:id="607661518">
          <w:marLeft w:val="0"/>
          <w:marRight w:val="0"/>
          <w:marTop w:val="0"/>
          <w:marBottom w:val="150"/>
          <w:divBdr>
            <w:top w:val="none" w:sz="0" w:space="0" w:color="auto"/>
            <w:left w:val="none" w:sz="0" w:space="0" w:color="auto"/>
            <w:bottom w:val="none" w:sz="0" w:space="0" w:color="auto"/>
            <w:right w:val="none" w:sz="0" w:space="0" w:color="auto"/>
          </w:divBdr>
          <w:divsChild>
            <w:div w:id="1369800031">
              <w:marLeft w:val="0"/>
              <w:marRight w:val="0"/>
              <w:marTop w:val="0"/>
              <w:marBottom w:val="0"/>
              <w:divBdr>
                <w:top w:val="none" w:sz="0" w:space="0" w:color="auto"/>
                <w:left w:val="none" w:sz="0" w:space="0" w:color="auto"/>
                <w:bottom w:val="none" w:sz="0" w:space="0" w:color="auto"/>
                <w:right w:val="none" w:sz="0" w:space="0" w:color="auto"/>
              </w:divBdr>
            </w:div>
            <w:div w:id="1443648039">
              <w:marLeft w:val="0"/>
              <w:marRight w:val="0"/>
              <w:marTop w:val="0"/>
              <w:marBottom w:val="0"/>
              <w:divBdr>
                <w:top w:val="none" w:sz="0" w:space="0" w:color="auto"/>
                <w:left w:val="none" w:sz="0" w:space="0" w:color="auto"/>
                <w:bottom w:val="none" w:sz="0" w:space="0" w:color="auto"/>
                <w:right w:val="none" w:sz="0" w:space="0" w:color="auto"/>
              </w:divBdr>
            </w:div>
            <w:div w:id="1108083158">
              <w:marLeft w:val="0"/>
              <w:marRight w:val="0"/>
              <w:marTop w:val="0"/>
              <w:marBottom w:val="0"/>
              <w:divBdr>
                <w:top w:val="none" w:sz="0" w:space="0" w:color="auto"/>
                <w:left w:val="none" w:sz="0" w:space="0" w:color="auto"/>
                <w:bottom w:val="none" w:sz="0" w:space="0" w:color="auto"/>
                <w:right w:val="none" w:sz="0" w:space="0" w:color="auto"/>
              </w:divBdr>
            </w:div>
            <w:div w:id="1956986644">
              <w:marLeft w:val="0"/>
              <w:marRight w:val="0"/>
              <w:marTop w:val="0"/>
              <w:marBottom w:val="0"/>
              <w:divBdr>
                <w:top w:val="none" w:sz="0" w:space="0" w:color="auto"/>
                <w:left w:val="none" w:sz="0" w:space="0" w:color="auto"/>
                <w:bottom w:val="none" w:sz="0" w:space="0" w:color="auto"/>
                <w:right w:val="none" w:sz="0" w:space="0" w:color="auto"/>
              </w:divBdr>
            </w:div>
            <w:div w:id="195198386">
              <w:marLeft w:val="0"/>
              <w:marRight w:val="0"/>
              <w:marTop w:val="0"/>
              <w:marBottom w:val="0"/>
              <w:divBdr>
                <w:top w:val="none" w:sz="0" w:space="0" w:color="auto"/>
                <w:left w:val="none" w:sz="0" w:space="0" w:color="auto"/>
                <w:bottom w:val="none" w:sz="0" w:space="0" w:color="auto"/>
                <w:right w:val="none" w:sz="0" w:space="0" w:color="auto"/>
              </w:divBdr>
            </w:div>
            <w:div w:id="1006831347">
              <w:marLeft w:val="0"/>
              <w:marRight w:val="0"/>
              <w:marTop w:val="0"/>
              <w:marBottom w:val="0"/>
              <w:divBdr>
                <w:top w:val="none" w:sz="0" w:space="0" w:color="auto"/>
                <w:left w:val="none" w:sz="0" w:space="0" w:color="auto"/>
                <w:bottom w:val="none" w:sz="0" w:space="0" w:color="auto"/>
                <w:right w:val="none" w:sz="0" w:space="0" w:color="auto"/>
              </w:divBdr>
            </w:div>
            <w:div w:id="551425240">
              <w:marLeft w:val="0"/>
              <w:marRight w:val="0"/>
              <w:marTop w:val="0"/>
              <w:marBottom w:val="0"/>
              <w:divBdr>
                <w:top w:val="none" w:sz="0" w:space="0" w:color="auto"/>
                <w:left w:val="none" w:sz="0" w:space="0" w:color="auto"/>
                <w:bottom w:val="none" w:sz="0" w:space="0" w:color="auto"/>
                <w:right w:val="none" w:sz="0" w:space="0" w:color="auto"/>
              </w:divBdr>
            </w:div>
          </w:divsChild>
        </w:div>
        <w:div w:id="622808970">
          <w:marLeft w:val="0"/>
          <w:marRight w:val="0"/>
          <w:marTop w:val="0"/>
          <w:marBottom w:val="150"/>
          <w:divBdr>
            <w:top w:val="none" w:sz="0" w:space="0" w:color="auto"/>
            <w:left w:val="none" w:sz="0" w:space="0" w:color="auto"/>
            <w:bottom w:val="none" w:sz="0" w:space="0" w:color="auto"/>
            <w:right w:val="none" w:sz="0" w:space="0" w:color="auto"/>
          </w:divBdr>
          <w:divsChild>
            <w:div w:id="1436443738">
              <w:marLeft w:val="0"/>
              <w:marRight w:val="0"/>
              <w:marTop w:val="0"/>
              <w:marBottom w:val="0"/>
              <w:divBdr>
                <w:top w:val="none" w:sz="0" w:space="0" w:color="auto"/>
                <w:left w:val="none" w:sz="0" w:space="0" w:color="auto"/>
                <w:bottom w:val="none" w:sz="0" w:space="0" w:color="auto"/>
                <w:right w:val="none" w:sz="0" w:space="0" w:color="auto"/>
              </w:divBdr>
            </w:div>
            <w:div w:id="57288781">
              <w:marLeft w:val="0"/>
              <w:marRight w:val="0"/>
              <w:marTop w:val="0"/>
              <w:marBottom w:val="0"/>
              <w:divBdr>
                <w:top w:val="none" w:sz="0" w:space="0" w:color="auto"/>
                <w:left w:val="none" w:sz="0" w:space="0" w:color="auto"/>
                <w:bottom w:val="none" w:sz="0" w:space="0" w:color="auto"/>
                <w:right w:val="none" w:sz="0" w:space="0" w:color="auto"/>
              </w:divBdr>
            </w:div>
          </w:divsChild>
        </w:div>
        <w:div w:id="300501760">
          <w:marLeft w:val="0"/>
          <w:marRight w:val="0"/>
          <w:marTop w:val="150"/>
          <w:marBottom w:val="0"/>
          <w:divBdr>
            <w:top w:val="none" w:sz="0" w:space="0" w:color="auto"/>
            <w:left w:val="none" w:sz="0" w:space="0" w:color="auto"/>
            <w:bottom w:val="none" w:sz="0" w:space="0" w:color="auto"/>
            <w:right w:val="none" w:sz="0" w:space="0" w:color="auto"/>
          </w:divBdr>
        </w:div>
        <w:div w:id="125321870">
          <w:marLeft w:val="0"/>
          <w:marRight w:val="0"/>
          <w:marTop w:val="0"/>
          <w:marBottom w:val="150"/>
          <w:divBdr>
            <w:top w:val="none" w:sz="0" w:space="0" w:color="auto"/>
            <w:left w:val="none" w:sz="0" w:space="0" w:color="auto"/>
            <w:bottom w:val="none" w:sz="0" w:space="0" w:color="auto"/>
            <w:right w:val="none" w:sz="0" w:space="0" w:color="auto"/>
          </w:divBdr>
          <w:divsChild>
            <w:div w:id="1451822105">
              <w:marLeft w:val="0"/>
              <w:marRight w:val="0"/>
              <w:marTop w:val="0"/>
              <w:marBottom w:val="0"/>
              <w:divBdr>
                <w:top w:val="none" w:sz="0" w:space="0" w:color="auto"/>
                <w:left w:val="none" w:sz="0" w:space="0" w:color="auto"/>
                <w:bottom w:val="none" w:sz="0" w:space="0" w:color="auto"/>
                <w:right w:val="none" w:sz="0" w:space="0" w:color="auto"/>
              </w:divBdr>
            </w:div>
            <w:div w:id="384723075">
              <w:marLeft w:val="0"/>
              <w:marRight w:val="0"/>
              <w:marTop w:val="0"/>
              <w:marBottom w:val="0"/>
              <w:divBdr>
                <w:top w:val="none" w:sz="0" w:space="0" w:color="auto"/>
                <w:left w:val="none" w:sz="0" w:space="0" w:color="auto"/>
                <w:bottom w:val="none" w:sz="0" w:space="0" w:color="auto"/>
                <w:right w:val="none" w:sz="0" w:space="0" w:color="auto"/>
              </w:divBdr>
            </w:div>
          </w:divsChild>
        </w:div>
        <w:div w:id="1642004757">
          <w:marLeft w:val="0"/>
          <w:marRight w:val="0"/>
          <w:marTop w:val="150"/>
          <w:marBottom w:val="0"/>
          <w:divBdr>
            <w:top w:val="none" w:sz="0" w:space="0" w:color="auto"/>
            <w:left w:val="none" w:sz="0" w:space="0" w:color="auto"/>
            <w:bottom w:val="none" w:sz="0" w:space="0" w:color="auto"/>
            <w:right w:val="none" w:sz="0" w:space="0" w:color="auto"/>
          </w:divBdr>
        </w:div>
        <w:div w:id="2037080984">
          <w:marLeft w:val="0"/>
          <w:marRight w:val="0"/>
          <w:marTop w:val="0"/>
          <w:marBottom w:val="150"/>
          <w:divBdr>
            <w:top w:val="none" w:sz="0" w:space="0" w:color="auto"/>
            <w:left w:val="none" w:sz="0" w:space="0" w:color="auto"/>
            <w:bottom w:val="none" w:sz="0" w:space="0" w:color="auto"/>
            <w:right w:val="none" w:sz="0" w:space="0" w:color="auto"/>
          </w:divBdr>
          <w:divsChild>
            <w:div w:id="88548918">
              <w:marLeft w:val="0"/>
              <w:marRight w:val="0"/>
              <w:marTop w:val="0"/>
              <w:marBottom w:val="0"/>
              <w:divBdr>
                <w:top w:val="none" w:sz="0" w:space="0" w:color="auto"/>
                <w:left w:val="none" w:sz="0" w:space="0" w:color="auto"/>
                <w:bottom w:val="none" w:sz="0" w:space="0" w:color="auto"/>
                <w:right w:val="none" w:sz="0" w:space="0" w:color="auto"/>
              </w:divBdr>
            </w:div>
            <w:div w:id="26805495">
              <w:marLeft w:val="0"/>
              <w:marRight w:val="0"/>
              <w:marTop w:val="0"/>
              <w:marBottom w:val="0"/>
              <w:divBdr>
                <w:top w:val="none" w:sz="0" w:space="0" w:color="auto"/>
                <w:left w:val="none" w:sz="0" w:space="0" w:color="auto"/>
                <w:bottom w:val="none" w:sz="0" w:space="0" w:color="auto"/>
                <w:right w:val="none" w:sz="0" w:space="0" w:color="auto"/>
              </w:divBdr>
            </w:div>
            <w:div w:id="2091922800">
              <w:marLeft w:val="0"/>
              <w:marRight w:val="0"/>
              <w:marTop w:val="0"/>
              <w:marBottom w:val="0"/>
              <w:divBdr>
                <w:top w:val="none" w:sz="0" w:space="0" w:color="auto"/>
                <w:left w:val="none" w:sz="0" w:space="0" w:color="auto"/>
                <w:bottom w:val="none" w:sz="0" w:space="0" w:color="auto"/>
                <w:right w:val="none" w:sz="0" w:space="0" w:color="auto"/>
              </w:divBdr>
            </w:div>
            <w:div w:id="606698301">
              <w:marLeft w:val="0"/>
              <w:marRight w:val="0"/>
              <w:marTop w:val="0"/>
              <w:marBottom w:val="0"/>
              <w:divBdr>
                <w:top w:val="none" w:sz="0" w:space="0" w:color="auto"/>
                <w:left w:val="none" w:sz="0" w:space="0" w:color="auto"/>
                <w:bottom w:val="none" w:sz="0" w:space="0" w:color="auto"/>
                <w:right w:val="none" w:sz="0" w:space="0" w:color="auto"/>
              </w:divBdr>
            </w:div>
          </w:divsChild>
        </w:div>
        <w:div w:id="1075593972">
          <w:marLeft w:val="0"/>
          <w:marRight w:val="0"/>
          <w:marTop w:val="0"/>
          <w:marBottom w:val="150"/>
          <w:divBdr>
            <w:top w:val="none" w:sz="0" w:space="0" w:color="auto"/>
            <w:left w:val="none" w:sz="0" w:space="0" w:color="auto"/>
            <w:bottom w:val="none" w:sz="0" w:space="0" w:color="auto"/>
            <w:right w:val="none" w:sz="0" w:space="0" w:color="auto"/>
          </w:divBdr>
          <w:divsChild>
            <w:div w:id="1576821267">
              <w:marLeft w:val="0"/>
              <w:marRight w:val="0"/>
              <w:marTop w:val="0"/>
              <w:marBottom w:val="0"/>
              <w:divBdr>
                <w:top w:val="none" w:sz="0" w:space="0" w:color="auto"/>
                <w:left w:val="none" w:sz="0" w:space="0" w:color="auto"/>
                <w:bottom w:val="none" w:sz="0" w:space="0" w:color="auto"/>
                <w:right w:val="none" w:sz="0" w:space="0" w:color="auto"/>
              </w:divBdr>
            </w:div>
            <w:div w:id="527260671">
              <w:marLeft w:val="0"/>
              <w:marRight w:val="0"/>
              <w:marTop w:val="0"/>
              <w:marBottom w:val="0"/>
              <w:divBdr>
                <w:top w:val="none" w:sz="0" w:space="0" w:color="auto"/>
                <w:left w:val="none" w:sz="0" w:space="0" w:color="auto"/>
                <w:bottom w:val="none" w:sz="0" w:space="0" w:color="auto"/>
                <w:right w:val="none" w:sz="0" w:space="0" w:color="auto"/>
              </w:divBdr>
            </w:div>
            <w:div w:id="1570994762">
              <w:marLeft w:val="0"/>
              <w:marRight w:val="0"/>
              <w:marTop w:val="0"/>
              <w:marBottom w:val="0"/>
              <w:divBdr>
                <w:top w:val="none" w:sz="0" w:space="0" w:color="auto"/>
                <w:left w:val="none" w:sz="0" w:space="0" w:color="auto"/>
                <w:bottom w:val="none" w:sz="0" w:space="0" w:color="auto"/>
                <w:right w:val="none" w:sz="0" w:space="0" w:color="auto"/>
              </w:divBdr>
            </w:div>
            <w:div w:id="78596760">
              <w:marLeft w:val="0"/>
              <w:marRight w:val="0"/>
              <w:marTop w:val="0"/>
              <w:marBottom w:val="0"/>
              <w:divBdr>
                <w:top w:val="none" w:sz="0" w:space="0" w:color="auto"/>
                <w:left w:val="none" w:sz="0" w:space="0" w:color="auto"/>
                <w:bottom w:val="none" w:sz="0" w:space="0" w:color="auto"/>
                <w:right w:val="none" w:sz="0" w:space="0" w:color="auto"/>
              </w:divBdr>
            </w:div>
            <w:div w:id="1231231909">
              <w:marLeft w:val="0"/>
              <w:marRight w:val="0"/>
              <w:marTop w:val="0"/>
              <w:marBottom w:val="0"/>
              <w:divBdr>
                <w:top w:val="none" w:sz="0" w:space="0" w:color="auto"/>
                <w:left w:val="none" w:sz="0" w:space="0" w:color="auto"/>
                <w:bottom w:val="none" w:sz="0" w:space="0" w:color="auto"/>
                <w:right w:val="none" w:sz="0" w:space="0" w:color="auto"/>
              </w:divBdr>
            </w:div>
            <w:div w:id="598098016">
              <w:marLeft w:val="0"/>
              <w:marRight w:val="0"/>
              <w:marTop w:val="0"/>
              <w:marBottom w:val="0"/>
              <w:divBdr>
                <w:top w:val="none" w:sz="0" w:space="0" w:color="auto"/>
                <w:left w:val="none" w:sz="0" w:space="0" w:color="auto"/>
                <w:bottom w:val="none" w:sz="0" w:space="0" w:color="auto"/>
                <w:right w:val="none" w:sz="0" w:space="0" w:color="auto"/>
              </w:divBdr>
            </w:div>
            <w:div w:id="874653928">
              <w:marLeft w:val="0"/>
              <w:marRight w:val="0"/>
              <w:marTop w:val="0"/>
              <w:marBottom w:val="0"/>
              <w:divBdr>
                <w:top w:val="none" w:sz="0" w:space="0" w:color="auto"/>
                <w:left w:val="none" w:sz="0" w:space="0" w:color="auto"/>
                <w:bottom w:val="none" w:sz="0" w:space="0" w:color="auto"/>
                <w:right w:val="none" w:sz="0" w:space="0" w:color="auto"/>
              </w:divBdr>
            </w:div>
            <w:div w:id="1425105705">
              <w:marLeft w:val="0"/>
              <w:marRight w:val="0"/>
              <w:marTop w:val="0"/>
              <w:marBottom w:val="0"/>
              <w:divBdr>
                <w:top w:val="none" w:sz="0" w:space="0" w:color="auto"/>
                <w:left w:val="none" w:sz="0" w:space="0" w:color="auto"/>
                <w:bottom w:val="none" w:sz="0" w:space="0" w:color="auto"/>
                <w:right w:val="none" w:sz="0" w:space="0" w:color="auto"/>
              </w:divBdr>
            </w:div>
          </w:divsChild>
        </w:div>
        <w:div w:id="141317306">
          <w:marLeft w:val="0"/>
          <w:marRight w:val="0"/>
          <w:marTop w:val="0"/>
          <w:marBottom w:val="150"/>
          <w:divBdr>
            <w:top w:val="none" w:sz="0" w:space="0" w:color="auto"/>
            <w:left w:val="none" w:sz="0" w:space="0" w:color="auto"/>
            <w:bottom w:val="none" w:sz="0" w:space="0" w:color="auto"/>
            <w:right w:val="none" w:sz="0" w:space="0" w:color="auto"/>
          </w:divBdr>
          <w:divsChild>
            <w:div w:id="719550242">
              <w:marLeft w:val="0"/>
              <w:marRight w:val="0"/>
              <w:marTop w:val="0"/>
              <w:marBottom w:val="0"/>
              <w:divBdr>
                <w:top w:val="none" w:sz="0" w:space="0" w:color="auto"/>
                <w:left w:val="none" w:sz="0" w:space="0" w:color="auto"/>
                <w:bottom w:val="none" w:sz="0" w:space="0" w:color="auto"/>
                <w:right w:val="none" w:sz="0" w:space="0" w:color="auto"/>
              </w:divBdr>
            </w:div>
            <w:div w:id="1814593044">
              <w:marLeft w:val="0"/>
              <w:marRight w:val="0"/>
              <w:marTop w:val="0"/>
              <w:marBottom w:val="0"/>
              <w:divBdr>
                <w:top w:val="none" w:sz="0" w:space="0" w:color="auto"/>
                <w:left w:val="none" w:sz="0" w:space="0" w:color="auto"/>
                <w:bottom w:val="none" w:sz="0" w:space="0" w:color="auto"/>
                <w:right w:val="none" w:sz="0" w:space="0" w:color="auto"/>
              </w:divBdr>
            </w:div>
            <w:div w:id="24329373">
              <w:marLeft w:val="0"/>
              <w:marRight w:val="0"/>
              <w:marTop w:val="0"/>
              <w:marBottom w:val="0"/>
              <w:divBdr>
                <w:top w:val="none" w:sz="0" w:space="0" w:color="auto"/>
                <w:left w:val="none" w:sz="0" w:space="0" w:color="auto"/>
                <w:bottom w:val="none" w:sz="0" w:space="0" w:color="auto"/>
                <w:right w:val="none" w:sz="0" w:space="0" w:color="auto"/>
              </w:divBdr>
            </w:div>
            <w:div w:id="2056393386">
              <w:marLeft w:val="0"/>
              <w:marRight w:val="0"/>
              <w:marTop w:val="0"/>
              <w:marBottom w:val="0"/>
              <w:divBdr>
                <w:top w:val="none" w:sz="0" w:space="0" w:color="auto"/>
                <w:left w:val="none" w:sz="0" w:space="0" w:color="auto"/>
                <w:bottom w:val="none" w:sz="0" w:space="0" w:color="auto"/>
                <w:right w:val="none" w:sz="0" w:space="0" w:color="auto"/>
              </w:divBdr>
            </w:div>
          </w:divsChild>
        </w:div>
        <w:div w:id="806050977">
          <w:marLeft w:val="0"/>
          <w:marRight w:val="0"/>
          <w:marTop w:val="0"/>
          <w:marBottom w:val="150"/>
          <w:divBdr>
            <w:top w:val="none" w:sz="0" w:space="0" w:color="auto"/>
            <w:left w:val="none" w:sz="0" w:space="0" w:color="auto"/>
            <w:bottom w:val="none" w:sz="0" w:space="0" w:color="auto"/>
            <w:right w:val="none" w:sz="0" w:space="0" w:color="auto"/>
          </w:divBdr>
          <w:divsChild>
            <w:div w:id="1958563426">
              <w:marLeft w:val="0"/>
              <w:marRight w:val="0"/>
              <w:marTop w:val="0"/>
              <w:marBottom w:val="0"/>
              <w:divBdr>
                <w:top w:val="none" w:sz="0" w:space="0" w:color="auto"/>
                <w:left w:val="none" w:sz="0" w:space="0" w:color="auto"/>
                <w:bottom w:val="none" w:sz="0" w:space="0" w:color="auto"/>
                <w:right w:val="none" w:sz="0" w:space="0" w:color="auto"/>
              </w:divBdr>
            </w:div>
          </w:divsChild>
        </w:div>
        <w:div w:id="489978219">
          <w:marLeft w:val="0"/>
          <w:marRight w:val="0"/>
          <w:marTop w:val="150"/>
          <w:marBottom w:val="0"/>
          <w:divBdr>
            <w:top w:val="none" w:sz="0" w:space="0" w:color="auto"/>
            <w:left w:val="none" w:sz="0" w:space="0" w:color="auto"/>
            <w:bottom w:val="none" w:sz="0" w:space="0" w:color="auto"/>
            <w:right w:val="none" w:sz="0" w:space="0" w:color="auto"/>
          </w:divBdr>
        </w:div>
        <w:div w:id="1311906948">
          <w:marLeft w:val="0"/>
          <w:marRight w:val="0"/>
          <w:marTop w:val="0"/>
          <w:marBottom w:val="150"/>
          <w:divBdr>
            <w:top w:val="none" w:sz="0" w:space="0" w:color="auto"/>
            <w:left w:val="none" w:sz="0" w:space="0" w:color="auto"/>
            <w:bottom w:val="none" w:sz="0" w:space="0" w:color="auto"/>
            <w:right w:val="none" w:sz="0" w:space="0" w:color="auto"/>
          </w:divBdr>
          <w:divsChild>
            <w:div w:id="659503210">
              <w:marLeft w:val="0"/>
              <w:marRight w:val="0"/>
              <w:marTop w:val="0"/>
              <w:marBottom w:val="0"/>
              <w:divBdr>
                <w:top w:val="none" w:sz="0" w:space="0" w:color="auto"/>
                <w:left w:val="none" w:sz="0" w:space="0" w:color="auto"/>
                <w:bottom w:val="none" w:sz="0" w:space="0" w:color="auto"/>
                <w:right w:val="none" w:sz="0" w:space="0" w:color="auto"/>
              </w:divBdr>
            </w:div>
            <w:div w:id="1131485164">
              <w:marLeft w:val="0"/>
              <w:marRight w:val="0"/>
              <w:marTop w:val="0"/>
              <w:marBottom w:val="0"/>
              <w:divBdr>
                <w:top w:val="none" w:sz="0" w:space="0" w:color="auto"/>
                <w:left w:val="none" w:sz="0" w:space="0" w:color="auto"/>
                <w:bottom w:val="none" w:sz="0" w:space="0" w:color="auto"/>
                <w:right w:val="none" w:sz="0" w:space="0" w:color="auto"/>
              </w:divBdr>
            </w:div>
            <w:div w:id="1043795364">
              <w:marLeft w:val="0"/>
              <w:marRight w:val="0"/>
              <w:marTop w:val="0"/>
              <w:marBottom w:val="0"/>
              <w:divBdr>
                <w:top w:val="none" w:sz="0" w:space="0" w:color="auto"/>
                <w:left w:val="none" w:sz="0" w:space="0" w:color="auto"/>
                <w:bottom w:val="none" w:sz="0" w:space="0" w:color="auto"/>
                <w:right w:val="none" w:sz="0" w:space="0" w:color="auto"/>
              </w:divBdr>
            </w:div>
          </w:divsChild>
        </w:div>
        <w:div w:id="351613428">
          <w:marLeft w:val="0"/>
          <w:marRight w:val="0"/>
          <w:marTop w:val="150"/>
          <w:marBottom w:val="0"/>
          <w:divBdr>
            <w:top w:val="none" w:sz="0" w:space="0" w:color="auto"/>
            <w:left w:val="none" w:sz="0" w:space="0" w:color="auto"/>
            <w:bottom w:val="none" w:sz="0" w:space="0" w:color="auto"/>
            <w:right w:val="none" w:sz="0" w:space="0" w:color="auto"/>
          </w:divBdr>
        </w:div>
        <w:div w:id="908079469">
          <w:marLeft w:val="0"/>
          <w:marRight w:val="0"/>
          <w:marTop w:val="0"/>
          <w:marBottom w:val="150"/>
          <w:divBdr>
            <w:top w:val="none" w:sz="0" w:space="0" w:color="auto"/>
            <w:left w:val="none" w:sz="0" w:space="0" w:color="auto"/>
            <w:bottom w:val="none" w:sz="0" w:space="0" w:color="auto"/>
            <w:right w:val="none" w:sz="0" w:space="0" w:color="auto"/>
          </w:divBdr>
          <w:divsChild>
            <w:div w:id="80609645">
              <w:marLeft w:val="0"/>
              <w:marRight w:val="0"/>
              <w:marTop w:val="0"/>
              <w:marBottom w:val="0"/>
              <w:divBdr>
                <w:top w:val="none" w:sz="0" w:space="0" w:color="auto"/>
                <w:left w:val="none" w:sz="0" w:space="0" w:color="auto"/>
                <w:bottom w:val="none" w:sz="0" w:space="0" w:color="auto"/>
                <w:right w:val="none" w:sz="0" w:space="0" w:color="auto"/>
              </w:divBdr>
            </w:div>
            <w:div w:id="1011376086">
              <w:marLeft w:val="0"/>
              <w:marRight w:val="0"/>
              <w:marTop w:val="0"/>
              <w:marBottom w:val="0"/>
              <w:divBdr>
                <w:top w:val="none" w:sz="0" w:space="0" w:color="auto"/>
                <w:left w:val="none" w:sz="0" w:space="0" w:color="auto"/>
                <w:bottom w:val="none" w:sz="0" w:space="0" w:color="auto"/>
                <w:right w:val="none" w:sz="0" w:space="0" w:color="auto"/>
              </w:divBdr>
            </w:div>
          </w:divsChild>
        </w:div>
        <w:div w:id="1202285245">
          <w:marLeft w:val="0"/>
          <w:marRight w:val="0"/>
          <w:marTop w:val="150"/>
          <w:marBottom w:val="0"/>
          <w:divBdr>
            <w:top w:val="none" w:sz="0" w:space="0" w:color="auto"/>
            <w:left w:val="none" w:sz="0" w:space="0" w:color="auto"/>
            <w:bottom w:val="none" w:sz="0" w:space="0" w:color="auto"/>
            <w:right w:val="none" w:sz="0" w:space="0" w:color="auto"/>
          </w:divBdr>
        </w:div>
        <w:div w:id="442769924">
          <w:marLeft w:val="0"/>
          <w:marRight w:val="0"/>
          <w:marTop w:val="0"/>
          <w:marBottom w:val="150"/>
          <w:divBdr>
            <w:top w:val="none" w:sz="0" w:space="0" w:color="auto"/>
            <w:left w:val="none" w:sz="0" w:space="0" w:color="auto"/>
            <w:bottom w:val="none" w:sz="0" w:space="0" w:color="auto"/>
            <w:right w:val="none" w:sz="0" w:space="0" w:color="auto"/>
          </w:divBdr>
          <w:divsChild>
            <w:div w:id="1822114546">
              <w:marLeft w:val="0"/>
              <w:marRight w:val="0"/>
              <w:marTop w:val="0"/>
              <w:marBottom w:val="0"/>
              <w:divBdr>
                <w:top w:val="none" w:sz="0" w:space="0" w:color="auto"/>
                <w:left w:val="none" w:sz="0" w:space="0" w:color="auto"/>
                <w:bottom w:val="none" w:sz="0" w:space="0" w:color="auto"/>
                <w:right w:val="none" w:sz="0" w:space="0" w:color="auto"/>
              </w:divBdr>
            </w:div>
            <w:div w:id="1201822777">
              <w:marLeft w:val="0"/>
              <w:marRight w:val="0"/>
              <w:marTop w:val="0"/>
              <w:marBottom w:val="0"/>
              <w:divBdr>
                <w:top w:val="none" w:sz="0" w:space="0" w:color="auto"/>
                <w:left w:val="none" w:sz="0" w:space="0" w:color="auto"/>
                <w:bottom w:val="none" w:sz="0" w:space="0" w:color="auto"/>
                <w:right w:val="none" w:sz="0" w:space="0" w:color="auto"/>
              </w:divBdr>
            </w:div>
          </w:divsChild>
        </w:div>
        <w:div w:id="1943344085">
          <w:marLeft w:val="0"/>
          <w:marRight w:val="0"/>
          <w:marTop w:val="150"/>
          <w:marBottom w:val="0"/>
          <w:divBdr>
            <w:top w:val="none" w:sz="0" w:space="0" w:color="auto"/>
            <w:left w:val="none" w:sz="0" w:space="0" w:color="auto"/>
            <w:bottom w:val="none" w:sz="0" w:space="0" w:color="auto"/>
            <w:right w:val="none" w:sz="0" w:space="0" w:color="auto"/>
          </w:divBdr>
        </w:div>
        <w:div w:id="1137189046">
          <w:marLeft w:val="0"/>
          <w:marRight w:val="0"/>
          <w:marTop w:val="0"/>
          <w:marBottom w:val="150"/>
          <w:divBdr>
            <w:top w:val="none" w:sz="0" w:space="0" w:color="auto"/>
            <w:left w:val="none" w:sz="0" w:space="0" w:color="auto"/>
            <w:bottom w:val="none" w:sz="0" w:space="0" w:color="auto"/>
            <w:right w:val="none" w:sz="0" w:space="0" w:color="auto"/>
          </w:divBdr>
          <w:divsChild>
            <w:div w:id="1540780575">
              <w:marLeft w:val="0"/>
              <w:marRight w:val="0"/>
              <w:marTop w:val="0"/>
              <w:marBottom w:val="0"/>
              <w:divBdr>
                <w:top w:val="none" w:sz="0" w:space="0" w:color="auto"/>
                <w:left w:val="none" w:sz="0" w:space="0" w:color="auto"/>
                <w:bottom w:val="none" w:sz="0" w:space="0" w:color="auto"/>
                <w:right w:val="none" w:sz="0" w:space="0" w:color="auto"/>
              </w:divBdr>
            </w:div>
            <w:div w:id="1064791029">
              <w:marLeft w:val="0"/>
              <w:marRight w:val="0"/>
              <w:marTop w:val="0"/>
              <w:marBottom w:val="0"/>
              <w:divBdr>
                <w:top w:val="none" w:sz="0" w:space="0" w:color="auto"/>
                <w:left w:val="none" w:sz="0" w:space="0" w:color="auto"/>
                <w:bottom w:val="none" w:sz="0" w:space="0" w:color="auto"/>
                <w:right w:val="none" w:sz="0" w:space="0" w:color="auto"/>
              </w:divBdr>
            </w:div>
          </w:divsChild>
        </w:div>
        <w:div w:id="107480290">
          <w:marLeft w:val="0"/>
          <w:marRight w:val="0"/>
          <w:marTop w:val="150"/>
          <w:marBottom w:val="0"/>
          <w:divBdr>
            <w:top w:val="none" w:sz="0" w:space="0" w:color="auto"/>
            <w:left w:val="none" w:sz="0" w:space="0" w:color="auto"/>
            <w:bottom w:val="none" w:sz="0" w:space="0" w:color="auto"/>
            <w:right w:val="none" w:sz="0" w:space="0" w:color="auto"/>
          </w:divBdr>
        </w:div>
        <w:div w:id="1401902008">
          <w:marLeft w:val="0"/>
          <w:marRight w:val="0"/>
          <w:marTop w:val="0"/>
          <w:marBottom w:val="150"/>
          <w:divBdr>
            <w:top w:val="none" w:sz="0" w:space="0" w:color="auto"/>
            <w:left w:val="none" w:sz="0" w:space="0" w:color="auto"/>
            <w:bottom w:val="none" w:sz="0" w:space="0" w:color="auto"/>
            <w:right w:val="none" w:sz="0" w:space="0" w:color="auto"/>
          </w:divBdr>
          <w:divsChild>
            <w:div w:id="1487741192">
              <w:marLeft w:val="0"/>
              <w:marRight w:val="0"/>
              <w:marTop w:val="0"/>
              <w:marBottom w:val="0"/>
              <w:divBdr>
                <w:top w:val="none" w:sz="0" w:space="0" w:color="auto"/>
                <w:left w:val="none" w:sz="0" w:space="0" w:color="auto"/>
                <w:bottom w:val="none" w:sz="0" w:space="0" w:color="auto"/>
                <w:right w:val="none" w:sz="0" w:space="0" w:color="auto"/>
              </w:divBdr>
            </w:div>
            <w:div w:id="1041712448">
              <w:marLeft w:val="0"/>
              <w:marRight w:val="0"/>
              <w:marTop w:val="0"/>
              <w:marBottom w:val="0"/>
              <w:divBdr>
                <w:top w:val="none" w:sz="0" w:space="0" w:color="auto"/>
                <w:left w:val="none" w:sz="0" w:space="0" w:color="auto"/>
                <w:bottom w:val="none" w:sz="0" w:space="0" w:color="auto"/>
                <w:right w:val="none" w:sz="0" w:space="0" w:color="auto"/>
              </w:divBdr>
            </w:div>
          </w:divsChild>
        </w:div>
        <w:div w:id="1288046710">
          <w:marLeft w:val="0"/>
          <w:marRight w:val="0"/>
          <w:marTop w:val="150"/>
          <w:marBottom w:val="0"/>
          <w:divBdr>
            <w:top w:val="none" w:sz="0" w:space="0" w:color="auto"/>
            <w:left w:val="none" w:sz="0" w:space="0" w:color="auto"/>
            <w:bottom w:val="none" w:sz="0" w:space="0" w:color="auto"/>
            <w:right w:val="none" w:sz="0" w:space="0" w:color="auto"/>
          </w:divBdr>
        </w:div>
        <w:div w:id="1162742424">
          <w:marLeft w:val="0"/>
          <w:marRight w:val="0"/>
          <w:marTop w:val="0"/>
          <w:marBottom w:val="150"/>
          <w:divBdr>
            <w:top w:val="none" w:sz="0" w:space="0" w:color="auto"/>
            <w:left w:val="none" w:sz="0" w:space="0" w:color="auto"/>
            <w:bottom w:val="none" w:sz="0" w:space="0" w:color="auto"/>
            <w:right w:val="none" w:sz="0" w:space="0" w:color="auto"/>
          </w:divBdr>
          <w:divsChild>
            <w:div w:id="448670639">
              <w:marLeft w:val="0"/>
              <w:marRight w:val="0"/>
              <w:marTop w:val="0"/>
              <w:marBottom w:val="0"/>
              <w:divBdr>
                <w:top w:val="none" w:sz="0" w:space="0" w:color="auto"/>
                <w:left w:val="none" w:sz="0" w:space="0" w:color="auto"/>
                <w:bottom w:val="none" w:sz="0" w:space="0" w:color="auto"/>
                <w:right w:val="none" w:sz="0" w:space="0" w:color="auto"/>
              </w:divBdr>
            </w:div>
            <w:div w:id="2020888375">
              <w:marLeft w:val="0"/>
              <w:marRight w:val="0"/>
              <w:marTop w:val="0"/>
              <w:marBottom w:val="0"/>
              <w:divBdr>
                <w:top w:val="none" w:sz="0" w:space="0" w:color="auto"/>
                <w:left w:val="none" w:sz="0" w:space="0" w:color="auto"/>
                <w:bottom w:val="none" w:sz="0" w:space="0" w:color="auto"/>
                <w:right w:val="none" w:sz="0" w:space="0" w:color="auto"/>
              </w:divBdr>
            </w:div>
            <w:div w:id="393047753">
              <w:marLeft w:val="0"/>
              <w:marRight w:val="0"/>
              <w:marTop w:val="0"/>
              <w:marBottom w:val="0"/>
              <w:divBdr>
                <w:top w:val="none" w:sz="0" w:space="0" w:color="auto"/>
                <w:left w:val="none" w:sz="0" w:space="0" w:color="auto"/>
                <w:bottom w:val="none" w:sz="0" w:space="0" w:color="auto"/>
                <w:right w:val="none" w:sz="0" w:space="0" w:color="auto"/>
              </w:divBdr>
            </w:div>
          </w:divsChild>
        </w:div>
        <w:div w:id="522212348">
          <w:marLeft w:val="0"/>
          <w:marRight w:val="0"/>
          <w:marTop w:val="0"/>
          <w:marBottom w:val="150"/>
          <w:divBdr>
            <w:top w:val="none" w:sz="0" w:space="0" w:color="auto"/>
            <w:left w:val="none" w:sz="0" w:space="0" w:color="auto"/>
            <w:bottom w:val="none" w:sz="0" w:space="0" w:color="auto"/>
            <w:right w:val="none" w:sz="0" w:space="0" w:color="auto"/>
          </w:divBdr>
          <w:divsChild>
            <w:div w:id="86924095">
              <w:marLeft w:val="0"/>
              <w:marRight w:val="0"/>
              <w:marTop w:val="0"/>
              <w:marBottom w:val="0"/>
              <w:divBdr>
                <w:top w:val="none" w:sz="0" w:space="0" w:color="auto"/>
                <w:left w:val="none" w:sz="0" w:space="0" w:color="auto"/>
                <w:bottom w:val="none" w:sz="0" w:space="0" w:color="auto"/>
                <w:right w:val="none" w:sz="0" w:space="0" w:color="auto"/>
              </w:divBdr>
            </w:div>
          </w:divsChild>
        </w:div>
        <w:div w:id="298151087">
          <w:marLeft w:val="0"/>
          <w:marRight w:val="0"/>
          <w:marTop w:val="150"/>
          <w:marBottom w:val="0"/>
          <w:divBdr>
            <w:top w:val="none" w:sz="0" w:space="0" w:color="auto"/>
            <w:left w:val="none" w:sz="0" w:space="0" w:color="auto"/>
            <w:bottom w:val="none" w:sz="0" w:space="0" w:color="auto"/>
            <w:right w:val="none" w:sz="0" w:space="0" w:color="auto"/>
          </w:divBdr>
        </w:div>
        <w:div w:id="482279980">
          <w:marLeft w:val="0"/>
          <w:marRight w:val="0"/>
          <w:marTop w:val="0"/>
          <w:marBottom w:val="150"/>
          <w:divBdr>
            <w:top w:val="none" w:sz="0" w:space="0" w:color="auto"/>
            <w:left w:val="none" w:sz="0" w:space="0" w:color="auto"/>
            <w:bottom w:val="none" w:sz="0" w:space="0" w:color="auto"/>
            <w:right w:val="none" w:sz="0" w:space="0" w:color="auto"/>
          </w:divBdr>
          <w:divsChild>
            <w:div w:id="689986504">
              <w:marLeft w:val="0"/>
              <w:marRight w:val="0"/>
              <w:marTop w:val="0"/>
              <w:marBottom w:val="0"/>
              <w:divBdr>
                <w:top w:val="none" w:sz="0" w:space="0" w:color="auto"/>
                <w:left w:val="none" w:sz="0" w:space="0" w:color="auto"/>
                <w:bottom w:val="none" w:sz="0" w:space="0" w:color="auto"/>
                <w:right w:val="none" w:sz="0" w:space="0" w:color="auto"/>
              </w:divBdr>
            </w:div>
            <w:div w:id="466826388">
              <w:marLeft w:val="0"/>
              <w:marRight w:val="0"/>
              <w:marTop w:val="0"/>
              <w:marBottom w:val="0"/>
              <w:divBdr>
                <w:top w:val="none" w:sz="0" w:space="0" w:color="auto"/>
                <w:left w:val="none" w:sz="0" w:space="0" w:color="auto"/>
                <w:bottom w:val="none" w:sz="0" w:space="0" w:color="auto"/>
                <w:right w:val="none" w:sz="0" w:space="0" w:color="auto"/>
              </w:divBdr>
            </w:div>
            <w:div w:id="731076132">
              <w:marLeft w:val="0"/>
              <w:marRight w:val="0"/>
              <w:marTop w:val="0"/>
              <w:marBottom w:val="0"/>
              <w:divBdr>
                <w:top w:val="none" w:sz="0" w:space="0" w:color="auto"/>
                <w:left w:val="none" w:sz="0" w:space="0" w:color="auto"/>
                <w:bottom w:val="none" w:sz="0" w:space="0" w:color="auto"/>
                <w:right w:val="none" w:sz="0" w:space="0" w:color="auto"/>
              </w:divBdr>
            </w:div>
            <w:div w:id="1314945714">
              <w:marLeft w:val="0"/>
              <w:marRight w:val="0"/>
              <w:marTop w:val="0"/>
              <w:marBottom w:val="0"/>
              <w:divBdr>
                <w:top w:val="none" w:sz="0" w:space="0" w:color="auto"/>
                <w:left w:val="none" w:sz="0" w:space="0" w:color="auto"/>
                <w:bottom w:val="none" w:sz="0" w:space="0" w:color="auto"/>
                <w:right w:val="none" w:sz="0" w:space="0" w:color="auto"/>
              </w:divBdr>
            </w:div>
          </w:divsChild>
        </w:div>
        <w:div w:id="1422340135">
          <w:marLeft w:val="0"/>
          <w:marRight w:val="0"/>
          <w:marTop w:val="150"/>
          <w:marBottom w:val="0"/>
          <w:divBdr>
            <w:top w:val="none" w:sz="0" w:space="0" w:color="auto"/>
            <w:left w:val="none" w:sz="0" w:space="0" w:color="auto"/>
            <w:bottom w:val="none" w:sz="0" w:space="0" w:color="auto"/>
            <w:right w:val="none" w:sz="0" w:space="0" w:color="auto"/>
          </w:divBdr>
        </w:div>
        <w:div w:id="1544554809">
          <w:marLeft w:val="0"/>
          <w:marRight w:val="0"/>
          <w:marTop w:val="0"/>
          <w:marBottom w:val="150"/>
          <w:divBdr>
            <w:top w:val="none" w:sz="0" w:space="0" w:color="auto"/>
            <w:left w:val="none" w:sz="0" w:space="0" w:color="auto"/>
            <w:bottom w:val="none" w:sz="0" w:space="0" w:color="auto"/>
            <w:right w:val="none" w:sz="0" w:space="0" w:color="auto"/>
          </w:divBdr>
          <w:divsChild>
            <w:div w:id="1885286676">
              <w:marLeft w:val="0"/>
              <w:marRight w:val="0"/>
              <w:marTop w:val="0"/>
              <w:marBottom w:val="0"/>
              <w:divBdr>
                <w:top w:val="none" w:sz="0" w:space="0" w:color="auto"/>
                <w:left w:val="none" w:sz="0" w:space="0" w:color="auto"/>
                <w:bottom w:val="none" w:sz="0" w:space="0" w:color="auto"/>
                <w:right w:val="none" w:sz="0" w:space="0" w:color="auto"/>
              </w:divBdr>
            </w:div>
            <w:div w:id="1616713685">
              <w:marLeft w:val="0"/>
              <w:marRight w:val="0"/>
              <w:marTop w:val="0"/>
              <w:marBottom w:val="0"/>
              <w:divBdr>
                <w:top w:val="none" w:sz="0" w:space="0" w:color="auto"/>
                <w:left w:val="none" w:sz="0" w:space="0" w:color="auto"/>
                <w:bottom w:val="none" w:sz="0" w:space="0" w:color="auto"/>
                <w:right w:val="none" w:sz="0" w:space="0" w:color="auto"/>
              </w:divBdr>
            </w:div>
          </w:divsChild>
        </w:div>
        <w:div w:id="343165231">
          <w:marLeft w:val="0"/>
          <w:marRight w:val="0"/>
          <w:marTop w:val="0"/>
          <w:marBottom w:val="150"/>
          <w:divBdr>
            <w:top w:val="none" w:sz="0" w:space="0" w:color="auto"/>
            <w:left w:val="none" w:sz="0" w:space="0" w:color="auto"/>
            <w:bottom w:val="none" w:sz="0" w:space="0" w:color="auto"/>
            <w:right w:val="none" w:sz="0" w:space="0" w:color="auto"/>
          </w:divBdr>
          <w:divsChild>
            <w:div w:id="1536575685">
              <w:marLeft w:val="0"/>
              <w:marRight w:val="0"/>
              <w:marTop w:val="0"/>
              <w:marBottom w:val="0"/>
              <w:divBdr>
                <w:top w:val="none" w:sz="0" w:space="0" w:color="auto"/>
                <w:left w:val="none" w:sz="0" w:space="0" w:color="auto"/>
                <w:bottom w:val="none" w:sz="0" w:space="0" w:color="auto"/>
                <w:right w:val="none" w:sz="0" w:space="0" w:color="auto"/>
              </w:divBdr>
            </w:div>
            <w:div w:id="1378359901">
              <w:marLeft w:val="0"/>
              <w:marRight w:val="0"/>
              <w:marTop w:val="0"/>
              <w:marBottom w:val="0"/>
              <w:divBdr>
                <w:top w:val="none" w:sz="0" w:space="0" w:color="auto"/>
                <w:left w:val="none" w:sz="0" w:space="0" w:color="auto"/>
                <w:bottom w:val="none" w:sz="0" w:space="0" w:color="auto"/>
                <w:right w:val="none" w:sz="0" w:space="0" w:color="auto"/>
              </w:divBdr>
            </w:div>
            <w:div w:id="1783987925">
              <w:marLeft w:val="0"/>
              <w:marRight w:val="0"/>
              <w:marTop w:val="0"/>
              <w:marBottom w:val="0"/>
              <w:divBdr>
                <w:top w:val="none" w:sz="0" w:space="0" w:color="auto"/>
                <w:left w:val="none" w:sz="0" w:space="0" w:color="auto"/>
                <w:bottom w:val="none" w:sz="0" w:space="0" w:color="auto"/>
                <w:right w:val="none" w:sz="0" w:space="0" w:color="auto"/>
              </w:divBdr>
            </w:div>
            <w:div w:id="1277367150">
              <w:marLeft w:val="0"/>
              <w:marRight w:val="0"/>
              <w:marTop w:val="0"/>
              <w:marBottom w:val="0"/>
              <w:divBdr>
                <w:top w:val="none" w:sz="0" w:space="0" w:color="auto"/>
                <w:left w:val="none" w:sz="0" w:space="0" w:color="auto"/>
                <w:bottom w:val="none" w:sz="0" w:space="0" w:color="auto"/>
                <w:right w:val="none" w:sz="0" w:space="0" w:color="auto"/>
              </w:divBdr>
            </w:div>
            <w:div w:id="1778256890">
              <w:marLeft w:val="0"/>
              <w:marRight w:val="0"/>
              <w:marTop w:val="0"/>
              <w:marBottom w:val="0"/>
              <w:divBdr>
                <w:top w:val="none" w:sz="0" w:space="0" w:color="auto"/>
                <w:left w:val="none" w:sz="0" w:space="0" w:color="auto"/>
                <w:bottom w:val="none" w:sz="0" w:space="0" w:color="auto"/>
                <w:right w:val="none" w:sz="0" w:space="0" w:color="auto"/>
              </w:divBdr>
            </w:div>
            <w:div w:id="2128043076">
              <w:marLeft w:val="0"/>
              <w:marRight w:val="0"/>
              <w:marTop w:val="0"/>
              <w:marBottom w:val="0"/>
              <w:divBdr>
                <w:top w:val="none" w:sz="0" w:space="0" w:color="auto"/>
                <w:left w:val="none" w:sz="0" w:space="0" w:color="auto"/>
                <w:bottom w:val="none" w:sz="0" w:space="0" w:color="auto"/>
                <w:right w:val="none" w:sz="0" w:space="0" w:color="auto"/>
              </w:divBdr>
            </w:div>
            <w:div w:id="1201090362">
              <w:marLeft w:val="0"/>
              <w:marRight w:val="0"/>
              <w:marTop w:val="0"/>
              <w:marBottom w:val="0"/>
              <w:divBdr>
                <w:top w:val="none" w:sz="0" w:space="0" w:color="auto"/>
                <w:left w:val="none" w:sz="0" w:space="0" w:color="auto"/>
                <w:bottom w:val="none" w:sz="0" w:space="0" w:color="auto"/>
                <w:right w:val="none" w:sz="0" w:space="0" w:color="auto"/>
              </w:divBdr>
            </w:div>
            <w:div w:id="1508206483">
              <w:marLeft w:val="0"/>
              <w:marRight w:val="0"/>
              <w:marTop w:val="0"/>
              <w:marBottom w:val="0"/>
              <w:divBdr>
                <w:top w:val="none" w:sz="0" w:space="0" w:color="auto"/>
                <w:left w:val="none" w:sz="0" w:space="0" w:color="auto"/>
                <w:bottom w:val="none" w:sz="0" w:space="0" w:color="auto"/>
                <w:right w:val="none" w:sz="0" w:space="0" w:color="auto"/>
              </w:divBdr>
            </w:div>
            <w:div w:id="399446399">
              <w:marLeft w:val="0"/>
              <w:marRight w:val="0"/>
              <w:marTop w:val="0"/>
              <w:marBottom w:val="0"/>
              <w:divBdr>
                <w:top w:val="none" w:sz="0" w:space="0" w:color="auto"/>
                <w:left w:val="none" w:sz="0" w:space="0" w:color="auto"/>
                <w:bottom w:val="none" w:sz="0" w:space="0" w:color="auto"/>
                <w:right w:val="none" w:sz="0" w:space="0" w:color="auto"/>
              </w:divBdr>
            </w:div>
            <w:div w:id="1183396488">
              <w:marLeft w:val="0"/>
              <w:marRight w:val="0"/>
              <w:marTop w:val="0"/>
              <w:marBottom w:val="0"/>
              <w:divBdr>
                <w:top w:val="none" w:sz="0" w:space="0" w:color="auto"/>
                <w:left w:val="none" w:sz="0" w:space="0" w:color="auto"/>
                <w:bottom w:val="none" w:sz="0" w:space="0" w:color="auto"/>
                <w:right w:val="none" w:sz="0" w:space="0" w:color="auto"/>
              </w:divBdr>
            </w:div>
          </w:divsChild>
        </w:div>
        <w:div w:id="765425521">
          <w:marLeft w:val="0"/>
          <w:marRight w:val="0"/>
          <w:marTop w:val="0"/>
          <w:marBottom w:val="150"/>
          <w:divBdr>
            <w:top w:val="none" w:sz="0" w:space="0" w:color="auto"/>
            <w:left w:val="none" w:sz="0" w:space="0" w:color="auto"/>
            <w:bottom w:val="none" w:sz="0" w:space="0" w:color="auto"/>
            <w:right w:val="none" w:sz="0" w:space="0" w:color="auto"/>
          </w:divBdr>
          <w:divsChild>
            <w:div w:id="476189693">
              <w:marLeft w:val="0"/>
              <w:marRight w:val="0"/>
              <w:marTop w:val="0"/>
              <w:marBottom w:val="0"/>
              <w:divBdr>
                <w:top w:val="none" w:sz="0" w:space="0" w:color="auto"/>
                <w:left w:val="none" w:sz="0" w:space="0" w:color="auto"/>
                <w:bottom w:val="none" w:sz="0" w:space="0" w:color="auto"/>
                <w:right w:val="none" w:sz="0" w:space="0" w:color="auto"/>
              </w:divBdr>
            </w:div>
            <w:div w:id="1295989362">
              <w:marLeft w:val="0"/>
              <w:marRight w:val="0"/>
              <w:marTop w:val="0"/>
              <w:marBottom w:val="0"/>
              <w:divBdr>
                <w:top w:val="none" w:sz="0" w:space="0" w:color="auto"/>
                <w:left w:val="none" w:sz="0" w:space="0" w:color="auto"/>
                <w:bottom w:val="none" w:sz="0" w:space="0" w:color="auto"/>
                <w:right w:val="none" w:sz="0" w:space="0" w:color="auto"/>
              </w:divBdr>
            </w:div>
          </w:divsChild>
        </w:div>
        <w:div w:id="1312759674">
          <w:marLeft w:val="0"/>
          <w:marRight w:val="0"/>
          <w:marTop w:val="0"/>
          <w:marBottom w:val="150"/>
          <w:divBdr>
            <w:top w:val="none" w:sz="0" w:space="0" w:color="auto"/>
            <w:left w:val="none" w:sz="0" w:space="0" w:color="auto"/>
            <w:bottom w:val="none" w:sz="0" w:space="0" w:color="auto"/>
            <w:right w:val="none" w:sz="0" w:space="0" w:color="auto"/>
          </w:divBdr>
          <w:divsChild>
            <w:div w:id="1726218305">
              <w:marLeft w:val="0"/>
              <w:marRight w:val="0"/>
              <w:marTop w:val="0"/>
              <w:marBottom w:val="0"/>
              <w:divBdr>
                <w:top w:val="none" w:sz="0" w:space="0" w:color="auto"/>
                <w:left w:val="none" w:sz="0" w:space="0" w:color="auto"/>
                <w:bottom w:val="none" w:sz="0" w:space="0" w:color="auto"/>
                <w:right w:val="none" w:sz="0" w:space="0" w:color="auto"/>
              </w:divBdr>
            </w:div>
            <w:div w:id="848639665">
              <w:marLeft w:val="0"/>
              <w:marRight w:val="0"/>
              <w:marTop w:val="0"/>
              <w:marBottom w:val="0"/>
              <w:divBdr>
                <w:top w:val="none" w:sz="0" w:space="0" w:color="auto"/>
                <w:left w:val="none" w:sz="0" w:space="0" w:color="auto"/>
                <w:bottom w:val="none" w:sz="0" w:space="0" w:color="auto"/>
                <w:right w:val="none" w:sz="0" w:space="0" w:color="auto"/>
              </w:divBdr>
            </w:div>
          </w:divsChild>
        </w:div>
        <w:div w:id="10690217">
          <w:marLeft w:val="0"/>
          <w:marRight w:val="0"/>
          <w:marTop w:val="0"/>
          <w:marBottom w:val="150"/>
          <w:divBdr>
            <w:top w:val="none" w:sz="0" w:space="0" w:color="auto"/>
            <w:left w:val="none" w:sz="0" w:space="0" w:color="auto"/>
            <w:bottom w:val="none" w:sz="0" w:space="0" w:color="auto"/>
            <w:right w:val="none" w:sz="0" w:space="0" w:color="auto"/>
          </w:divBdr>
          <w:divsChild>
            <w:div w:id="482239775">
              <w:marLeft w:val="0"/>
              <w:marRight w:val="0"/>
              <w:marTop w:val="0"/>
              <w:marBottom w:val="0"/>
              <w:divBdr>
                <w:top w:val="none" w:sz="0" w:space="0" w:color="auto"/>
                <w:left w:val="none" w:sz="0" w:space="0" w:color="auto"/>
                <w:bottom w:val="none" w:sz="0" w:space="0" w:color="auto"/>
                <w:right w:val="none" w:sz="0" w:space="0" w:color="auto"/>
              </w:divBdr>
            </w:div>
          </w:divsChild>
        </w:div>
        <w:div w:id="1513717000">
          <w:marLeft w:val="0"/>
          <w:marRight w:val="0"/>
          <w:marTop w:val="150"/>
          <w:marBottom w:val="0"/>
          <w:divBdr>
            <w:top w:val="none" w:sz="0" w:space="0" w:color="auto"/>
            <w:left w:val="none" w:sz="0" w:space="0" w:color="auto"/>
            <w:bottom w:val="none" w:sz="0" w:space="0" w:color="auto"/>
            <w:right w:val="none" w:sz="0" w:space="0" w:color="auto"/>
          </w:divBdr>
        </w:div>
        <w:div w:id="831021061">
          <w:marLeft w:val="0"/>
          <w:marRight w:val="0"/>
          <w:marTop w:val="0"/>
          <w:marBottom w:val="150"/>
          <w:divBdr>
            <w:top w:val="none" w:sz="0" w:space="0" w:color="auto"/>
            <w:left w:val="none" w:sz="0" w:space="0" w:color="auto"/>
            <w:bottom w:val="none" w:sz="0" w:space="0" w:color="auto"/>
            <w:right w:val="none" w:sz="0" w:space="0" w:color="auto"/>
          </w:divBdr>
          <w:divsChild>
            <w:div w:id="1313752313">
              <w:marLeft w:val="0"/>
              <w:marRight w:val="0"/>
              <w:marTop w:val="0"/>
              <w:marBottom w:val="0"/>
              <w:divBdr>
                <w:top w:val="none" w:sz="0" w:space="0" w:color="auto"/>
                <w:left w:val="none" w:sz="0" w:space="0" w:color="auto"/>
                <w:bottom w:val="none" w:sz="0" w:space="0" w:color="auto"/>
                <w:right w:val="none" w:sz="0" w:space="0" w:color="auto"/>
              </w:divBdr>
            </w:div>
            <w:div w:id="762454811">
              <w:marLeft w:val="0"/>
              <w:marRight w:val="0"/>
              <w:marTop w:val="0"/>
              <w:marBottom w:val="0"/>
              <w:divBdr>
                <w:top w:val="none" w:sz="0" w:space="0" w:color="auto"/>
                <w:left w:val="none" w:sz="0" w:space="0" w:color="auto"/>
                <w:bottom w:val="none" w:sz="0" w:space="0" w:color="auto"/>
                <w:right w:val="none" w:sz="0" w:space="0" w:color="auto"/>
              </w:divBdr>
            </w:div>
            <w:div w:id="1724595255">
              <w:marLeft w:val="0"/>
              <w:marRight w:val="0"/>
              <w:marTop w:val="0"/>
              <w:marBottom w:val="0"/>
              <w:divBdr>
                <w:top w:val="none" w:sz="0" w:space="0" w:color="auto"/>
                <w:left w:val="none" w:sz="0" w:space="0" w:color="auto"/>
                <w:bottom w:val="none" w:sz="0" w:space="0" w:color="auto"/>
                <w:right w:val="none" w:sz="0" w:space="0" w:color="auto"/>
              </w:divBdr>
            </w:div>
            <w:div w:id="854925612">
              <w:marLeft w:val="0"/>
              <w:marRight w:val="0"/>
              <w:marTop w:val="0"/>
              <w:marBottom w:val="0"/>
              <w:divBdr>
                <w:top w:val="none" w:sz="0" w:space="0" w:color="auto"/>
                <w:left w:val="none" w:sz="0" w:space="0" w:color="auto"/>
                <w:bottom w:val="none" w:sz="0" w:space="0" w:color="auto"/>
                <w:right w:val="none" w:sz="0" w:space="0" w:color="auto"/>
              </w:divBdr>
            </w:div>
            <w:div w:id="416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11842</Words>
  <Characters>67503</Characters>
  <Application>Microsoft Office Word</Application>
  <DocSecurity>0</DocSecurity>
  <Lines>562</Lines>
  <Paragraphs>158</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79187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HP_Elite_100</dc:creator>
  <cp:lastModifiedBy>HP_Elite_100</cp:lastModifiedBy>
  <cp:revision>2</cp:revision>
  <dcterms:created xsi:type="dcterms:W3CDTF">2021-07-27T06:57:00Z</dcterms:created>
  <dcterms:modified xsi:type="dcterms:W3CDTF">2021-07-27T06:57:00Z</dcterms:modified>
</cp:coreProperties>
</file>