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1C1D9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1D9A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1C1D9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1D9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1C1D9A" w:rsidRPr="001C1D9A">
        <w:rPr>
          <w:rFonts w:ascii="Times New Roman" w:hAnsi="Times New Roman" w:cs="Times New Roman"/>
          <w:b/>
          <w:bCs/>
          <w:sz w:val="24"/>
          <w:szCs w:val="24"/>
        </w:rPr>
        <w:t>338</w:t>
      </w:r>
      <w:r w:rsidRPr="001C1D9A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1C1D9A" w:rsidRPr="001C1D9A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1C1D9A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1C1D9A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AA61D4" w:rsidRPr="001C1D9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C1D9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1C1D9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1D9A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1C1D9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1C1D9A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1C1D9A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C1D9A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1C1D9A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1C1D9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1D9A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1C1D9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1C1D9A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1D9A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C1D9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C1D9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1C1D9A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1C1D9A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1C1D9A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2F1FD1" w:rsidRPr="001C1D9A">
        <w:rPr>
          <w:rFonts w:ascii="Times New Roman" w:hAnsi="Times New Roman" w:cs="Times New Roman"/>
          <w:sz w:val="24"/>
          <w:szCs w:val="24"/>
          <w:lang w:val="bg-BG"/>
        </w:rPr>
        <w:t>Власатица</w:t>
      </w:r>
      <w:r w:rsidRPr="001C1D9A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4F7EC3" w:rsidRPr="001C1D9A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1C1D9A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1C1D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1C1D9A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4F7EC3" w:rsidRPr="001C1D9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1C1D9A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1C1D9A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1C1D9A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2F1FD1" w:rsidRPr="001C1D9A" w:rsidRDefault="002F1FD1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1C1D9A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1D9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C1D9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1C1D9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C1D9A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1C1D9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C1D9A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1C1D9A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1C1D9A" w:rsidTr="001C4B97">
        <w:tc>
          <w:tcPr>
            <w:tcW w:w="620" w:type="dxa"/>
          </w:tcPr>
          <w:p w:rsidR="00B91D6F" w:rsidRPr="001C1D9A" w:rsidRDefault="00B91D6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1C1D9A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1C1D9A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1C1D9A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1C1D9A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1C1D9A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1C1D9A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1C1D9A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1C1D9A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1C1D9A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91D6F" w:rsidRPr="001C1D9A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1C1D9A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1C1D9A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1C1D9A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1C1D9A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1C1D9A" w:rsidRDefault="00B91D6F" w:rsidP="002F1FD1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1C1D9A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1C1D9A" w:rsidRDefault="00B91D6F" w:rsidP="002F1FD1">
            <w:pPr>
              <w:jc w:val="center"/>
              <w:rPr>
                <w:sz w:val="16"/>
                <w:szCs w:val="16"/>
                <w:lang w:val="bg-BG"/>
              </w:rPr>
            </w:pPr>
            <w:r w:rsidRPr="001C1D9A">
              <w:rPr>
                <w:sz w:val="16"/>
                <w:szCs w:val="16"/>
                <w:lang w:val="bg-BG"/>
              </w:rPr>
              <w:t>за ползване</w:t>
            </w:r>
          </w:p>
          <w:p w:rsidR="00B91D6F" w:rsidRPr="001C1D9A" w:rsidRDefault="00B91D6F" w:rsidP="002F1FD1">
            <w:pPr>
              <w:jc w:val="center"/>
              <w:rPr>
                <w:sz w:val="16"/>
                <w:szCs w:val="16"/>
                <w:lang w:val="bg-BG"/>
              </w:rPr>
            </w:pPr>
            <w:r w:rsidRPr="001C1D9A">
              <w:rPr>
                <w:sz w:val="16"/>
                <w:szCs w:val="16"/>
              </w:rPr>
              <w:t>(</w:t>
            </w:r>
            <w:r w:rsidRPr="001C1D9A">
              <w:rPr>
                <w:sz w:val="16"/>
                <w:szCs w:val="16"/>
                <w:lang w:val="bg-BG"/>
              </w:rPr>
              <w:t>№</w:t>
            </w:r>
            <w:r w:rsidRPr="001C1D9A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1C1D9A" w:rsidRDefault="00B91D6F" w:rsidP="002F1FD1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1C1D9A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1C1D9A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C1D9A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1C1D9A" w:rsidRDefault="00B91D6F" w:rsidP="002F1FD1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1C1D9A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1C1D9A" w:rsidRDefault="00B91D6F" w:rsidP="002F1FD1">
            <w:pPr>
              <w:jc w:val="center"/>
              <w:rPr>
                <w:sz w:val="16"/>
                <w:szCs w:val="16"/>
                <w:lang w:val="ru-RU"/>
              </w:rPr>
            </w:pPr>
            <w:r w:rsidRPr="001C1D9A">
              <w:rPr>
                <w:sz w:val="16"/>
                <w:szCs w:val="16"/>
                <w:lang w:val="ru-RU"/>
              </w:rPr>
              <w:t>(</w:t>
            </w:r>
            <w:r w:rsidRPr="001C1D9A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1C1D9A" w:rsidRDefault="00B91D6F" w:rsidP="002F1FD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C1D9A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1C1D9A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1C1D9A" w:rsidRDefault="00B91D6F" w:rsidP="002F1FD1">
            <w:pPr>
              <w:jc w:val="center"/>
              <w:rPr>
                <w:sz w:val="16"/>
                <w:szCs w:val="16"/>
                <w:lang w:val="bg-BG"/>
              </w:rPr>
            </w:pPr>
            <w:r w:rsidRPr="001C1D9A">
              <w:rPr>
                <w:b/>
                <w:bCs/>
                <w:sz w:val="16"/>
                <w:szCs w:val="16"/>
              </w:rPr>
              <w:t>(</w:t>
            </w:r>
            <w:r w:rsidRPr="001C1D9A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1C1D9A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1C1D9A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1C1D9A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1C1D9A" w:rsidRDefault="00B91D6F" w:rsidP="001C4B97">
            <w:pPr>
              <w:jc w:val="center"/>
              <w:rPr>
                <w:b/>
                <w:bCs/>
                <w:sz w:val="16"/>
                <w:szCs w:val="16"/>
              </w:rPr>
            </w:pPr>
            <w:r w:rsidRPr="001C1D9A">
              <w:rPr>
                <w:b/>
                <w:bCs/>
                <w:sz w:val="16"/>
                <w:szCs w:val="16"/>
              </w:rPr>
              <w:t>(</w:t>
            </w:r>
            <w:r w:rsidRPr="001C1D9A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1C1D9A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2F1FD1" w:rsidRPr="001C1D9A" w:rsidTr="001C4B97">
        <w:tc>
          <w:tcPr>
            <w:tcW w:w="620" w:type="dxa"/>
          </w:tcPr>
          <w:p w:rsidR="002F1FD1" w:rsidRPr="001C1D9A" w:rsidRDefault="002F1FD1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1C1D9A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2F1FD1" w:rsidRPr="001C1D9A" w:rsidRDefault="002F1FD1" w:rsidP="005B2805">
            <w:pPr>
              <w:spacing w:line="227" w:lineRule="exact"/>
              <w:rPr>
                <w:sz w:val="16"/>
                <w:szCs w:val="16"/>
              </w:rPr>
            </w:pPr>
            <w:r w:rsidRPr="001C1D9A">
              <w:rPr>
                <w:sz w:val="16"/>
                <w:szCs w:val="16"/>
              </w:rPr>
              <w:t>ЕМИЛ ПЕТКОВ НИНОВ</w:t>
            </w:r>
          </w:p>
        </w:tc>
        <w:tc>
          <w:tcPr>
            <w:tcW w:w="990" w:type="dxa"/>
          </w:tcPr>
          <w:p w:rsidR="002F1FD1" w:rsidRPr="001C1D9A" w:rsidRDefault="002F1FD1" w:rsidP="002F1FD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1C1D9A">
              <w:rPr>
                <w:sz w:val="16"/>
                <w:szCs w:val="16"/>
              </w:rPr>
              <w:t>63</w:t>
            </w:r>
          </w:p>
        </w:tc>
        <w:tc>
          <w:tcPr>
            <w:tcW w:w="1710" w:type="dxa"/>
          </w:tcPr>
          <w:p w:rsidR="002F1FD1" w:rsidRPr="001C1D9A" w:rsidRDefault="002F1FD1" w:rsidP="002F1FD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1C1D9A">
              <w:rPr>
                <w:sz w:val="16"/>
                <w:szCs w:val="16"/>
              </w:rPr>
              <w:t>60.63</w:t>
            </w:r>
          </w:p>
        </w:tc>
        <w:tc>
          <w:tcPr>
            <w:tcW w:w="1677" w:type="dxa"/>
          </w:tcPr>
          <w:p w:rsidR="002F1FD1" w:rsidRPr="001C1D9A" w:rsidRDefault="002F1FD1" w:rsidP="002F1FD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1C1D9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F1FD1" w:rsidRPr="001C1D9A" w:rsidRDefault="002F1FD1" w:rsidP="005B280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1C1D9A">
              <w:rPr>
                <w:sz w:val="16"/>
                <w:szCs w:val="16"/>
              </w:rPr>
              <w:t>28.94</w:t>
            </w:r>
          </w:p>
        </w:tc>
      </w:tr>
      <w:tr w:rsidR="002F1FD1" w:rsidRPr="001C1D9A" w:rsidTr="001C4B97">
        <w:tc>
          <w:tcPr>
            <w:tcW w:w="620" w:type="dxa"/>
          </w:tcPr>
          <w:p w:rsidR="002F1FD1" w:rsidRPr="001C1D9A" w:rsidRDefault="002F1FD1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F1FD1" w:rsidRPr="001C1D9A" w:rsidRDefault="002F1FD1" w:rsidP="005B2805">
            <w:pPr>
              <w:spacing w:line="227" w:lineRule="exact"/>
              <w:rPr>
                <w:sz w:val="16"/>
                <w:szCs w:val="16"/>
              </w:rPr>
            </w:pPr>
            <w:r w:rsidRPr="001C1D9A">
              <w:rPr>
                <w:sz w:val="16"/>
                <w:szCs w:val="16"/>
              </w:rPr>
              <w:t>ЕМИЛ ПЕТКОВ НИНОВ</w:t>
            </w:r>
          </w:p>
        </w:tc>
        <w:tc>
          <w:tcPr>
            <w:tcW w:w="990" w:type="dxa"/>
          </w:tcPr>
          <w:p w:rsidR="002F1FD1" w:rsidRPr="001C1D9A" w:rsidRDefault="002F1FD1" w:rsidP="002F1FD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1C1D9A">
              <w:rPr>
                <w:sz w:val="16"/>
                <w:szCs w:val="16"/>
              </w:rPr>
              <w:t>88</w:t>
            </w:r>
          </w:p>
        </w:tc>
        <w:tc>
          <w:tcPr>
            <w:tcW w:w="1710" w:type="dxa"/>
          </w:tcPr>
          <w:p w:rsidR="002F1FD1" w:rsidRPr="001C1D9A" w:rsidRDefault="002F1FD1" w:rsidP="002F1FD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1C1D9A">
              <w:rPr>
                <w:sz w:val="16"/>
                <w:szCs w:val="16"/>
              </w:rPr>
              <w:t>60.91</w:t>
            </w:r>
          </w:p>
        </w:tc>
        <w:tc>
          <w:tcPr>
            <w:tcW w:w="1677" w:type="dxa"/>
          </w:tcPr>
          <w:p w:rsidR="002F1FD1" w:rsidRPr="001C1D9A" w:rsidRDefault="002F1FD1" w:rsidP="002F1FD1">
            <w:pPr>
              <w:jc w:val="center"/>
            </w:pPr>
            <w:r w:rsidRPr="001C1D9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F1FD1" w:rsidRPr="001C1D9A" w:rsidRDefault="002F1FD1" w:rsidP="005B280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1C1D9A">
              <w:rPr>
                <w:sz w:val="16"/>
                <w:szCs w:val="16"/>
              </w:rPr>
              <w:t>25.97</w:t>
            </w:r>
          </w:p>
        </w:tc>
      </w:tr>
      <w:tr w:rsidR="002F1FD1" w:rsidRPr="001C1D9A" w:rsidTr="001C4B97">
        <w:tc>
          <w:tcPr>
            <w:tcW w:w="620" w:type="dxa"/>
          </w:tcPr>
          <w:p w:rsidR="002F1FD1" w:rsidRPr="001C1D9A" w:rsidRDefault="002F1FD1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F1FD1" w:rsidRPr="001C1D9A" w:rsidRDefault="002F1FD1" w:rsidP="005B2805">
            <w:pPr>
              <w:spacing w:line="227" w:lineRule="exact"/>
              <w:rPr>
                <w:sz w:val="16"/>
                <w:szCs w:val="16"/>
              </w:rPr>
            </w:pPr>
            <w:r w:rsidRPr="001C1D9A">
              <w:rPr>
                <w:sz w:val="16"/>
                <w:szCs w:val="16"/>
              </w:rPr>
              <w:t>ЕМИЛ ПЕТКОВ НИНОВ</w:t>
            </w:r>
          </w:p>
        </w:tc>
        <w:tc>
          <w:tcPr>
            <w:tcW w:w="990" w:type="dxa"/>
          </w:tcPr>
          <w:p w:rsidR="002F1FD1" w:rsidRPr="001C1D9A" w:rsidRDefault="002F1FD1" w:rsidP="002F1FD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1C1D9A">
              <w:rPr>
                <w:sz w:val="16"/>
                <w:szCs w:val="16"/>
              </w:rPr>
              <w:t>88</w:t>
            </w:r>
          </w:p>
        </w:tc>
        <w:tc>
          <w:tcPr>
            <w:tcW w:w="1710" w:type="dxa"/>
          </w:tcPr>
          <w:p w:rsidR="002F1FD1" w:rsidRPr="001C1D9A" w:rsidRDefault="002F1FD1" w:rsidP="002F1FD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1C1D9A">
              <w:rPr>
                <w:sz w:val="16"/>
                <w:szCs w:val="16"/>
              </w:rPr>
              <w:t>60.89</w:t>
            </w:r>
          </w:p>
        </w:tc>
        <w:tc>
          <w:tcPr>
            <w:tcW w:w="1677" w:type="dxa"/>
          </w:tcPr>
          <w:p w:rsidR="002F1FD1" w:rsidRPr="001C1D9A" w:rsidRDefault="002F1FD1" w:rsidP="002F1FD1">
            <w:pPr>
              <w:jc w:val="center"/>
            </w:pPr>
            <w:r w:rsidRPr="001C1D9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F1FD1" w:rsidRPr="001C1D9A" w:rsidRDefault="002F1FD1" w:rsidP="005B280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1C1D9A">
              <w:rPr>
                <w:sz w:val="16"/>
                <w:szCs w:val="16"/>
              </w:rPr>
              <w:t>19.00</w:t>
            </w:r>
          </w:p>
        </w:tc>
      </w:tr>
      <w:tr w:rsidR="002F1FD1" w:rsidRPr="001C1D9A" w:rsidTr="001C4B97">
        <w:tc>
          <w:tcPr>
            <w:tcW w:w="620" w:type="dxa"/>
          </w:tcPr>
          <w:p w:rsidR="002F1FD1" w:rsidRPr="001C1D9A" w:rsidRDefault="002F1FD1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F1FD1" w:rsidRPr="001C1D9A" w:rsidRDefault="002F1FD1" w:rsidP="005B2805">
            <w:pPr>
              <w:spacing w:line="227" w:lineRule="exact"/>
              <w:rPr>
                <w:sz w:val="16"/>
                <w:szCs w:val="16"/>
              </w:rPr>
            </w:pPr>
            <w:r w:rsidRPr="001C1D9A">
              <w:rPr>
                <w:sz w:val="16"/>
                <w:szCs w:val="16"/>
              </w:rPr>
              <w:t>ЕМИЛ ПЕТКОВ НИНОВ</w:t>
            </w:r>
          </w:p>
        </w:tc>
        <w:tc>
          <w:tcPr>
            <w:tcW w:w="990" w:type="dxa"/>
          </w:tcPr>
          <w:p w:rsidR="002F1FD1" w:rsidRPr="001C1D9A" w:rsidRDefault="002F1FD1" w:rsidP="002F1FD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1C1D9A">
              <w:rPr>
                <w:sz w:val="16"/>
                <w:szCs w:val="16"/>
              </w:rPr>
              <w:t>88</w:t>
            </w:r>
          </w:p>
        </w:tc>
        <w:tc>
          <w:tcPr>
            <w:tcW w:w="1710" w:type="dxa"/>
          </w:tcPr>
          <w:p w:rsidR="002F1FD1" w:rsidRPr="001C1D9A" w:rsidRDefault="002F1FD1" w:rsidP="002F1FD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1C1D9A">
              <w:rPr>
                <w:sz w:val="16"/>
                <w:szCs w:val="16"/>
              </w:rPr>
              <w:t>60.88</w:t>
            </w:r>
          </w:p>
        </w:tc>
        <w:tc>
          <w:tcPr>
            <w:tcW w:w="1677" w:type="dxa"/>
          </w:tcPr>
          <w:p w:rsidR="002F1FD1" w:rsidRPr="001C1D9A" w:rsidRDefault="002F1FD1" w:rsidP="002F1FD1">
            <w:pPr>
              <w:jc w:val="center"/>
            </w:pPr>
            <w:r w:rsidRPr="001C1D9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F1FD1" w:rsidRPr="001C1D9A" w:rsidRDefault="002F1FD1" w:rsidP="005B280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1C1D9A">
              <w:rPr>
                <w:sz w:val="16"/>
                <w:szCs w:val="16"/>
              </w:rPr>
              <w:t>3.68</w:t>
            </w:r>
          </w:p>
        </w:tc>
      </w:tr>
      <w:tr w:rsidR="002F1FD1" w:rsidRPr="001C1D9A" w:rsidTr="001C4B97">
        <w:tc>
          <w:tcPr>
            <w:tcW w:w="620" w:type="dxa"/>
          </w:tcPr>
          <w:p w:rsidR="002F1FD1" w:rsidRPr="001C1D9A" w:rsidRDefault="002F1FD1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F1FD1" w:rsidRPr="001C1D9A" w:rsidRDefault="002F1FD1" w:rsidP="005B2805">
            <w:pPr>
              <w:spacing w:line="227" w:lineRule="exact"/>
              <w:rPr>
                <w:sz w:val="16"/>
                <w:szCs w:val="16"/>
              </w:rPr>
            </w:pPr>
            <w:r w:rsidRPr="001C1D9A">
              <w:rPr>
                <w:sz w:val="16"/>
                <w:szCs w:val="16"/>
              </w:rPr>
              <w:t>ЕМИЛ ПЕТКОВ НИНОВ</w:t>
            </w:r>
          </w:p>
        </w:tc>
        <w:tc>
          <w:tcPr>
            <w:tcW w:w="990" w:type="dxa"/>
          </w:tcPr>
          <w:p w:rsidR="002F1FD1" w:rsidRPr="001C1D9A" w:rsidRDefault="002F1FD1" w:rsidP="002F1FD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1C1D9A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2F1FD1" w:rsidRPr="001C1D9A" w:rsidRDefault="002F1FD1" w:rsidP="002F1FD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1C1D9A">
              <w:rPr>
                <w:sz w:val="16"/>
                <w:szCs w:val="16"/>
              </w:rPr>
              <w:t>80.23</w:t>
            </w:r>
          </w:p>
        </w:tc>
        <w:tc>
          <w:tcPr>
            <w:tcW w:w="1677" w:type="dxa"/>
          </w:tcPr>
          <w:p w:rsidR="002F1FD1" w:rsidRPr="001C1D9A" w:rsidRDefault="002F1FD1" w:rsidP="002F1FD1">
            <w:pPr>
              <w:jc w:val="center"/>
            </w:pPr>
            <w:r w:rsidRPr="001C1D9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F1FD1" w:rsidRPr="001C1D9A" w:rsidRDefault="002F1FD1" w:rsidP="005B280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1C1D9A">
              <w:rPr>
                <w:sz w:val="16"/>
                <w:szCs w:val="16"/>
              </w:rPr>
              <w:t>15.61</w:t>
            </w:r>
          </w:p>
        </w:tc>
      </w:tr>
      <w:tr w:rsidR="002F1FD1" w:rsidRPr="001C1D9A" w:rsidTr="001C4B97">
        <w:tc>
          <w:tcPr>
            <w:tcW w:w="620" w:type="dxa"/>
          </w:tcPr>
          <w:p w:rsidR="002F1FD1" w:rsidRPr="001C1D9A" w:rsidRDefault="002F1FD1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F1FD1" w:rsidRPr="001C1D9A" w:rsidRDefault="002F1FD1" w:rsidP="005B2805">
            <w:pPr>
              <w:spacing w:line="227" w:lineRule="exact"/>
              <w:rPr>
                <w:sz w:val="16"/>
                <w:szCs w:val="16"/>
              </w:rPr>
            </w:pPr>
            <w:r w:rsidRPr="001C1D9A">
              <w:rPr>
                <w:sz w:val="16"/>
                <w:szCs w:val="16"/>
              </w:rPr>
              <w:t>ЕМИЛ ПЕТКОВ НИНОВ</w:t>
            </w:r>
          </w:p>
        </w:tc>
        <w:tc>
          <w:tcPr>
            <w:tcW w:w="990" w:type="dxa"/>
          </w:tcPr>
          <w:p w:rsidR="002F1FD1" w:rsidRPr="001C1D9A" w:rsidRDefault="002F1FD1" w:rsidP="002F1FD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1C1D9A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2F1FD1" w:rsidRPr="001C1D9A" w:rsidRDefault="002F1FD1" w:rsidP="002F1FD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1C1D9A">
              <w:rPr>
                <w:sz w:val="16"/>
                <w:szCs w:val="16"/>
              </w:rPr>
              <w:t>80.27</w:t>
            </w:r>
          </w:p>
        </w:tc>
        <w:tc>
          <w:tcPr>
            <w:tcW w:w="1677" w:type="dxa"/>
          </w:tcPr>
          <w:p w:rsidR="002F1FD1" w:rsidRPr="001C1D9A" w:rsidRDefault="002F1FD1" w:rsidP="002F1FD1">
            <w:pPr>
              <w:jc w:val="center"/>
            </w:pPr>
            <w:r w:rsidRPr="001C1D9A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F1FD1" w:rsidRPr="001C1D9A" w:rsidRDefault="002F1FD1" w:rsidP="005B280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1C1D9A">
              <w:rPr>
                <w:sz w:val="16"/>
                <w:szCs w:val="16"/>
              </w:rPr>
              <w:t>16.00</w:t>
            </w:r>
          </w:p>
        </w:tc>
      </w:tr>
      <w:tr w:rsidR="002F1FD1" w:rsidRPr="001C1D9A" w:rsidTr="001C4B97">
        <w:tc>
          <w:tcPr>
            <w:tcW w:w="620" w:type="dxa"/>
          </w:tcPr>
          <w:p w:rsidR="002F1FD1" w:rsidRPr="001C1D9A" w:rsidRDefault="002F1FD1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F1FD1" w:rsidRPr="001C1D9A" w:rsidRDefault="002F1FD1" w:rsidP="005B2805">
            <w:pPr>
              <w:spacing w:line="227" w:lineRule="exact"/>
              <w:rPr>
                <w:sz w:val="16"/>
                <w:szCs w:val="16"/>
              </w:rPr>
            </w:pPr>
            <w:r w:rsidRPr="001C1D9A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1C1D9A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1C1D9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C1D9A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1C1D9A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C1D9A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1C1D9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2F1FD1" w:rsidRPr="001C1D9A" w:rsidRDefault="002F1FD1" w:rsidP="002F1FD1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2F1FD1" w:rsidRPr="001C1D9A" w:rsidRDefault="002F1FD1" w:rsidP="002F1FD1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2F1FD1" w:rsidRPr="001C1D9A" w:rsidRDefault="002F1FD1" w:rsidP="002F1FD1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F1FD1" w:rsidRPr="001C1D9A" w:rsidRDefault="002F1FD1" w:rsidP="005B280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1C1D9A">
              <w:rPr>
                <w:b/>
                <w:bCs/>
                <w:sz w:val="16"/>
                <w:szCs w:val="16"/>
              </w:rPr>
              <w:t>109.20</w:t>
            </w:r>
          </w:p>
        </w:tc>
      </w:tr>
    </w:tbl>
    <w:p w:rsidR="00E07C34" w:rsidRPr="001C1D9A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1C1D9A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1D9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1C1D9A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1C1D9A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1D9A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1C1D9A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1C1D9A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1C1D9A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1C1D9A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1C1D9A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1C1D9A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1C1D9A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1C1D9A">
        <w:rPr>
          <w:rFonts w:ascii="Times New Roman" w:hAnsi="Times New Roman" w:cs="Times New Roman"/>
          <w:b/>
          <w:bCs/>
          <w:u w:val="single"/>
        </w:rPr>
        <w:t>IBAN</w:t>
      </w:r>
      <w:r w:rsidRPr="001C1D9A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1C1D9A">
        <w:rPr>
          <w:rFonts w:ascii="Times New Roman" w:hAnsi="Times New Roman" w:cs="Times New Roman"/>
          <w:b/>
          <w:bCs/>
          <w:u w:val="single"/>
        </w:rPr>
        <w:t>BG</w:t>
      </w:r>
      <w:r w:rsidRPr="001C1D9A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1C1D9A">
        <w:rPr>
          <w:rFonts w:ascii="Times New Roman" w:hAnsi="Times New Roman" w:cs="Times New Roman"/>
          <w:b/>
          <w:bCs/>
          <w:u w:val="single"/>
        </w:rPr>
        <w:t>UNCR</w:t>
      </w:r>
      <w:r w:rsidRPr="001C1D9A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1C1D9A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1C1D9A">
        <w:rPr>
          <w:rFonts w:ascii="Times New Roman" w:hAnsi="Times New Roman" w:cs="Times New Roman"/>
          <w:b/>
          <w:bCs/>
          <w:u w:val="single"/>
        </w:rPr>
        <w:t>BIC</w:t>
      </w:r>
      <w:r w:rsidRPr="001C1D9A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1C1D9A">
        <w:rPr>
          <w:rFonts w:ascii="Times New Roman" w:hAnsi="Times New Roman" w:cs="Times New Roman"/>
          <w:b/>
          <w:bCs/>
          <w:u w:val="single"/>
        </w:rPr>
        <w:t>UNCRBGSF</w:t>
      </w:r>
      <w:r w:rsidRPr="001C1D9A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1C1D9A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1C1D9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1D9A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1C1D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1C1D9A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F1FD1" w:rsidRPr="001C1D9A" w:rsidRDefault="002F1FD1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1C1D9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1C1D9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C1D9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C1D9A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1C1D9A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2F1FD1" w:rsidRPr="001C1D9A">
        <w:rPr>
          <w:rFonts w:ascii="Times New Roman" w:hAnsi="Times New Roman" w:cs="Times New Roman"/>
          <w:sz w:val="24"/>
          <w:szCs w:val="24"/>
          <w:lang w:val="bg-BG"/>
        </w:rPr>
        <w:t xml:space="preserve">Власатица </w:t>
      </w:r>
      <w:r w:rsidRPr="001C1D9A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4F7EC3" w:rsidRPr="001C1D9A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1C1D9A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1C1D9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1D9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Контрол по изпълнението на заповедта възлагам на началника на Общинска служба по земеделие - </w:t>
      </w:r>
      <w:r w:rsidR="004F7EC3" w:rsidRPr="001C1D9A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1C1D9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1C1D9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1D9A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1C1D9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1D9A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F1FD1" w:rsidRPr="001C1D9A" w:rsidRDefault="002F1FD1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1C1D9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1D9A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1C1D9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C1D9A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1C1D9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1D9A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1C1D9A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1D9A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1C1D9A">
        <w:rPr>
          <w:rFonts w:ascii="Times New Roman" w:hAnsi="Times New Roman" w:cs="Times New Roman"/>
          <w:sz w:val="24"/>
          <w:szCs w:val="24"/>
        </w:rPr>
        <w:t>I</w:t>
      </w:r>
      <w:r w:rsidRPr="001C1D9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1C1D9A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1C1D9A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F1FD1" w:rsidRPr="001C1D9A" w:rsidRDefault="002F1FD1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F1FD1" w:rsidRPr="001C1D9A" w:rsidRDefault="002F1FD1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F1FD1" w:rsidRPr="001C1D9A" w:rsidRDefault="002F1FD1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1C1D9A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1C1D9A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1D9A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1C1D9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C1D9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C1D9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1C1D9A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1C1D9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1C1D9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1C1D9A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1C1D9A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1D9A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FE21D6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1C1D9A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FE21D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FE21D6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179F6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1D9A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2F1FD1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E21D6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1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2019-12-17T07:59:00Z</dcterms:created>
  <dcterms:modified xsi:type="dcterms:W3CDTF">2019-12-19T10:18:00Z</dcterms:modified>
</cp:coreProperties>
</file>