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A" w:rsidRPr="003C4A89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F02E4A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6D6691" w:rsidRPr="00D01C87" w:rsidRDefault="006D6691" w:rsidP="006D6691">
      <w:pPr>
        <w:pStyle w:val="a9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Pr="00D01C87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6D6691" w:rsidRPr="00D01C87" w:rsidRDefault="003C3E1D" w:rsidP="003C3E1D">
      <w:pPr>
        <w:spacing w:line="360" w:lineRule="auto"/>
        <w:ind w:firstLine="709"/>
        <w:jc w:val="center"/>
        <w:rPr>
          <w:rFonts w:ascii="Verdana" w:hAnsi="Verdana"/>
          <w:lang w:val="ru-RU"/>
        </w:rPr>
      </w:pPr>
      <w:r w:rsidRPr="00D01C87">
        <w:rPr>
          <w:rFonts w:ascii="Verdana" w:hAnsi="Verdana"/>
          <w:lang w:val="ru-RU"/>
        </w:rPr>
        <w:t>на основание чл.</w:t>
      </w:r>
      <w:r w:rsidR="00D633BF" w:rsidRPr="00D01C87">
        <w:rPr>
          <w:rFonts w:ascii="Verdana" w:hAnsi="Verdana"/>
          <w:lang w:val="ru-RU"/>
        </w:rPr>
        <w:t xml:space="preserve"> </w:t>
      </w:r>
      <w:r w:rsidRPr="00D01C87">
        <w:rPr>
          <w:rFonts w:ascii="Verdana" w:hAnsi="Verdana"/>
          <w:lang w:val="ru-RU"/>
        </w:rPr>
        <w:t>56м, ал.2, изр.2</w:t>
      </w:r>
      <w:r w:rsidR="00F02E4A" w:rsidRPr="00D01C87">
        <w:rPr>
          <w:rFonts w:ascii="Verdana" w:hAnsi="Verdana"/>
          <w:lang w:val="ru-RU"/>
        </w:rPr>
        <w:t xml:space="preserve"> от</w:t>
      </w:r>
      <w:r w:rsidRPr="00D01C87">
        <w:rPr>
          <w:rFonts w:ascii="Verdana" w:hAnsi="Verdana"/>
          <w:lang w:val="ru-RU"/>
        </w:rPr>
        <w:t xml:space="preserve"> </w:t>
      </w:r>
      <w:r w:rsidRPr="00D01C87">
        <w:rPr>
          <w:rFonts w:ascii="Verdana" w:hAnsi="Verdana"/>
          <w:lang w:val="bg-BG"/>
        </w:rPr>
        <w:t>ПП</w:t>
      </w:r>
      <w:r w:rsidR="002110A9" w:rsidRPr="00D01C87">
        <w:rPr>
          <w:rFonts w:ascii="Verdana" w:hAnsi="Verdana"/>
          <w:lang w:val="bg-BG"/>
        </w:rPr>
        <w:t>ЗСПЗЗ</w:t>
      </w:r>
    </w:p>
    <w:p w:rsidR="006D6691" w:rsidRPr="00D01C87" w:rsidRDefault="006D6691" w:rsidP="004C4004">
      <w:pPr>
        <w:spacing w:line="360" w:lineRule="auto"/>
        <w:ind w:firstLine="1440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proofErr w:type="spellStart"/>
      <w:r w:rsidR="002C5AB9">
        <w:rPr>
          <w:rFonts w:ascii="Verdana" w:hAnsi="Verdana"/>
          <w:lang w:val="ru-RU"/>
        </w:rPr>
        <w:t>Днес</w:t>
      </w:r>
      <w:proofErr w:type="spellEnd"/>
      <w:r w:rsidR="002C5AB9">
        <w:rPr>
          <w:rFonts w:ascii="Verdana" w:hAnsi="Verdana"/>
          <w:lang w:val="ru-RU"/>
        </w:rPr>
        <w:t xml:space="preserve"> 21.07</w:t>
      </w:r>
      <w:r w:rsidRPr="00D01C87">
        <w:rPr>
          <w:rFonts w:ascii="Verdana" w:hAnsi="Verdana"/>
          <w:lang w:val="ru-RU"/>
        </w:rPr>
        <w:t xml:space="preserve">.2020 г., </w:t>
      </w:r>
      <w:proofErr w:type="spellStart"/>
      <w:r w:rsidRPr="00D01C87">
        <w:rPr>
          <w:rFonts w:ascii="Verdana" w:hAnsi="Verdana"/>
          <w:lang w:val="ru-RU"/>
        </w:rPr>
        <w:t>долупод</w:t>
      </w:r>
      <w:r w:rsidR="002110A9" w:rsidRPr="00D01C87">
        <w:rPr>
          <w:rFonts w:ascii="Verdana" w:hAnsi="Verdana"/>
          <w:lang w:val="ru-RU"/>
        </w:rPr>
        <w:t>писаните</w:t>
      </w:r>
      <w:proofErr w:type="spellEnd"/>
      <w:r w:rsidR="002110A9" w:rsidRPr="00D01C87">
        <w:rPr>
          <w:rFonts w:ascii="Verdana" w:hAnsi="Verdana"/>
          <w:lang w:val="ru-RU"/>
        </w:rPr>
        <w:t xml:space="preserve"> </w:t>
      </w:r>
      <w:proofErr w:type="spellStart"/>
      <w:r w:rsidR="002110A9" w:rsidRPr="00D01C87">
        <w:rPr>
          <w:rFonts w:ascii="Verdana" w:hAnsi="Verdana"/>
          <w:lang w:val="ru-RU"/>
        </w:rPr>
        <w:t>длъжностни</w:t>
      </w:r>
      <w:proofErr w:type="spellEnd"/>
      <w:r w:rsidR="002110A9" w:rsidRPr="00D01C87">
        <w:rPr>
          <w:rFonts w:ascii="Verdana" w:hAnsi="Verdana"/>
          <w:lang w:val="ru-RU"/>
        </w:rPr>
        <w:t xml:space="preserve">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proofErr w:type="spellStart"/>
      <w:r w:rsidR="00A5401A">
        <w:rPr>
          <w:rFonts w:ascii="Verdana" w:hAnsi="Verdana"/>
          <w:bCs/>
        </w:rPr>
        <w:t>Заповед</w:t>
      </w:r>
      <w:proofErr w:type="spellEnd"/>
      <w:r w:rsidR="00A5401A">
        <w:rPr>
          <w:rFonts w:ascii="Verdana" w:hAnsi="Verdana"/>
          <w:bCs/>
        </w:rPr>
        <w:t xml:space="preserve"> №</w:t>
      </w:r>
      <w:r w:rsidR="00A5401A">
        <w:rPr>
          <w:rFonts w:ascii="Verdana" w:hAnsi="Verdana"/>
          <w:bCs/>
          <w:lang w:val="bg-BG"/>
        </w:rPr>
        <w:t xml:space="preserve"> </w:t>
      </w:r>
      <w:r w:rsidR="008578AF">
        <w:rPr>
          <w:rFonts w:ascii="Verdana" w:hAnsi="Verdana"/>
          <w:bCs/>
        </w:rPr>
        <w:t>72</w:t>
      </w:r>
      <w:r w:rsidR="00A5401A">
        <w:rPr>
          <w:rFonts w:ascii="Verdana" w:hAnsi="Verdana"/>
          <w:bCs/>
        </w:rPr>
        <w:t>/07.07.2020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 xml:space="preserve">на Директора на </w:t>
      </w:r>
      <w:proofErr w:type="gramStart"/>
      <w:r w:rsidRPr="00D01C87">
        <w:rPr>
          <w:rFonts w:ascii="Verdana" w:hAnsi="Verdana"/>
          <w:lang w:val="bg-BG"/>
        </w:rPr>
        <w:t>ОД ”Земеделие</w:t>
      </w:r>
      <w:proofErr w:type="gramEnd"/>
      <w:r w:rsidRPr="00D01C87">
        <w:rPr>
          <w:rFonts w:ascii="Verdana" w:hAnsi="Verdana"/>
          <w:lang w:val="bg-BG"/>
        </w:rPr>
        <w:t>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3C3E1D" w:rsidRPr="00D01C87" w:rsidRDefault="00387E20" w:rsidP="00D01C87">
      <w:pPr>
        <w:pStyle w:val="ab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инж. Ваня Дамянова – главен директор на ГД “АР“ при</w:t>
      </w:r>
      <w:r w:rsidR="00822322" w:rsidRPr="00D01C87">
        <w:rPr>
          <w:rFonts w:ascii="Verdana" w:hAnsi="Verdana"/>
          <w:b/>
          <w:lang w:val="bg-BG"/>
        </w:rPr>
        <w:t xml:space="preserve"> </w:t>
      </w:r>
      <w:r w:rsidR="00822322" w:rsidRPr="00D01C87">
        <w:rPr>
          <w:rFonts w:ascii="Verdana" w:hAnsi="Verdana"/>
          <w:lang w:val="ru-RU"/>
        </w:rPr>
        <w:t xml:space="preserve">ОД </w:t>
      </w:r>
      <w:r w:rsidR="00822322" w:rsidRPr="00D01C87">
        <w:rPr>
          <w:rFonts w:ascii="Verdana" w:hAnsi="Verdana"/>
          <w:lang w:val="bg-BG"/>
        </w:rPr>
        <w:t>”Земеделие” – Враца;</w:t>
      </w:r>
    </w:p>
    <w:p w:rsidR="00D633BF" w:rsidRPr="00A5401A" w:rsidRDefault="00822322" w:rsidP="00D01C87">
      <w:pPr>
        <w:pStyle w:val="ab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Цветомила Димитрова – юрисконсулт при</w:t>
      </w:r>
      <w:r w:rsidRPr="00D01C87">
        <w:rPr>
          <w:rFonts w:ascii="Verdana" w:hAnsi="Verdana"/>
          <w:b/>
          <w:lang w:val="bg-BG"/>
        </w:rPr>
        <w:t xml:space="preserve"> </w:t>
      </w:r>
      <w:r w:rsidRPr="00D01C87">
        <w:rPr>
          <w:rFonts w:ascii="Verdana" w:hAnsi="Verdana"/>
          <w:lang w:val="ru-RU"/>
        </w:rPr>
        <w:t xml:space="preserve">ОД </w:t>
      </w:r>
      <w:r w:rsidRPr="00D01C87">
        <w:rPr>
          <w:rFonts w:ascii="Verdana" w:hAnsi="Verdana"/>
          <w:lang w:val="bg-BG"/>
        </w:rPr>
        <w:t>”Земеделие” – Враца;</w:t>
      </w:r>
    </w:p>
    <w:p w:rsidR="00A5401A" w:rsidRPr="00D01C87" w:rsidRDefault="00A5401A" w:rsidP="00D01C87">
      <w:pPr>
        <w:pStyle w:val="ab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Cs/>
        </w:rPr>
        <w:t>Петя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Тодорова</w:t>
      </w:r>
      <w:proofErr w:type="spellEnd"/>
      <w:r>
        <w:rPr>
          <w:rFonts w:ascii="Verdana" w:hAnsi="Verdana"/>
          <w:bCs/>
        </w:rPr>
        <w:t xml:space="preserve"> –</w:t>
      </w:r>
      <w:r w:rsidRPr="00163F3F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младши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експерт</w:t>
      </w:r>
      <w:proofErr w:type="spellEnd"/>
      <w:r>
        <w:rPr>
          <w:rFonts w:ascii="Verdana" w:hAnsi="Verdana"/>
          <w:bCs/>
        </w:rPr>
        <w:t xml:space="preserve"> в </w:t>
      </w:r>
      <w:proofErr w:type="gramStart"/>
      <w:r>
        <w:rPr>
          <w:rFonts w:ascii="Verdana" w:hAnsi="Verdana"/>
          <w:bCs/>
        </w:rPr>
        <w:t>ГД ”АР</w:t>
      </w:r>
      <w:proofErr w:type="gramEnd"/>
      <w:r>
        <w:rPr>
          <w:rFonts w:ascii="Verdana" w:hAnsi="Verdana"/>
          <w:bCs/>
        </w:rPr>
        <w:t xml:space="preserve">” </w:t>
      </w:r>
      <w:proofErr w:type="spellStart"/>
      <w:r w:rsidRPr="00163F3F">
        <w:rPr>
          <w:rFonts w:ascii="Verdana" w:hAnsi="Verdana"/>
          <w:bCs/>
        </w:rPr>
        <w:t>при</w:t>
      </w:r>
      <w:proofErr w:type="spellEnd"/>
      <w:r w:rsidRPr="00163F3F">
        <w:rPr>
          <w:rFonts w:ascii="Verdana" w:hAnsi="Verdana"/>
          <w:bCs/>
        </w:rPr>
        <w:t xml:space="preserve"> </w:t>
      </w:r>
      <w:proofErr w:type="spellStart"/>
      <w:r w:rsidRPr="00163F3F">
        <w:rPr>
          <w:rFonts w:ascii="Verdana" w:hAnsi="Verdana"/>
          <w:bCs/>
        </w:rPr>
        <w:t>ОД”Земеделие</w:t>
      </w:r>
      <w:proofErr w:type="spellEnd"/>
      <w:r w:rsidRPr="00163F3F">
        <w:rPr>
          <w:rFonts w:ascii="Verdana" w:hAnsi="Verdana"/>
          <w:bCs/>
        </w:rPr>
        <w:t xml:space="preserve">” </w:t>
      </w:r>
      <w:r>
        <w:rPr>
          <w:rFonts w:ascii="Verdana" w:hAnsi="Verdana"/>
          <w:bCs/>
        </w:rPr>
        <w:t>–</w:t>
      </w:r>
      <w:r w:rsidRPr="00163F3F">
        <w:rPr>
          <w:rFonts w:ascii="Verdana" w:hAnsi="Verdana"/>
          <w:bCs/>
        </w:rPr>
        <w:t xml:space="preserve"> </w:t>
      </w:r>
      <w:proofErr w:type="spellStart"/>
      <w:r w:rsidRPr="00163F3F">
        <w:rPr>
          <w:rFonts w:ascii="Verdana" w:hAnsi="Verdana"/>
          <w:bCs/>
        </w:rPr>
        <w:t>Враца</w:t>
      </w:r>
      <w:proofErr w:type="spellEnd"/>
      <w:r>
        <w:rPr>
          <w:rFonts w:ascii="Verdana" w:hAnsi="Verdana"/>
          <w:bCs/>
          <w:lang w:val="bg-BG"/>
        </w:rPr>
        <w:t>;</w:t>
      </w:r>
    </w:p>
    <w:p w:rsidR="00D01C87" w:rsidRPr="00D01C87" w:rsidRDefault="00D01C87" w:rsidP="00D01C87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822322" w:rsidRPr="00D01C87" w:rsidRDefault="00822322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bg-BG"/>
        </w:rPr>
        <w:tab/>
      </w:r>
      <w:r w:rsidR="002110A9" w:rsidRPr="00D01C87">
        <w:rPr>
          <w:rFonts w:ascii="Verdana" w:hAnsi="Verdana"/>
          <w:lang w:val="bg-BG"/>
        </w:rPr>
        <w:t>у</w:t>
      </w:r>
      <w:r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A5401A">
        <w:rPr>
          <w:rFonts w:ascii="Verdana" w:hAnsi="Verdana"/>
          <w:lang w:val="bg-BG"/>
        </w:rPr>
        <w:t>10.07</w:t>
      </w:r>
      <w:r w:rsidR="00D633BF" w:rsidRPr="00D01C87">
        <w:rPr>
          <w:rFonts w:ascii="Verdana" w:hAnsi="Verdana"/>
          <w:lang w:val="bg-BG"/>
        </w:rPr>
        <w:t>.2020 г.</w:t>
      </w:r>
      <w:r w:rsidR="00D633BF" w:rsidRPr="00D01C87">
        <w:t xml:space="preserve"> </w:t>
      </w:r>
      <w:r w:rsidR="002110A9" w:rsidRPr="00D01C87">
        <w:rPr>
          <w:rFonts w:ascii="Verdana" w:hAnsi="Verdana"/>
          <w:lang w:val="bg-BG"/>
        </w:rPr>
        <w:t xml:space="preserve">таен търг – първа тръжна процедура </w:t>
      </w:r>
      <w:r w:rsidR="00D633BF" w:rsidRPr="00D01C87">
        <w:rPr>
          <w:rFonts w:ascii="Verdana" w:hAnsi="Verdana"/>
          <w:lang w:val="bg-BG"/>
        </w:rPr>
        <w:t>по реда на</w:t>
      </w:r>
      <w:r w:rsidR="002110A9" w:rsidRPr="00D01C87">
        <w:rPr>
          <w:rFonts w:ascii="Verdana" w:hAnsi="Verdana"/>
          <w:lang w:val="bg-BG"/>
        </w:rPr>
        <w:t xml:space="preserve"> чл. 27, ал. 8 от ЗСПЗЗ за имот</w:t>
      </w:r>
      <w:r w:rsidR="00A5401A">
        <w:rPr>
          <w:rFonts w:ascii="Verdana" w:hAnsi="Verdana"/>
          <w:lang w:val="bg-BG"/>
        </w:rPr>
        <w:t>и с</w:t>
      </w:r>
      <w:r w:rsidR="002110A9" w:rsidRPr="00D01C87">
        <w:rPr>
          <w:rFonts w:ascii="Verdana" w:hAnsi="Verdana"/>
          <w:lang w:val="bg-BG"/>
        </w:rPr>
        <w:t xml:space="preserve"> </w:t>
      </w:r>
      <w:r w:rsidR="00A5401A" w:rsidRPr="00D01C87">
        <w:rPr>
          <w:rFonts w:ascii="Verdana" w:hAnsi="Verdana"/>
          <w:lang w:val="bg-BG"/>
        </w:rPr>
        <w:t>№</w:t>
      </w:r>
      <w:r w:rsidR="008578AF">
        <w:rPr>
          <w:rFonts w:ascii="Verdana" w:hAnsi="Verdana"/>
          <w:lang w:val="bg-BG"/>
        </w:rPr>
        <w:t xml:space="preserve"> </w:t>
      </w:r>
      <w:r w:rsidR="008578AF">
        <w:rPr>
          <w:rFonts w:ascii="Verdana" w:hAnsi="Verdana" w:cs="Arial"/>
          <w:sz w:val="18"/>
          <w:szCs w:val="18"/>
        </w:rPr>
        <w:t>76193.101.59</w:t>
      </w:r>
      <w:r w:rsidR="002110A9" w:rsidRPr="00D01C87">
        <w:rPr>
          <w:rFonts w:ascii="Verdana" w:hAnsi="Verdana"/>
          <w:lang w:val="bg-BG"/>
        </w:rPr>
        <w:t xml:space="preserve"> </w:t>
      </w:r>
      <w:r w:rsidR="00674612">
        <w:rPr>
          <w:rFonts w:ascii="Verdana" w:hAnsi="Verdana"/>
          <w:lang w:val="bg-BG"/>
        </w:rPr>
        <w:t>по КККР на с. Фурен</w:t>
      </w:r>
      <w:r w:rsidR="002110A9" w:rsidRPr="00D01C87">
        <w:rPr>
          <w:rFonts w:ascii="Verdana" w:hAnsi="Verdana"/>
          <w:lang w:val="bg-BG"/>
        </w:rPr>
        <w:t>,</w:t>
      </w:r>
      <w:r w:rsidR="00D633BF" w:rsidRPr="00D01C87">
        <w:rPr>
          <w:rFonts w:ascii="Verdana" w:hAnsi="Verdana"/>
          <w:lang w:val="bg-BG"/>
        </w:rPr>
        <w:t xml:space="preserve"> частна държавна собственост /незаети със сгради и съоръжения бивша собственост на заличени организации по §12 и §29 от ПЗР на ЗСПЗЗ/, негодни за земеделско ползване и </w:t>
      </w:r>
      <w:proofErr w:type="spellStart"/>
      <w:r w:rsidR="00D633BF" w:rsidRPr="00D01C87">
        <w:rPr>
          <w:rFonts w:ascii="Verdana" w:hAnsi="Verdana"/>
          <w:lang w:val="bg-BG"/>
        </w:rPr>
        <w:t>неподлежащи</w:t>
      </w:r>
      <w:proofErr w:type="spellEnd"/>
      <w:r w:rsidR="00D633BF" w:rsidRPr="00D01C87">
        <w:rPr>
          <w:rFonts w:ascii="Verdana" w:hAnsi="Verdana"/>
          <w:lang w:val="bg-BG"/>
        </w:rPr>
        <w:t xml:space="preserve"> на възстановяване от ЗСПЗЗ.</w:t>
      </w: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  <w:t xml:space="preserve">Съгласно </w:t>
      </w:r>
      <w:r w:rsidRPr="00D01C87">
        <w:rPr>
          <w:rFonts w:ascii="Verdana" w:hAnsi="Verdana"/>
          <w:lang w:val="ru-RU"/>
        </w:rPr>
        <w:t xml:space="preserve">чл. 56м, ал.2, изр.3 от ППЗСПЗЗ </w:t>
      </w:r>
      <w:proofErr w:type="spellStart"/>
      <w:r w:rsidRPr="00D01C87">
        <w:rPr>
          <w:rFonts w:ascii="Verdana" w:hAnsi="Verdana"/>
          <w:lang w:val="ru-RU"/>
        </w:rPr>
        <w:t>настоящия</w:t>
      </w:r>
      <w:proofErr w:type="spellEnd"/>
      <w:r w:rsidRPr="00D01C87">
        <w:rPr>
          <w:rFonts w:ascii="Verdana" w:hAnsi="Verdana"/>
          <w:lang w:val="ru-RU"/>
        </w:rPr>
        <w:t xml:space="preserve"> протокол </w:t>
      </w:r>
      <w:proofErr w:type="spellStart"/>
      <w:r w:rsidRPr="00D01C87">
        <w:rPr>
          <w:rFonts w:ascii="Verdana" w:hAnsi="Verdana"/>
          <w:lang w:val="ru-RU"/>
        </w:rPr>
        <w:t>следва</w:t>
      </w:r>
      <w:proofErr w:type="spellEnd"/>
      <w:r w:rsidRPr="00D01C87">
        <w:rPr>
          <w:rFonts w:ascii="Verdana" w:hAnsi="Verdana"/>
          <w:lang w:val="ru-RU"/>
        </w:rPr>
        <w:t xml:space="preserve"> да се </w:t>
      </w:r>
      <w:proofErr w:type="spellStart"/>
      <w:r w:rsidRPr="00D01C87">
        <w:rPr>
          <w:rFonts w:ascii="Verdana" w:hAnsi="Verdana"/>
          <w:lang w:val="ru-RU"/>
        </w:rPr>
        <w:t>обяви</w:t>
      </w:r>
      <w:proofErr w:type="spellEnd"/>
      <w:r w:rsidRPr="00D01C87">
        <w:rPr>
          <w:rFonts w:ascii="Verdana" w:hAnsi="Verdana"/>
          <w:lang w:val="ru-RU"/>
        </w:rPr>
        <w:t xml:space="preserve"> на </w:t>
      </w:r>
      <w:r w:rsidRPr="00D01C87">
        <w:rPr>
          <w:rFonts w:ascii="Verdana" w:hAnsi="Verdana"/>
          <w:lang w:val="bg-BG"/>
        </w:rPr>
        <w:t xml:space="preserve">информационното табло на </w:t>
      </w:r>
      <w:r w:rsidRPr="00D01C87">
        <w:rPr>
          <w:rFonts w:ascii="Verdana" w:hAnsi="Verdana"/>
          <w:lang w:val="ru-RU"/>
        </w:rPr>
        <w:t xml:space="preserve">ОД </w:t>
      </w:r>
      <w:r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Pr="00D01C87">
          <w:rPr>
            <w:rStyle w:val="a6"/>
            <w:rFonts w:ascii="Verdana" w:hAnsi="Verdana"/>
            <w:lang w:val="bg-BG"/>
          </w:rPr>
          <w:t>http://www.mzh.government.bg/ODZ-Vratza/bg/Home.aspx</w:t>
        </w:r>
      </w:hyperlink>
      <w:r w:rsidRPr="00D01C87">
        <w:rPr>
          <w:rFonts w:ascii="Verdana" w:hAnsi="Verdana"/>
          <w:lang w:val="bg-BG"/>
        </w:rPr>
        <w:t>.</w:t>
      </w: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A5401A" w:rsidRDefault="00D633BF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инж. Ваня Дамянова:</w:t>
      </w:r>
      <w:r w:rsidR="007072AE">
        <w:rPr>
          <w:rFonts w:ascii="Verdana" w:hAnsi="Verdana"/>
          <w:lang w:val="bg-BG"/>
        </w:rPr>
        <w:t xml:space="preserve"> </w:t>
      </w:r>
      <w:r w:rsidRPr="00D01C87">
        <w:rPr>
          <w:rFonts w:ascii="Verdana" w:hAnsi="Verdana"/>
          <w:lang w:val="bg-BG"/>
        </w:rPr>
        <w:t>…………</w:t>
      </w:r>
      <w:r w:rsidR="004C7DCD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</w:t>
      </w:r>
      <w:r w:rsidR="002110A9" w:rsidRPr="00D01C87">
        <w:rPr>
          <w:rFonts w:ascii="Verdana" w:hAnsi="Verdana"/>
          <w:lang w:val="bg-BG"/>
        </w:rPr>
        <w:t>.....</w:t>
      </w:r>
      <w:r w:rsidR="00A5401A">
        <w:rPr>
          <w:rFonts w:ascii="Verdana" w:hAnsi="Verdana"/>
          <w:lang w:val="bg-BG"/>
        </w:rPr>
        <w:t xml:space="preserve"> </w:t>
      </w:r>
    </w:p>
    <w:p w:rsidR="002110A9" w:rsidRDefault="002110A9" w:rsidP="002110A9">
      <w:pPr>
        <w:pStyle w:val="ab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Димитрова:</w:t>
      </w:r>
      <w:r w:rsidR="007072AE">
        <w:rPr>
          <w:rFonts w:ascii="Verdana" w:hAnsi="Verdana"/>
          <w:lang w:val="bg-BG"/>
        </w:rPr>
        <w:t xml:space="preserve"> </w:t>
      </w:r>
      <w:r w:rsidRPr="00D01C87">
        <w:rPr>
          <w:rFonts w:ascii="Verdana" w:hAnsi="Verdana"/>
          <w:lang w:val="bg-BG"/>
        </w:rPr>
        <w:t>………</w:t>
      </w:r>
      <w:r w:rsidR="004C7DCD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……………</w:t>
      </w:r>
    </w:p>
    <w:p w:rsidR="00A5401A" w:rsidRPr="00A5401A" w:rsidRDefault="00A5401A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bCs/>
        </w:rPr>
        <w:t>Петя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Тодорова</w:t>
      </w:r>
      <w:proofErr w:type="spellEnd"/>
      <w:r w:rsidR="002C5AB9">
        <w:rPr>
          <w:rFonts w:ascii="Verdana" w:hAnsi="Verdana"/>
          <w:bCs/>
          <w:lang w:val="bg-BG"/>
        </w:rPr>
        <w:t xml:space="preserve"> </w:t>
      </w:r>
      <w:r w:rsidRPr="00A5401A">
        <w:rPr>
          <w:rFonts w:ascii="Verdana" w:hAnsi="Verdana"/>
          <w:lang w:val="bg-BG"/>
        </w:rPr>
        <w:t>:</w:t>
      </w:r>
      <w:r w:rsidR="007072AE">
        <w:rPr>
          <w:rFonts w:ascii="Verdana" w:hAnsi="Verdana"/>
          <w:lang w:val="bg-BG"/>
        </w:rPr>
        <w:t xml:space="preserve"> </w:t>
      </w:r>
      <w:r w:rsidRPr="00A5401A">
        <w:rPr>
          <w:rFonts w:ascii="Verdana" w:hAnsi="Verdana"/>
          <w:lang w:val="bg-BG"/>
        </w:rPr>
        <w:t>……………</w:t>
      </w:r>
      <w:r w:rsidR="004C7DCD">
        <w:rPr>
          <w:rFonts w:ascii="Verdana" w:hAnsi="Verdana"/>
          <w:lang w:val="bg-BG"/>
        </w:rPr>
        <w:t>/п/</w:t>
      </w:r>
      <w:bookmarkStart w:id="0" w:name="_GoBack"/>
      <w:bookmarkEnd w:id="0"/>
      <w:r w:rsidRPr="00A5401A">
        <w:rPr>
          <w:rFonts w:ascii="Verdana" w:hAnsi="Verdana"/>
          <w:lang w:val="bg-BG"/>
        </w:rPr>
        <w:t>…………………</w:t>
      </w:r>
    </w:p>
    <w:p w:rsidR="00A5401A" w:rsidRPr="00D01C87" w:rsidRDefault="00A5401A" w:rsidP="00A5401A">
      <w:pPr>
        <w:pStyle w:val="ab"/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</w:p>
    <w:p w:rsidR="006D6691" w:rsidRPr="00D01C87" w:rsidRDefault="00E1561C" w:rsidP="002110A9">
      <w:pPr>
        <w:tabs>
          <w:tab w:val="left" w:pos="1260"/>
        </w:tabs>
        <w:overflowPunct/>
        <w:autoSpaceDE/>
        <w:autoSpaceDN/>
        <w:adjustRightInd/>
        <w:spacing w:line="480" w:lineRule="auto"/>
        <w:ind w:left="1260" w:hanging="409"/>
        <w:jc w:val="both"/>
        <w:textAlignment w:val="auto"/>
        <w:rPr>
          <w:rFonts w:ascii="Verdana" w:hAnsi="Verdana"/>
          <w:i/>
          <w:lang w:val="bg-BG" w:eastAsia="bg-BG"/>
        </w:rPr>
      </w:pPr>
      <w:r w:rsidRPr="00D01C87">
        <w:rPr>
          <w:rFonts w:ascii="Verdana" w:hAnsi="Verdana"/>
          <w:i/>
          <w:lang w:val="bg-BG" w:eastAsia="bg-BG"/>
        </w:rPr>
        <w:t xml:space="preserve"> </w:t>
      </w:r>
    </w:p>
    <w:sectPr w:rsidR="006D6691" w:rsidRPr="00D01C87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8A" w:rsidRDefault="00D8508A">
      <w:r>
        <w:separator/>
      </w:r>
    </w:p>
  </w:endnote>
  <w:endnote w:type="continuationSeparator" w:id="0">
    <w:p w:rsidR="00D8508A" w:rsidRDefault="00D8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proofErr w:type="gramStart"/>
    <w:r w:rsidRPr="00D30206">
      <w:rPr>
        <w:lang w:val="ru-RU"/>
      </w:rPr>
      <w:t>бул.Хр.Ботев</w:t>
    </w:r>
    <w:proofErr w:type="gramEnd"/>
    <w:r w:rsidRPr="00D30206">
      <w:rPr>
        <w:lang w:val="ru-RU"/>
      </w:rPr>
      <w:t>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proofErr w:type="spellStart"/>
    <w:r w:rsidRPr="006A7820">
      <w:rPr>
        <w:rFonts w:ascii="TmsCyr" w:hAnsi="TmsCyr"/>
        <w:spacing w:val="20"/>
        <w:sz w:val="18"/>
      </w:rPr>
      <w:t>odzg</w:t>
    </w:r>
    <w:proofErr w:type="spellEnd"/>
    <w:r w:rsidRPr="00D30206">
      <w:rPr>
        <w:rFonts w:ascii="TmsCyr" w:hAnsi="TmsCyr"/>
        <w:spacing w:val="20"/>
        <w:sz w:val="18"/>
        <w:lang w:val="ru-RU"/>
      </w:rPr>
      <w:t>_</w:t>
    </w:r>
    <w:proofErr w:type="spellStart"/>
    <w:r w:rsidRPr="006A7820">
      <w:rPr>
        <w:rFonts w:ascii="TmsCyr" w:hAnsi="TmsCyr"/>
        <w:spacing w:val="20"/>
        <w:sz w:val="18"/>
      </w:rPr>
      <w:t>vraca</w:t>
    </w:r>
    <w:proofErr w:type="spellEnd"/>
    <w:r w:rsidRPr="00D30206">
      <w:rPr>
        <w:rFonts w:ascii="TmsCyr" w:hAnsi="TmsCyr"/>
        <w:spacing w:val="20"/>
        <w:sz w:val="18"/>
        <w:lang w:val="ru-RU"/>
      </w:rPr>
      <w:t>@</w:t>
    </w:r>
    <w:proofErr w:type="spellStart"/>
    <w:r w:rsidRPr="006A7820">
      <w:rPr>
        <w:rFonts w:ascii="TmsCyr" w:hAnsi="TmsCyr"/>
        <w:spacing w:val="20"/>
        <w:sz w:val="18"/>
      </w:rPr>
      <w:t>mzh</w:t>
    </w:r>
    <w:proofErr w:type="spellEnd"/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proofErr w:type="spellStart"/>
    <w:r w:rsidRPr="006A7820">
      <w:rPr>
        <w:rFonts w:ascii="TmsCyr" w:hAnsi="TmsCyr"/>
        <w:spacing w:val="20"/>
        <w:sz w:val="18"/>
      </w:rPr>
      <w:t>bg</w:t>
    </w:r>
    <w:proofErr w:type="spellEnd"/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a4"/>
      <w:rPr>
        <w:lang w:val="ru-RU"/>
      </w:rPr>
    </w:pPr>
  </w:p>
  <w:p w:rsidR="00721CB5" w:rsidRPr="001F600F" w:rsidRDefault="00721CB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8A" w:rsidRDefault="00D8508A">
      <w:r>
        <w:separator/>
      </w:r>
    </w:p>
  </w:footnote>
  <w:footnote w:type="continuationSeparator" w:id="0">
    <w:p w:rsidR="00D8508A" w:rsidRDefault="00D8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Default="00721CB5" w:rsidP="00721CB5">
    <w:pPr>
      <w:pStyle w:val="a3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5B69F7" w:rsidRDefault="004C4004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1CB5" w:rsidRPr="00D01C87" w:rsidRDefault="004C4004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 w:rsidRPr="006D2433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E0C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A51A02">
      <w:rPr>
        <w:rFonts w:ascii="Verdana" w:hAnsi="Verdana"/>
        <w:spacing w:val="40"/>
        <w:sz w:val="20"/>
      </w:rPr>
      <w:t xml:space="preserve"> </w: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721CB5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sz w:val="20"/>
      </w:rPr>
      <w:tab/>
    </w:r>
    <w:r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3C4A89" w:rsidRPr="00D01C87">
      <w:rPr>
        <w:rFonts w:ascii="Verdana" w:hAnsi="Verdana"/>
        <w:b w:val="0"/>
        <w:spacing w:val="40"/>
        <w:sz w:val="20"/>
      </w:rPr>
      <w:t>,</w:t>
    </w:r>
    <w:r w:rsidRPr="00D01C87">
      <w:rPr>
        <w:rFonts w:ascii="Verdana" w:hAnsi="Verdana"/>
        <w:b w:val="0"/>
        <w:spacing w:val="40"/>
        <w:sz w:val="20"/>
      </w:rPr>
      <w:t xml:space="preserve"> храните</w:t>
    </w:r>
    <w:r w:rsidR="003C4A89" w:rsidRPr="00D01C87">
      <w:rPr>
        <w:rFonts w:ascii="Verdana" w:hAnsi="Verdana"/>
        <w:b w:val="0"/>
        <w:spacing w:val="40"/>
        <w:sz w:val="20"/>
      </w:rPr>
      <w:t xml:space="preserve"> и горите</w:t>
    </w:r>
  </w:p>
  <w:p w:rsidR="00721CB5" w:rsidRPr="00D01C87" w:rsidRDefault="00A51A02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b w:val="0"/>
        <w:spacing w:val="40"/>
        <w:sz w:val="20"/>
      </w:rPr>
      <w:t xml:space="preserve"> </w:t>
    </w:r>
    <w:r w:rsidR="004C4004" w:rsidRPr="00D01C87">
      <w:rPr>
        <w:rFonts w:ascii="Verdana" w:hAnsi="Verdana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A62706E" wp14:editId="2D8018D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2ED99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21CB5" w:rsidRPr="00D01C87">
      <w:rPr>
        <w:rFonts w:ascii="Verdana" w:hAnsi="Verdana"/>
        <w:b w:val="0"/>
        <w:spacing w:val="40"/>
        <w:sz w:val="20"/>
        <w:lang w:val="ru-RU"/>
      </w:rPr>
      <w:t>Областна</w:t>
    </w:r>
    <w:proofErr w:type="spellEnd"/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E651BF3"/>
    <w:multiLevelType w:val="hybridMultilevel"/>
    <w:tmpl w:val="791E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94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204B2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50D9F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E20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C35"/>
    <w:rsid w:val="004234A2"/>
    <w:rsid w:val="004249F9"/>
    <w:rsid w:val="00424D5E"/>
    <w:rsid w:val="004302EE"/>
    <w:rsid w:val="004311AA"/>
    <w:rsid w:val="00446795"/>
    <w:rsid w:val="00447822"/>
    <w:rsid w:val="00452CC0"/>
    <w:rsid w:val="00494820"/>
    <w:rsid w:val="00495762"/>
    <w:rsid w:val="004A2808"/>
    <w:rsid w:val="004B7498"/>
    <w:rsid w:val="004C3144"/>
    <w:rsid w:val="004C4004"/>
    <w:rsid w:val="004C7DCD"/>
    <w:rsid w:val="004F765C"/>
    <w:rsid w:val="005124BF"/>
    <w:rsid w:val="00523D41"/>
    <w:rsid w:val="005275DB"/>
    <w:rsid w:val="0052781F"/>
    <w:rsid w:val="00536C94"/>
    <w:rsid w:val="00542607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2A2E"/>
    <w:rsid w:val="005D660E"/>
    <w:rsid w:val="005D7788"/>
    <w:rsid w:val="005E1BD9"/>
    <w:rsid w:val="005E1EDB"/>
    <w:rsid w:val="00600E9B"/>
    <w:rsid w:val="00602A0B"/>
    <w:rsid w:val="00623702"/>
    <w:rsid w:val="00623DC0"/>
    <w:rsid w:val="00627A1B"/>
    <w:rsid w:val="006365BF"/>
    <w:rsid w:val="00647308"/>
    <w:rsid w:val="006617EB"/>
    <w:rsid w:val="00674612"/>
    <w:rsid w:val="0068523B"/>
    <w:rsid w:val="0069600A"/>
    <w:rsid w:val="0069784D"/>
    <w:rsid w:val="006A558C"/>
    <w:rsid w:val="006B0B9A"/>
    <w:rsid w:val="006B1B53"/>
    <w:rsid w:val="006B6954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04D6B"/>
    <w:rsid w:val="007072AE"/>
    <w:rsid w:val="00721CB5"/>
    <w:rsid w:val="007303D9"/>
    <w:rsid w:val="00735898"/>
    <w:rsid w:val="0073706A"/>
    <w:rsid w:val="007463D6"/>
    <w:rsid w:val="007500D4"/>
    <w:rsid w:val="00782BB1"/>
    <w:rsid w:val="007865D2"/>
    <w:rsid w:val="007A51F7"/>
    <w:rsid w:val="007A6290"/>
    <w:rsid w:val="007B7524"/>
    <w:rsid w:val="007D6B64"/>
    <w:rsid w:val="007D7353"/>
    <w:rsid w:val="007E0EA9"/>
    <w:rsid w:val="00801A9A"/>
    <w:rsid w:val="008034FB"/>
    <w:rsid w:val="008108FD"/>
    <w:rsid w:val="00822322"/>
    <w:rsid w:val="00826BD6"/>
    <w:rsid w:val="0083484E"/>
    <w:rsid w:val="0085348A"/>
    <w:rsid w:val="008578AF"/>
    <w:rsid w:val="00866D9D"/>
    <w:rsid w:val="008B0206"/>
    <w:rsid w:val="008B0C33"/>
    <w:rsid w:val="008B1300"/>
    <w:rsid w:val="008D1D2F"/>
    <w:rsid w:val="008D27A4"/>
    <w:rsid w:val="008D52D3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754A"/>
    <w:rsid w:val="009E617D"/>
    <w:rsid w:val="009E7D8E"/>
    <w:rsid w:val="009F07B6"/>
    <w:rsid w:val="00A07009"/>
    <w:rsid w:val="00A079E3"/>
    <w:rsid w:val="00A10B90"/>
    <w:rsid w:val="00A15922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915C4"/>
    <w:rsid w:val="00BA6BF8"/>
    <w:rsid w:val="00BC1EAB"/>
    <w:rsid w:val="00BD0331"/>
    <w:rsid w:val="00BD4644"/>
    <w:rsid w:val="00BD4BDC"/>
    <w:rsid w:val="00C00904"/>
    <w:rsid w:val="00C02136"/>
    <w:rsid w:val="00C15C09"/>
    <w:rsid w:val="00C212B9"/>
    <w:rsid w:val="00C233DD"/>
    <w:rsid w:val="00C25F60"/>
    <w:rsid w:val="00C46212"/>
    <w:rsid w:val="00C473A4"/>
    <w:rsid w:val="00C5008F"/>
    <w:rsid w:val="00C575BD"/>
    <w:rsid w:val="00C738A7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D0A12"/>
    <w:rsid w:val="00CD5AE1"/>
    <w:rsid w:val="00CE1ABA"/>
    <w:rsid w:val="00D01C87"/>
    <w:rsid w:val="00D04988"/>
    <w:rsid w:val="00D1424A"/>
    <w:rsid w:val="00D14D77"/>
    <w:rsid w:val="00D17558"/>
    <w:rsid w:val="00D259F5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8508A"/>
    <w:rsid w:val="00D92B77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358F3"/>
    <w:rsid w:val="00E47EFA"/>
    <w:rsid w:val="00E75AFD"/>
    <w:rsid w:val="00E80A45"/>
    <w:rsid w:val="00EA1EAF"/>
    <w:rsid w:val="00EA3B1F"/>
    <w:rsid w:val="00ED7815"/>
    <w:rsid w:val="00EE0617"/>
    <w:rsid w:val="00EE1FAF"/>
    <w:rsid w:val="00EE3E9F"/>
    <w:rsid w:val="00EF5E7F"/>
    <w:rsid w:val="00EF6630"/>
    <w:rsid w:val="00F02E4A"/>
    <w:rsid w:val="00F11C7F"/>
    <w:rsid w:val="00F130FB"/>
    <w:rsid w:val="00F26248"/>
    <w:rsid w:val="00F43160"/>
    <w:rsid w:val="00F544C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1557E4"/>
  <w15:docId w15:val="{E9B25D30-65AB-4084-A921-F13B41B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PowerBox350</cp:lastModifiedBy>
  <cp:revision>5</cp:revision>
  <cp:lastPrinted>2020-03-10T14:12:00Z</cp:lastPrinted>
  <dcterms:created xsi:type="dcterms:W3CDTF">2020-07-21T12:35:00Z</dcterms:created>
  <dcterms:modified xsi:type="dcterms:W3CDTF">2020-07-21T13:18:00Z</dcterms:modified>
</cp:coreProperties>
</file>