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B3" w:rsidRDefault="00E678B3" w:rsidP="00E678B3">
      <w:pPr>
        <w:rPr>
          <w:lang w:val="bg-BG"/>
        </w:rPr>
      </w:pPr>
    </w:p>
    <w:p w:rsidR="00E678B3" w:rsidRDefault="00E678B3" w:rsidP="00E678B3">
      <w:pPr>
        <w:rPr>
          <w:lang w:val="bg-BG"/>
        </w:rPr>
      </w:pPr>
    </w:p>
    <w:p w:rsidR="00E678B3" w:rsidRPr="0004413B" w:rsidRDefault="00E678B3" w:rsidP="00E678B3">
      <w:pPr>
        <w:rPr>
          <w:lang w:val="bg-BG"/>
        </w:rPr>
      </w:pPr>
    </w:p>
    <w:p w:rsidR="00E678B3" w:rsidRDefault="00E678B3" w:rsidP="00E678B3">
      <w:pPr>
        <w:rPr>
          <w:lang w:val="bg-BG"/>
        </w:rPr>
      </w:pPr>
    </w:p>
    <w:p w:rsidR="00E678B3" w:rsidRPr="007060EE" w:rsidRDefault="00E678B3" w:rsidP="00E678B3">
      <w:pPr>
        <w:ind w:left="-709"/>
        <w:jc w:val="center"/>
        <w:rPr>
          <w:rFonts w:ascii="Verdana" w:hAnsi="Verdana"/>
          <w:b/>
          <w:sz w:val="22"/>
          <w:szCs w:val="22"/>
        </w:rPr>
      </w:pPr>
      <w:r w:rsidRPr="007060EE">
        <w:rPr>
          <w:rFonts w:ascii="Verdana" w:hAnsi="Verdana"/>
          <w:b/>
          <w:sz w:val="22"/>
          <w:szCs w:val="22"/>
          <w:lang w:val="bg-BG"/>
        </w:rPr>
        <w:t>З А П О В Е Д</w:t>
      </w:r>
    </w:p>
    <w:p w:rsidR="00E678B3" w:rsidRPr="00BA10FB" w:rsidRDefault="00E678B3" w:rsidP="00E678B3">
      <w:pPr>
        <w:ind w:left="-709"/>
        <w:jc w:val="center"/>
        <w:rPr>
          <w:rFonts w:ascii="Verdana" w:hAnsi="Verdana"/>
          <w:b/>
          <w:sz w:val="22"/>
          <w:szCs w:val="22"/>
        </w:rPr>
      </w:pPr>
    </w:p>
    <w:p w:rsidR="00E678B3" w:rsidRPr="00BA10FB" w:rsidRDefault="00E678B3" w:rsidP="00E678B3">
      <w:pPr>
        <w:tabs>
          <w:tab w:val="left" w:pos="9720"/>
        </w:tabs>
        <w:ind w:left="-709"/>
        <w:jc w:val="center"/>
        <w:rPr>
          <w:rFonts w:ascii="Verdana" w:hAnsi="Verdana"/>
          <w:b/>
          <w:sz w:val="22"/>
          <w:szCs w:val="22"/>
          <w:lang w:val="ru-RU"/>
        </w:rPr>
      </w:pPr>
      <w:r w:rsidRPr="00BA10FB">
        <w:rPr>
          <w:rFonts w:ascii="Verdana" w:hAnsi="Verdana"/>
          <w:b/>
          <w:bCs/>
          <w:sz w:val="22"/>
          <w:szCs w:val="22"/>
          <w:lang w:val="bg-BG"/>
        </w:rPr>
        <w:t xml:space="preserve">№ </w:t>
      </w:r>
      <w:r w:rsidR="00A80F7B">
        <w:rPr>
          <w:rFonts w:ascii="Verdana" w:hAnsi="Verdana"/>
          <w:b/>
          <w:bCs/>
          <w:sz w:val="22"/>
          <w:szCs w:val="22"/>
          <w:lang w:val="bg-BG"/>
        </w:rPr>
        <w:t>240</w:t>
      </w:r>
      <w:r w:rsidRPr="00BA10FB">
        <w:rPr>
          <w:rFonts w:ascii="Verdana" w:hAnsi="Verdana"/>
          <w:b/>
          <w:bCs/>
          <w:sz w:val="22"/>
          <w:szCs w:val="22"/>
        </w:rPr>
        <w:t>/</w:t>
      </w:r>
      <w:r w:rsidR="00A80F7B">
        <w:rPr>
          <w:rFonts w:ascii="Verdana" w:hAnsi="Verdana"/>
          <w:b/>
          <w:bCs/>
          <w:sz w:val="22"/>
          <w:szCs w:val="22"/>
          <w:lang w:val="bg-BG"/>
        </w:rPr>
        <w:t>28</w:t>
      </w:r>
      <w:r w:rsidRPr="00BA10FB">
        <w:rPr>
          <w:rFonts w:ascii="Verdana" w:hAnsi="Verdana"/>
          <w:b/>
          <w:sz w:val="22"/>
          <w:szCs w:val="22"/>
          <w:lang w:val="bg-BG"/>
        </w:rPr>
        <w:t>.</w:t>
      </w:r>
      <w:r w:rsidR="00A80F7B">
        <w:rPr>
          <w:rFonts w:ascii="Verdana" w:hAnsi="Verdana"/>
          <w:b/>
          <w:sz w:val="22"/>
          <w:szCs w:val="22"/>
          <w:lang w:val="bg-BG"/>
        </w:rPr>
        <w:t>09</w:t>
      </w:r>
      <w:r w:rsidRPr="00BA10FB">
        <w:rPr>
          <w:rFonts w:ascii="Verdana" w:hAnsi="Verdana"/>
          <w:b/>
          <w:sz w:val="22"/>
          <w:szCs w:val="22"/>
          <w:lang w:val="bg-BG"/>
        </w:rPr>
        <w:t>.20</w:t>
      </w:r>
      <w:r w:rsidRPr="00BA10FB">
        <w:rPr>
          <w:rFonts w:ascii="Verdana" w:hAnsi="Verdana"/>
          <w:b/>
          <w:sz w:val="22"/>
          <w:szCs w:val="22"/>
        </w:rPr>
        <w:t>2</w:t>
      </w:r>
      <w:r w:rsidR="00A80F7B">
        <w:rPr>
          <w:rFonts w:ascii="Verdana" w:hAnsi="Verdana"/>
          <w:b/>
          <w:sz w:val="22"/>
          <w:szCs w:val="22"/>
          <w:lang w:val="bg-BG"/>
        </w:rPr>
        <w:t>1</w:t>
      </w:r>
      <w:r w:rsidRPr="00BA10FB">
        <w:rPr>
          <w:rFonts w:ascii="Verdana" w:hAnsi="Verdana"/>
          <w:b/>
          <w:sz w:val="22"/>
          <w:szCs w:val="22"/>
          <w:lang w:val="bg-BG"/>
        </w:rPr>
        <w:t xml:space="preserve"> г.</w:t>
      </w:r>
    </w:p>
    <w:p w:rsidR="00E678B3" w:rsidRPr="007060EE" w:rsidRDefault="00E678B3" w:rsidP="00E678B3">
      <w:pPr>
        <w:ind w:left="-709"/>
        <w:jc w:val="center"/>
        <w:rPr>
          <w:rFonts w:ascii="Verdana" w:hAnsi="Verdana"/>
          <w:b/>
          <w:bCs/>
          <w:sz w:val="22"/>
          <w:szCs w:val="22"/>
        </w:rPr>
      </w:pPr>
      <w:r w:rsidRPr="007060EE">
        <w:rPr>
          <w:rFonts w:ascii="Verdana" w:hAnsi="Verdana"/>
          <w:b/>
          <w:sz w:val="22"/>
          <w:szCs w:val="22"/>
          <w:lang w:val="bg-BG"/>
        </w:rPr>
        <w:t xml:space="preserve">   </w:t>
      </w:r>
    </w:p>
    <w:p w:rsidR="00E678B3" w:rsidRPr="007060EE" w:rsidRDefault="00E678B3" w:rsidP="00E678B3">
      <w:pPr>
        <w:tabs>
          <w:tab w:val="left" w:pos="9720"/>
        </w:tabs>
        <w:ind w:left="-709"/>
        <w:jc w:val="center"/>
        <w:rPr>
          <w:rFonts w:ascii="Verdana" w:hAnsi="Verdana"/>
          <w:b/>
          <w:sz w:val="22"/>
          <w:szCs w:val="22"/>
        </w:rPr>
      </w:pPr>
      <w:r w:rsidRPr="007060EE">
        <w:rPr>
          <w:rFonts w:ascii="Verdana" w:hAnsi="Verdana"/>
          <w:b/>
          <w:sz w:val="22"/>
          <w:szCs w:val="22"/>
          <w:lang w:val="bg-BG"/>
        </w:rPr>
        <w:t xml:space="preserve">гр. </w:t>
      </w:r>
      <w:r w:rsidRPr="007060EE">
        <w:rPr>
          <w:rFonts w:ascii="Verdana" w:hAnsi="Verdana"/>
          <w:b/>
          <w:sz w:val="22"/>
          <w:szCs w:val="22"/>
          <w:lang w:val="ru-RU"/>
        </w:rPr>
        <w:t>Враца</w:t>
      </w:r>
    </w:p>
    <w:p w:rsidR="00E678B3" w:rsidRPr="007060EE" w:rsidRDefault="00E678B3" w:rsidP="00E678B3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E678B3" w:rsidRPr="00E678B3" w:rsidRDefault="00E678B3" w:rsidP="00E678B3">
      <w:pPr>
        <w:tabs>
          <w:tab w:val="left" w:pos="567"/>
          <w:tab w:val="left" w:pos="1197"/>
        </w:tabs>
        <w:spacing w:line="276" w:lineRule="auto"/>
        <w:ind w:left="-709" w:firstLine="747"/>
        <w:jc w:val="both"/>
        <w:rPr>
          <w:rFonts w:ascii="Verdana" w:hAnsi="Verdana"/>
          <w:b/>
          <w:lang w:val="ru-RU"/>
        </w:rPr>
      </w:pPr>
      <w:r w:rsidRPr="00E678B3">
        <w:rPr>
          <w:rStyle w:val="a7"/>
          <w:rFonts w:ascii="Verdana" w:hAnsi="Verdana"/>
          <w:b w:val="0"/>
        </w:rPr>
        <w:t xml:space="preserve">На основание чл. 107, ал.11 </w:t>
      </w:r>
      <w:r w:rsidRPr="00E678B3">
        <w:rPr>
          <w:rStyle w:val="a7"/>
          <w:rFonts w:ascii="Verdana" w:hAnsi="Verdana"/>
          <w:b w:val="0"/>
          <w:lang w:val="bg-BG"/>
        </w:rPr>
        <w:t>от ППЗСПЗЗ и Протокол №1/</w:t>
      </w:r>
      <w:r>
        <w:rPr>
          <w:rStyle w:val="a7"/>
          <w:rFonts w:ascii="Verdana" w:hAnsi="Verdana"/>
          <w:b w:val="0"/>
        </w:rPr>
        <w:t>28</w:t>
      </w:r>
      <w:r>
        <w:rPr>
          <w:rStyle w:val="a7"/>
          <w:rFonts w:ascii="Verdana" w:hAnsi="Verdana"/>
          <w:b w:val="0"/>
          <w:lang w:val="bg-BG"/>
        </w:rPr>
        <w:t>.</w:t>
      </w:r>
      <w:r>
        <w:rPr>
          <w:rStyle w:val="a7"/>
          <w:rFonts w:ascii="Verdana" w:hAnsi="Verdana"/>
          <w:b w:val="0"/>
        </w:rPr>
        <w:t>04</w:t>
      </w:r>
      <w:r w:rsidRPr="00E678B3">
        <w:rPr>
          <w:rStyle w:val="a7"/>
          <w:rFonts w:ascii="Verdana" w:hAnsi="Verdana"/>
          <w:b w:val="0"/>
          <w:lang w:val="bg-BG"/>
        </w:rPr>
        <w:t>.202</w:t>
      </w:r>
      <w:r>
        <w:rPr>
          <w:rStyle w:val="a7"/>
          <w:rFonts w:ascii="Verdana" w:hAnsi="Verdana"/>
          <w:b w:val="0"/>
        </w:rPr>
        <w:t>1</w:t>
      </w:r>
      <w:r w:rsidRPr="00E678B3">
        <w:rPr>
          <w:rStyle w:val="a7"/>
          <w:rFonts w:ascii="Verdana" w:hAnsi="Verdana"/>
          <w:b w:val="0"/>
          <w:lang w:val="bg-BG"/>
        </w:rPr>
        <w:t>г., одобрен от Министъра на земеделието, храните и горите, постъпил в ОД”Земеделие” – Враца с вх.№ ПО- 0</w:t>
      </w:r>
      <w:r>
        <w:rPr>
          <w:rStyle w:val="a7"/>
          <w:rFonts w:ascii="Verdana" w:hAnsi="Verdana"/>
          <w:b w:val="0"/>
        </w:rPr>
        <w:t>3</w:t>
      </w:r>
      <w:r w:rsidRPr="00E678B3">
        <w:rPr>
          <w:rStyle w:val="a7"/>
          <w:rFonts w:ascii="Verdana" w:hAnsi="Verdana"/>
          <w:b w:val="0"/>
          <w:lang w:val="bg-BG"/>
        </w:rPr>
        <w:t>-1-1</w:t>
      </w:r>
      <w:r>
        <w:rPr>
          <w:rStyle w:val="a7"/>
          <w:rFonts w:ascii="Verdana" w:hAnsi="Verdana"/>
          <w:b w:val="0"/>
        </w:rPr>
        <w:t>0</w:t>
      </w:r>
      <w:r w:rsidRPr="00E678B3">
        <w:rPr>
          <w:rStyle w:val="a7"/>
          <w:rFonts w:ascii="Verdana" w:hAnsi="Verdana"/>
          <w:b w:val="0"/>
          <w:lang w:val="bg-BG"/>
        </w:rPr>
        <w:t>/27.</w:t>
      </w:r>
      <w:r>
        <w:rPr>
          <w:rStyle w:val="a7"/>
          <w:rFonts w:ascii="Verdana" w:hAnsi="Verdana"/>
          <w:b w:val="0"/>
        </w:rPr>
        <w:t>09</w:t>
      </w:r>
      <w:r w:rsidRPr="00E678B3">
        <w:rPr>
          <w:rStyle w:val="a7"/>
          <w:rFonts w:ascii="Verdana" w:hAnsi="Verdana"/>
          <w:b w:val="0"/>
          <w:lang w:val="bg-BG"/>
        </w:rPr>
        <w:t>.</w:t>
      </w:r>
      <w:r>
        <w:rPr>
          <w:rStyle w:val="a7"/>
          <w:rFonts w:ascii="Verdana" w:hAnsi="Verdana"/>
          <w:b w:val="0"/>
          <w:lang w:val="bg-BG"/>
        </w:rPr>
        <w:t>202</w:t>
      </w:r>
      <w:r>
        <w:rPr>
          <w:rStyle w:val="a7"/>
          <w:rFonts w:ascii="Verdana" w:hAnsi="Verdana"/>
          <w:b w:val="0"/>
        </w:rPr>
        <w:t>1</w:t>
      </w:r>
      <w:r w:rsidRPr="00E678B3">
        <w:rPr>
          <w:rStyle w:val="a7"/>
          <w:rFonts w:ascii="Verdana" w:hAnsi="Verdana"/>
          <w:b w:val="0"/>
          <w:lang w:val="bg-BG"/>
        </w:rPr>
        <w:t>г., за резултатите от проведена тръжна сесия за</w:t>
      </w:r>
      <w:r w:rsidRPr="00E678B3">
        <w:rPr>
          <w:rStyle w:val="a7"/>
          <w:rFonts w:ascii="Verdana" w:hAnsi="Verdana"/>
          <w:lang w:val="bg-BG"/>
        </w:rPr>
        <w:t xml:space="preserve"> </w:t>
      </w:r>
      <w:r w:rsidRPr="00E678B3">
        <w:rPr>
          <w:rStyle w:val="a7"/>
          <w:rFonts w:ascii="Verdana" w:hAnsi="Verdana"/>
          <w:b w:val="0"/>
          <w:lang w:val="bg-BG"/>
        </w:rPr>
        <w:t>продажба на земеделски</w:t>
      </w:r>
      <w:r w:rsidRPr="00E678B3">
        <w:rPr>
          <w:rStyle w:val="a7"/>
          <w:rFonts w:ascii="Verdana" w:hAnsi="Verdana"/>
          <w:lang w:val="bg-BG"/>
        </w:rPr>
        <w:t xml:space="preserve"> </w:t>
      </w:r>
      <w:r w:rsidRPr="00E678B3">
        <w:rPr>
          <w:rFonts w:ascii="Verdana" w:hAnsi="Verdana"/>
          <w:lang w:val="ru-RU"/>
        </w:rPr>
        <w:t xml:space="preserve">земи в бившите стопански дворове на организациите по § 12а от ПЗР на ЗСПЗЗ, намиращи се извън урбанизираните територии, останали след възстановяване правата на собствениците, в землището на село Липница, общ. Мизия, обл. Враца, открита със Заповед </w:t>
      </w:r>
      <w:r w:rsidRPr="006E0B5C">
        <w:rPr>
          <w:rFonts w:ascii="Verdana" w:hAnsi="Verdana"/>
          <w:lang w:val="ru-RU"/>
        </w:rPr>
        <w:t xml:space="preserve">№ </w:t>
      </w:r>
      <w:r>
        <w:rPr>
          <w:rFonts w:ascii="Verdana" w:hAnsi="Verdana"/>
          <w:lang w:val="bg-BG"/>
        </w:rPr>
        <w:t>130</w:t>
      </w:r>
      <w:r w:rsidRPr="006E0B5C">
        <w:rPr>
          <w:rFonts w:ascii="Verdana" w:hAnsi="Verdana"/>
        </w:rPr>
        <w:t>/</w:t>
      </w:r>
      <w:r w:rsidRPr="006E0B5C">
        <w:rPr>
          <w:rFonts w:ascii="Verdana" w:hAnsi="Verdana"/>
          <w:lang w:val="bg-BG"/>
        </w:rPr>
        <w:t>2</w:t>
      </w:r>
      <w:r>
        <w:rPr>
          <w:rFonts w:ascii="Verdana" w:hAnsi="Verdana"/>
          <w:lang w:val="bg-BG"/>
        </w:rPr>
        <w:t>4</w:t>
      </w:r>
      <w:r w:rsidRPr="006E0B5C">
        <w:rPr>
          <w:rFonts w:ascii="Verdana" w:hAnsi="Verdana"/>
        </w:rPr>
        <w:t>.0</w:t>
      </w:r>
      <w:r>
        <w:rPr>
          <w:rFonts w:ascii="Verdana" w:hAnsi="Verdana"/>
          <w:lang w:val="bg-BG"/>
        </w:rPr>
        <w:t>3</w:t>
      </w:r>
      <w:r w:rsidRPr="006E0B5C">
        <w:rPr>
          <w:rFonts w:ascii="Verdana" w:hAnsi="Verdana"/>
        </w:rPr>
        <w:t>.202</w:t>
      </w:r>
      <w:r>
        <w:rPr>
          <w:rFonts w:ascii="Verdana" w:hAnsi="Verdana"/>
          <w:lang w:val="bg-BG"/>
        </w:rPr>
        <w:t>1г</w:t>
      </w:r>
      <w:r w:rsidRPr="00E678B3">
        <w:rPr>
          <w:rFonts w:ascii="Verdana" w:hAnsi="Verdana"/>
          <w:lang w:val="ru-RU"/>
        </w:rPr>
        <w:t xml:space="preserve">. на Директора на </w:t>
      </w:r>
      <w:r w:rsidRPr="00E678B3">
        <w:rPr>
          <w:rStyle w:val="a7"/>
          <w:rFonts w:ascii="Verdana" w:hAnsi="Verdana"/>
          <w:b w:val="0"/>
          <w:lang w:val="bg-BG"/>
        </w:rPr>
        <w:t>ОД</w:t>
      </w:r>
      <w:r w:rsidR="006E7DCC">
        <w:rPr>
          <w:rStyle w:val="a7"/>
          <w:rFonts w:ascii="Verdana" w:hAnsi="Verdana"/>
          <w:b w:val="0"/>
          <w:lang w:val="bg-BG"/>
        </w:rPr>
        <w:t xml:space="preserve"> </w:t>
      </w:r>
      <w:r w:rsidRPr="00E678B3">
        <w:rPr>
          <w:rStyle w:val="a7"/>
          <w:rFonts w:ascii="Verdana" w:hAnsi="Verdana"/>
          <w:b w:val="0"/>
          <w:lang w:val="bg-BG"/>
        </w:rPr>
        <w:t>”Земеделие” – Враца и в качеството ми на у</w:t>
      </w:r>
      <w:r>
        <w:rPr>
          <w:rStyle w:val="a7"/>
          <w:rFonts w:ascii="Verdana" w:hAnsi="Verdana"/>
          <w:b w:val="0"/>
          <w:lang w:val="bg-BG"/>
        </w:rPr>
        <w:t>п</w:t>
      </w:r>
      <w:r w:rsidRPr="00E678B3">
        <w:rPr>
          <w:rStyle w:val="a7"/>
          <w:rFonts w:ascii="Verdana" w:hAnsi="Verdana"/>
          <w:b w:val="0"/>
          <w:lang w:val="bg-BG"/>
        </w:rPr>
        <w:t>ълномощено лице съгласно т.28 от Заповед РД-</w:t>
      </w:r>
      <w:r>
        <w:rPr>
          <w:rStyle w:val="a7"/>
          <w:rFonts w:ascii="Verdana" w:hAnsi="Verdana"/>
          <w:b w:val="0"/>
          <w:lang w:val="bg-BG"/>
        </w:rPr>
        <w:t>46-190</w:t>
      </w:r>
      <w:r w:rsidRPr="00E678B3">
        <w:rPr>
          <w:rStyle w:val="a7"/>
          <w:rFonts w:ascii="Verdana" w:hAnsi="Verdana"/>
          <w:b w:val="0"/>
          <w:lang w:val="bg-BG"/>
        </w:rPr>
        <w:t>/</w:t>
      </w:r>
      <w:r>
        <w:rPr>
          <w:rStyle w:val="a7"/>
          <w:rFonts w:ascii="Verdana" w:hAnsi="Verdana"/>
          <w:b w:val="0"/>
          <w:lang w:val="bg-BG"/>
        </w:rPr>
        <w:t>09</w:t>
      </w:r>
      <w:r w:rsidRPr="00E678B3">
        <w:rPr>
          <w:rStyle w:val="a7"/>
          <w:rFonts w:ascii="Verdana" w:hAnsi="Verdana"/>
          <w:b w:val="0"/>
          <w:lang w:val="bg-BG"/>
        </w:rPr>
        <w:t>.0</w:t>
      </w:r>
      <w:r>
        <w:rPr>
          <w:rStyle w:val="a7"/>
          <w:rFonts w:ascii="Verdana" w:hAnsi="Verdana"/>
          <w:b w:val="0"/>
          <w:lang w:val="bg-BG"/>
        </w:rPr>
        <w:t>8</w:t>
      </w:r>
      <w:r w:rsidRPr="00E678B3">
        <w:rPr>
          <w:rStyle w:val="a7"/>
          <w:rFonts w:ascii="Verdana" w:hAnsi="Verdana"/>
          <w:b w:val="0"/>
          <w:lang w:val="bg-BG"/>
        </w:rPr>
        <w:t>.20</w:t>
      </w:r>
      <w:r>
        <w:rPr>
          <w:rStyle w:val="a7"/>
          <w:rFonts w:ascii="Verdana" w:hAnsi="Verdana"/>
          <w:b w:val="0"/>
          <w:lang w:val="bg-BG"/>
        </w:rPr>
        <w:t>21</w:t>
      </w:r>
      <w:r w:rsidRPr="00E678B3">
        <w:rPr>
          <w:rStyle w:val="a7"/>
          <w:rFonts w:ascii="Verdana" w:hAnsi="Verdana"/>
          <w:b w:val="0"/>
          <w:lang w:val="bg-BG"/>
        </w:rPr>
        <w:t>г. на Министъра на земеделието, храните и горите</w:t>
      </w:r>
    </w:p>
    <w:p w:rsidR="00E678B3" w:rsidRPr="00B30EE7" w:rsidRDefault="00E678B3" w:rsidP="00E678B3">
      <w:pPr>
        <w:tabs>
          <w:tab w:val="left" w:pos="567"/>
          <w:tab w:val="left" w:pos="1197"/>
          <w:tab w:val="right" w:pos="9938"/>
        </w:tabs>
        <w:spacing w:line="276" w:lineRule="auto"/>
        <w:ind w:left="-709" w:firstLine="709"/>
        <w:jc w:val="both"/>
        <w:rPr>
          <w:rStyle w:val="a7"/>
          <w:rFonts w:ascii="Verdana" w:hAnsi="Verdana"/>
          <w:b w:val="0"/>
        </w:rPr>
      </w:pPr>
    </w:p>
    <w:p w:rsidR="00E678B3" w:rsidRPr="00B30EE7" w:rsidRDefault="00E678B3" w:rsidP="00E678B3">
      <w:pPr>
        <w:tabs>
          <w:tab w:val="left" w:pos="567"/>
          <w:tab w:val="left" w:pos="1197"/>
          <w:tab w:val="right" w:pos="9938"/>
        </w:tabs>
        <w:spacing w:line="276" w:lineRule="auto"/>
        <w:ind w:left="-709" w:firstLine="709"/>
        <w:jc w:val="both"/>
        <w:rPr>
          <w:rStyle w:val="a7"/>
          <w:rFonts w:ascii="Verdana" w:hAnsi="Verdana"/>
          <w:b w:val="0"/>
        </w:rPr>
      </w:pPr>
    </w:p>
    <w:p w:rsidR="00E678B3" w:rsidRPr="00B30EE7" w:rsidRDefault="00E678B3" w:rsidP="00E678B3">
      <w:pPr>
        <w:spacing w:line="276" w:lineRule="auto"/>
        <w:rPr>
          <w:rStyle w:val="a7"/>
          <w:rFonts w:ascii="Verdana" w:hAnsi="Verdana"/>
          <w:b w:val="0"/>
        </w:rPr>
      </w:pPr>
    </w:p>
    <w:p w:rsidR="00E678B3" w:rsidRPr="00B30EE7" w:rsidRDefault="00E678B3" w:rsidP="00E678B3">
      <w:pPr>
        <w:spacing w:line="276" w:lineRule="auto"/>
        <w:ind w:left="-709"/>
        <w:jc w:val="center"/>
        <w:rPr>
          <w:rStyle w:val="a7"/>
          <w:rFonts w:ascii="Verdana" w:hAnsi="Verdana"/>
        </w:rPr>
      </w:pPr>
      <w:r w:rsidRPr="00B30EE7">
        <w:rPr>
          <w:rStyle w:val="a7"/>
          <w:rFonts w:ascii="Verdana" w:hAnsi="Verdana"/>
        </w:rPr>
        <w:t xml:space="preserve">ОПРЕДЕЛЯМ: </w:t>
      </w:r>
    </w:p>
    <w:p w:rsidR="00E678B3" w:rsidRPr="00B30EE7" w:rsidRDefault="00E678B3" w:rsidP="00E678B3">
      <w:pPr>
        <w:spacing w:line="276" w:lineRule="auto"/>
        <w:ind w:left="-709" w:firstLine="747"/>
        <w:jc w:val="center"/>
        <w:rPr>
          <w:rStyle w:val="a7"/>
          <w:rFonts w:ascii="Verdana" w:hAnsi="Verdana"/>
          <w:b w:val="0"/>
        </w:rPr>
      </w:pPr>
    </w:p>
    <w:p w:rsidR="00E678B3" w:rsidRDefault="00E678B3" w:rsidP="00E678B3">
      <w:pPr>
        <w:spacing w:line="276" w:lineRule="auto"/>
        <w:ind w:left="-709" w:firstLine="747"/>
        <w:jc w:val="both"/>
        <w:rPr>
          <w:rFonts w:ascii="Verdana" w:hAnsi="Verdana"/>
          <w:lang w:val="ru-RU"/>
        </w:rPr>
      </w:pPr>
      <w:r w:rsidRPr="002C7544">
        <w:rPr>
          <w:rStyle w:val="a7"/>
          <w:rFonts w:ascii="Verdana" w:hAnsi="Verdana"/>
          <w:b w:val="0"/>
        </w:rPr>
        <w:t xml:space="preserve"> Класираните на първо и второ място кандидати от проведен</w:t>
      </w:r>
      <w:r w:rsidRPr="002C7544">
        <w:rPr>
          <w:rStyle w:val="a7"/>
          <w:rFonts w:ascii="Verdana" w:hAnsi="Verdana"/>
          <w:b w:val="0"/>
          <w:lang w:val="bg-BG"/>
        </w:rPr>
        <w:t xml:space="preserve"> </w:t>
      </w:r>
      <w:r w:rsidR="002C7544" w:rsidRPr="002C7544">
        <w:rPr>
          <w:rStyle w:val="a7"/>
          <w:rFonts w:ascii="Verdana" w:hAnsi="Verdana"/>
          <w:b w:val="0"/>
          <w:lang w:val="bg-BG"/>
        </w:rPr>
        <w:t>28</w:t>
      </w:r>
      <w:r w:rsidRPr="002C7544">
        <w:rPr>
          <w:rStyle w:val="a7"/>
          <w:rFonts w:ascii="Verdana" w:hAnsi="Verdana"/>
          <w:b w:val="0"/>
          <w:lang w:val="bg-BG"/>
        </w:rPr>
        <w:t>.</w:t>
      </w:r>
      <w:r w:rsidR="002C7544" w:rsidRPr="002C7544">
        <w:rPr>
          <w:rStyle w:val="a7"/>
          <w:rFonts w:ascii="Verdana" w:hAnsi="Verdana"/>
          <w:b w:val="0"/>
          <w:lang w:val="bg-BG"/>
        </w:rPr>
        <w:t>04</w:t>
      </w:r>
      <w:r w:rsidRPr="002C7544">
        <w:rPr>
          <w:rStyle w:val="a7"/>
          <w:rFonts w:ascii="Verdana" w:hAnsi="Verdana"/>
          <w:b w:val="0"/>
          <w:lang w:val="bg-BG"/>
        </w:rPr>
        <w:t>.</w:t>
      </w:r>
      <w:r w:rsidRPr="002C7544">
        <w:rPr>
          <w:rStyle w:val="a7"/>
          <w:rFonts w:ascii="Verdana" w:hAnsi="Verdana"/>
          <w:b w:val="0"/>
        </w:rPr>
        <w:t>202</w:t>
      </w:r>
      <w:r w:rsidR="002C7544" w:rsidRPr="002C7544">
        <w:rPr>
          <w:rStyle w:val="a7"/>
          <w:rFonts w:ascii="Verdana" w:hAnsi="Verdana"/>
          <w:b w:val="0"/>
          <w:lang w:val="bg-BG"/>
        </w:rPr>
        <w:t>1</w:t>
      </w:r>
      <w:r w:rsidRPr="002C7544">
        <w:rPr>
          <w:rStyle w:val="a7"/>
          <w:rFonts w:ascii="Verdana" w:hAnsi="Verdana"/>
          <w:b w:val="0"/>
        </w:rPr>
        <w:t xml:space="preserve"> г. търг с тайно наддаване </w:t>
      </w:r>
      <w:r w:rsidRPr="002C7544">
        <w:rPr>
          <w:rStyle w:val="a7"/>
          <w:rFonts w:ascii="Verdana" w:hAnsi="Verdana"/>
          <w:b w:val="0"/>
          <w:lang w:val="bg-BG"/>
        </w:rPr>
        <w:t xml:space="preserve"> по реда на</w:t>
      </w:r>
      <w:r>
        <w:rPr>
          <w:rStyle w:val="a7"/>
          <w:rFonts w:ascii="Verdana" w:hAnsi="Verdana"/>
          <w:lang w:val="bg-BG"/>
        </w:rPr>
        <w:t xml:space="preserve"> </w:t>
      </w:r>
      <w:r w:rsidR="002C7544">
        <w:rPr>
          <w:rFonts w:ascii="Verdana" w:hAnsi="Verdana"/>
          <w:lang w:val="ru-RU"/>
        </w:rPr>
        <w:t xml:space="preserve">по реда на </w:t>
      </w:r>
      <w:r w:rsidR="002C7544" w:rsidRPr="002C7544">
        <w:rPr>
          <w:rStyle w:val="samedocreference1"/>
          <w:rFonts w:ascii="Verdana" w:hAnsi="Verdana"/>
          <w:color w:val="auto"/>
          <w:u w:val="none"/>
          <w:lang w:val="ru-RU"/>
        </w:rPr>
        <w:t>§ 12а</w:t>
      </w:r>
      <w:r w:rsidR="002C7544" w:rsidRPr="00BF1273">
        <w:rPr>
          <w:rFonts w:ascii="Verdana" w:hAnsi="Verdana"/>
          <w:lang w:val="ru-RU"/>
        </w:rPr>
        <w:t xml:space="preserve"> от ПЗР на</w:t>
      </w:r>
      <w:r w:rsidR="002C7544" w:rsidRPr="00CF5AE6">
        <w:rPr>
          <w:rFonts w:ascii="Verdana" w:hAnsi="Verdana"/>
          <w:lang w:val="ru-RU"/>
        </w:rPr>
        <w:t xml:space="preserve"> </w:t>
      </w:r>
      <w:r w:rsidR="002C7544">
        <w:rPr>
          <w:rFonts w:ascii="Verdana" w:hAnsi="Verdana"/>
          <w:lang w:val="ru-RU"/>
        </w:rPr>
        <w:t>Закона за собствеността и ползването на земеделски земи /ЗСПЗЗ/, чл.27, ал.9 във връзка с ал. 8 от</w:t>
      </w:r>
      <w:r w:rsidR="002C7544" w:rsidRPr="00CF5AE6">
        <w:rPr>
          <w:rFonts w:ascii="Verdana" w:hAnsi="Verdana"/>
          <w:lang w:val="ru-RU"/>
        </w:rPr>
        <w:t xml:space="preserve"> </w:t>
      </w:r>
      <w:r w:rsidR="002C7544" w:rsidRPr="00BF1273">
        <w:rPr>
          <w:rFonts w:ascii="Verdana" w:hAnsi="Verdana"/>
          <w:lang w:val="ru-RU"/>
        </w:rPr>
        <w:t>ЗСПЗЗ</w:t>
      </w:r>
      <w:r w:rsidR="002C7544">
        <w:rPr>
          <w:rFonts w:ascii="Verdana" w:hAnsi="Verdana"/>
          <w:lang w:val="ru-RU"/>
        </w:rPr>
        <w:t xml:space="preserve"> </w:t>
      </w:r>
      <w:r w:rsidR="002C7544" w:rsidRPr="00BF1273">
        <w:rPr>
          <w:rFonts w:ascii="Verdana" w:hAnsi="Verdana"/>
          <w:lang w:val="ru-RU"/>
        </w:rPr>
        <w:t xml:space="preserve">на </w:t>
      </w:r>
      <w:r w:rsidR="002C7544">
        <w:rPr>
          <w:rFonts w:ascii="Verdana" w:hAnsi="Verdana"/>
          <w:lang w:val="ru-RU"/>
        </w:rPr>
        <w:t>з</w:t>
      </w:r>
      <w:r w:rsidR="002C7544" w:rsidRPr="005E3012">
        <w:rPr>
          <w:rFonts w:ascii="Verdana" w:hAnsi="Verdana"/>
          <w:lang w:val="ru-RU"/>
        </w:rPr>
        <w:t>емеделски земи в бившите стопански дворове на организациите по § 12, намиращи се извън урбанизираните територии, останали след възстановяване правата на собствениците</w:t>
      </w:r>
      <w:r w:rsidR="002C7544">
        <w:rPr>
          <w:rFonts w:ascii="Verdana" w:hAnsi="Verdana"/>
          <w:lang w:val="ru-RU"/>
        </w:rPr>
        <w:t>, в землището на село Липница,</w:t>
      </w:r>
    </w:p>
    <w:p w:rsidR="002C7544" w:rsidRDefault="002C7544" w:rsidP="00E678B3">
      <w:pPr>
        <w:spacing w:line="276" w:lineRule="auto"/>
        <w:ind w:left="-709" w:firstLine="747"/>
        <w:jc w:val="both"/>
        <w:rPr>
          <w:rFonts w:ascii="Verdana" w:hAnsi="Verdana"/>
          <w:lang w:val="ru-RU"/>
        </w:rPr>
      </w:pPr>
    </w:p>
    <w:p w:rsidR="00E678B3" w:rsidRPr="00044BAB" w:rsidRDefault="002C7544" w:rsidP="002C7544">
      <w:pPr>
        <w:tabs>
          <w:tab w:val="left" w:pos="-540"/>
          <w:tab w:val="left" w:pos="540"/>
        </w:tabs>
        <w:overflowPunct/>
        <w:autoSpaceDE/>
        <w:autoSpaceDN/>
        <w:adjustRightInd/>
        <w:spacing w:line="276" w:lineRule="auto"/>
        <w:ind w:left="-709"/>
        <w:jc w:val="both"/>
        <w:textAlignment w:val="auto"/>
        <w:rPr>
          <w:rFonts w:ascii="Verdana" w:hAnsi="Verdana"/>
          <w:bCs/>
          <w:lang w:val="ru-RU"/>
        </w:rPr>
      </w:pPr>
      <w:r w:rsidRPr="002C7544">
        <w:rPr>
          <w:rFonts w:ascii="Verdana" w:hAnsi="Verdana"/>
          <w:b/>
          <w:bCs/>
          <w:lang w:val="bg-BG"/>
        </w:rPr>
        <w:tab/>
      </w:r>
      <w:r w:rsidRPr="002C7544">
        <w:rPr>
          <w:rFonts w:ascii="Verdana" w:hAnsi="Verdana"/>
          <w:b/>
          <w:bCs/>
          <w:lang w:val="bg-BG"/>
        </w:rPr>
        <w:tab/>
      </w:r>
      <w:r w:rsidR="00E678B3" w:rsidRPr="002C7544">
        <w:rPr>
          <w:rFonts w:ascii="Verdana" w:hAnsi="Verdana"/>
          <w:b/>
          <w:bCs/>
        </w:rPr>
        <w:t>За поземлен и</w:t>
      </w:r>
      <w:r w:rsidR="00E678B3" w:rsidRPr="002C7544">
        <w:rPr>
          <w:rFonts w:ascii="Verdana" w:hAnsi="Verdana"/>
          <w:b/>
          <w:bCs/>
          <w:lang w:val="ru-RU"/>
        </w:rPr>
        <w:t xml:space="preserve">мот с идентификатор </w:t>
      </w:r>
      <w:r w:rsidR="00E678B3" w:rsidRPr="002C7544">
        <w:rPr>
          <w:rFonts w:ascii="Verdana" w:hAnsi="Verdana"/>
          <w:b/>
        </w:rPr>
        <w:t>43774.</w:t>
      </w:r>
      <w:r w:rsidRPr="002C7544">
        <w:rPr>
          <w:rFonts w:ascii="Verdana" w:hAnsi="Verdana"/>
          <w:b/>
          <w:lang w:val="bg-BG"/>
        </w:rPr>
        <w:t>80</w:t>
      </w:r>
      <w:r w:rsidR="00E678B3" w:rsidRPr="002C7544">
        <w:rPr>
          <w:rFonts w:ascii="Verdana" w:hAnsi="Verdana"/>
          <w:b/>
        </w:rPr>
        <w:t xml:space="preserve">.10 </w:t>
      </w:r>
      <w:r w:rsidR="00E678B3" w:rsidRPr="002C7544">
        <w:rPr>
          <w:rFonts w:ascii="Verdana" w:hAnsi="Verdana" w:cs="Verdana"/>
        </w:rPr>
        <w:t xml:space="preserve">площ </w:t>
      </w:r>
      <w:r w:rsidRPr="002C7544">
        <w:rPr>
          <w:rFonts w:ascii="Verdana" w:hAnsi="Verdana" w:cs="Arial"/>
          <w:sz w:val="18"/>
          <w:szCs w:val="18"/>
        </w:rPr>
        <w:t>3,870</w:t>
      </w:r>
      <w:r w:rsidR="00E678B3" w:rsidRPr="002C7544">
        <w:rPr>
          <w:rFonts w:ascii="Verdana" w:hAnsi="Verdana" w:cs="Verdana"/>
        </w:rPr>
        <w:t>дка по КККР на</w:t>
      </w:r>
      <w:r w:rsidR="00E678B3" w:rsidRPr="00586F39">
        <w:rPr>
          <w:rFonts w:ascii="Verdana" w:hAnsi="Verdana" w:cs="Verdana"/>
        </w:rPr>
        <w:t xml:space="preserve"> землище </w:t>
      </w:r>
      <w:r w:rsidR="00E678B3">
        <w:rPr>
          <w:rFonts w:ascii="Verdana" w:hAnsi="Verdana"/>
        </w:rPr>
        <w:t>с. Липница, общ. Мизия, обл. Враца,</w:t>
      </w:r>
      <w:r w:rsidR="00E678B3" w:rsidRPr="00044BAB">
        <w:rPr>
          <w:rFonts w:ascii="Verdana" w:hAnsi="Verdana"/>
        </w:rPr>
        <w:t xml:space="preserve"> обявен с начална тръжна цена</w:t>
      </w:r>
      <w:r w:rsidR="00E678B3">
        <w:rPr>
          <w:rFonts w:ascii="Verdana" w:hAnsi="Verdana"/>
        </w:rPr>
        <w:t xml:space="preserve"> </w:t>
      </w:r>
      <w:r>
        <w:rPr>
          <w:rFonts w:ascii="Verdana" w:hAnsi="Verdana" w:cs="Arial"/>
          <w:sz w:val="18"/>
          <w:szCs w:val="18"/>
        </w:rPr>
        <w:t>4980</w:t>
      </w:r>
      <w:r w:rsidRPr="001E2D93">
        <w:rPr>
          <w:rFonts w:ascii="Verdana" w:hAnsi="Verdana" w:cs="Arial"/>
          <w:sz w:val="18"/>
          <w:szCs w:val="18"/>
        </w:rPr>
        <w:t>,00</w:t>
      </w:r>
      <w:r w:rsidR="00E678B3" w:rsidRPr="00044BAB">
        <w:rPr>
          <w:rFonts w:ascii="Verdana" w:hAnsi="Verdana" w:cs="Arial"/>
          <w:sz w:val="18"/>
          <w:szCs w:val="18"/>
        </w:rPr>
        <w:t>лв. /</w:t>
      </w:r>
      <w:r w:rsidR="00E678B3">
        <w:rPr>
          <w:rFonts w:ascii="Verdana" w:hAnsi="Verdana" w:cs="Arial"/>
          <w:sz w:val="18"/>
          <w:szCs w:val="18"/>
        </w:rPr>
        <w:t xml:space="preserve">четири хиляди </w:t>
      </w:r>
      <w:r>
        <w:rPr>
          <w:rFonts w:ascii="Verdana" w:hAnsi="Verdana" w:cs="Arial"/>
          <w:sz w:val="18"/>
          <w:szCs w:val="18"/>
          <w:lang w:val="bg-BG"/>
        </w:rPr>
        <w:t>деветстотин и осемдесет</w:t>
      </w:r>
      <w:r w:rsidR="00E678B3">
        <w:rPr>
          <w:rFonts w:ascii="Verdana" w:hAnsi="Verdana" w:cs="Arial"/>
          <w:sz w:val="18"/>
          <w:szCs w:val="18"/>
        </w:rPr>
        <w:t xml:space="preserve"> лв.</w:t>
      </w:r>
      <w:r w:rsidR="00E678B3" w:rsidRPr="00044BAB">
        <w:rPr>
          <w:rFonts w:ascii="Verdana" w:hAnsi="Verdana" w:cs="Arial"/>
          <w:sz w:val="18"/>
          <w:szCs w:val="18"/>
        </w:rPr>
        <w:t xml:space="preserve"> /</w:t>
      </w:r>
      <w:r w:rsidR="00E678B3">
        <w:rPr>
          <w:rFonts w:ascii="Verdana" w:hAnsi="Verdana"/>
          <w:bCs/>
        </w:rPr>
        <w:t>:</w:t>
      </w:r>
      <w:r w:rsidR="00E678B3" w:rsidRPr="00044BAB">
        <w:rPr>
          <w:rFonts w:ascii="Verdana" w:hAnsi="Verdana"/>
          <w:bCs/>
          <w:lang w:val="ru-RU"/>
        </w:rPr>
        <w:t xml:space="preserve"> </w:t>
      </w:r>
    </w:p>
    <w:p w:rsidR="00E678B3" w:rsidRPr="00163F3F" w:rsidRDefault="00E678B3" w:rsidP="00E678B3">
      <w:pPr>
        <w:spacing w:line="276" w:lineRule="auto"/>
        <w:ind w:firstLine="709"/>
        <w:jc w:val="both"/>
        <w:rPr>
          <w:rFonts w:ascii="Verdana" w:hAnsi="Verdana"/>
          <w:b/>
          <w:bCs/>
        </w:rPr>
      </w:pPr>
    </w:p>
    <w:p w:rsidR="00E678B3" w:rsidRPr="002C7544" w:rsidRDefault="00E678B3" w:rsidP="006E7DCC">
      <w:pPr>
        <w:pStyle w:val="a8"/>
        <w:numPr>
          <w:ilvl w:val="0"/>
          <w:numId w:val="2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2C7544">
        <w:rPr>
          <w:rFonts w:ascii="Verdana" w:hAnsi="Verdana"/>
          <w:b/>
        </w:rPr>
        <w:t>На първо място класира „Кунчеви” ООД,</w:t>
      </w:r>
      <w:r w:rsidRPr="002C7544">
        <w:rPr>
          <w:rFonts w:ascii="Verdana" w:hAnsi="Verdana"/>
        </w:rPr>
        <w:t xml:space="preserve"> ЕИК 106615535, със седалище и адрес на управление: с. Липница, общ. Мизия, обл. Враца, ул. „Дунав“ № 8, с </w:t>
      </w:r>
      <w:r w:rsidRPr="002C7544">
        <w:rPr>
          <w:rFonts w:ascii="Verdana" w:hAnsi="Verdana"/>
          <w:b/>
        </w:rPr>
        <w:t xml:space="preserve">предложена цена в размер </w:t>
      </w:r>
      <w:r w:rsidR="002C7544" w:rsidRPr="002C7544">
        <w:rPr>
          <w:rFonts w:ascii="Verdana" w:hAnsi="Verdana"/>
          <w:b/>
          <w:lang w:val="bg-BG"/>
        </w:rPr>
        <w:t>5000</w:t>
      </w:r>
      <w:r w:rsidRPr="002C7544">
        <w:rPr>
          <w:rFonts w:ascii="Verdana" w:hAnsi="Verdana"/>
          <w:b/>
        </w:rPr>
        <w:t xml:space="preserve">,00 лв. </w:t>
      </w:r>
      <w:r w:rsidRPr="002C7544">
        <w:rPr>
          <w:rFonts w:ascii="Verdana" w:hAnsi="Verdana"/>
        </w:rPr>
        <w:t>/</w:t>
      </w:r>
      <w:r w:rsidR="002C7544" w:rsidRPr="002C7544">
        <w:rPr>
          <w:rFonts w:ascii="Verdana" w:hAnsi="Verdana"/>
          <w:lang w:val="bg-BG"/>
        </w:rPr>
        <w:t>пет</w:t>
      </w:r>
      <w:r w:rsidRPr="002C7544">
        <w:rPr>
          <w:rFonts w:ascii="Verdana" w:hAnsi="Verdana"/>
        </w:rPr>
        <w:t xml:space="preserve"> хиляди лева/</w:t>
      </w:r>
      <w:r w:rsidRPr="002C7544">
        <w:rPr>
          <w:rFonts w:ascii="Verdana" w:hAnsi="Verdana"/>
          <w:b/>
        </w:rPr>
        <w:t xml:space="preserve">. </w:t>
      </w:r>
    </w:p>
    <w:p w:rsidR="00E678B3" w:rsidRPr="00163F3F" w:rsidRDefault="00E678B3" w:rsidP="00E678B3">
      <w:pPr>
        <w:spacing w:line="276" w:lineRule="auto"/>
        <w:ind w:firstLine="709"/>
        <w:jc w:val="both"/>
        <w:rPr>
          <w:rFonts w:ascii="Verdana" w:hAnsi="Verdana"/>
          <w:b/>
        </w:rPr>
      </w:pPr>
    </w:p>
    <w:p w:rsidR="00E678B3" w:rsidRPr="006E7DCC" w:rsidRDefault="002C7544" w:rsidP="006E7DCC">
      <w:pPr>
        <w:pStyle w:val="a8"/>
        <w:numPr>
          <w:ilvl w:val="0"/>
          <w:numId w:val="2"/>
        </w:numPr>
        <w:spacing w:line="276" w:lineRule="auto"/>
        <w:ind w:left="0" w:firstLine="0"/>
        <w:jc w:val="both"/>
        <w:rPr>
          <w:rFonts w:ascii="Verdana" w:hAnsi="Verdana"/>
          <w:b/>
          <w:lang w:val="bg-BG"/>
        </w:rPr>
      </w:pPr>
      <w:r w:rsidRPr="002C7544">
        <w:rPr>
          <w:rFonts w:ascii="Verdana" w:hAnsi="Verdana"/>
          <w:b/>
          <w:lang w:val="ru-RU"/>
        </w:rPr>
        <w:t xml:space="preserve">На второ място </w:t>
      </w:r>
      <w:r w:rsidRPr="002C7544">
        <w:rPr>
          <w:rFonts w:ascii="Verdana" w:hAnsi="Verdana"/>
          <w:b/>
        </w:rPr>
        <w:t>„АГРО К 99” ЕООД,</w:t>
      </w:r>
      <w:r w:rsidRPr="002C7544">
        <w:rPr>
          <w:rFonts w:ascii="Verdana" w:hAnsi="Verdana"/>
        </w:rPr>
        <w:t xml:space="preserve"> ЕИК 205918231, със седалище и адрес на управление: с. Крушовица, общ. Мизия, обл. Враца, ул. „Христо Ботев“ № 58 с </w:t>
      </w:r>
      <w:r w:rsidRPr="002C7544">
        <w:rPr>
          <w:rFonts w:ascii="Verdana" w:hAnsi="Verdana"/>
          <w:b/>
        </w:rPr>
        <w:t>предложена цена в размер на 4990,00 лв</w:t>
      </w:r>
      <w:r w:rsidRPr="002C7544">
        <w:rPr>
          <w:rFonts w:ascii="Verdana" w:hAnsi="Verdana"/>
          <w:b/>
          <w:u w:val="single"/>
        </w:rPr>
        <w:t>.</w:t>
      </w:r>
      <w:r w:rsidRPr="002C7544">
        <w:rPr>
          <w:rFonts w:ascii="Verdana" w:hAnsi="Verdana"/>
          <w:b/>
        </w:rPr>
        <w:t xml:space="preserve"> </w:t>
      </w:r>
      <w:r w:rsidRPr="002C7544">
        <w:rPr>
          <w:rFonts w:ascii="Verdana" w:hAnsi="Verdana"/>
        </w:rPr>
        <w:t>/четири хиляди деветстотин и деветдесет лева/</w:t>
      </w:r>
    </w:p>
    <w:p w:rsidR="006E7DCC" w:rsidRPr="006E7DCC" w:rsidRDefault="006E7DCC" w:rsidP="006E7DCC">
      <w:pPr>
        <w:pStyle w:val="a8"/>
        <w:rPr>
          <w:rFonts w:ascii="Verdana" w:hAnsi="Verdana"/>
          <w:b/>
          <w:lang w:val="bg-BG"/>
        </w:rPr>
      </w:pPr>
    </w:p>
    <w:p w:rsidR="006E7DCC" w:rsidRPr="002C7544" w:rsidRDefault="006E7DCC" w:rsidP="006E7DCC">
      <w:pPr>
        <w:pStyle w:val="a8"/>
        <w:spacing w:line="276" w:lineRule="auto"/>
        <w:ind w:left="0"/>
        <w:jc w:val="both"/>
        <w:rPr>
          <w:rFonts w:ascii="Verdana" w:hAnsi="Verdana"/>
          <w:b/>
          <w:lang w:val="bg-BG"/>
        </w:rPr>
      </w:pPr>
    </w:p>
    <w:p w:rsidR="00E678B3" w:rsidRPr="002C7544" w:rsidRDefault="00E678B3" w:rsidP="00E678B3">
      <w:pPr>
        <w:overflowPunct/>
        <w:autoSpaceDE/>
        <w:autoSpaceDN/>
        <w:adjustRightInd/>
        <w:spacing w:after="120" w:line="276" w:lineRule="auto"/>
        <w:ind w:left="-567" w:firstLine="1134"/>
        <w:jc w:val="both"/>
        <w:textAlignment w:val="auto"/>
        <w:rPr>
          <w:rStyle w:val="a7"/>
          <w:rFonts w:ascii="Verdana" w:hAnsi="Verdana"/>
          <w:b w:val="0"/>
        </w:rPr>
      </w:pPr>
      <w:r w:rsidRPr="002C7544">
        <w:rPr>
          <w:rStyle w:val="a7"/>
          <w:rFonts w:ascii="Verdana" w:hAnsi="Verdana"/>
          <w:b w:val="0"/>
        </w:rPr>
        <w:t>Класираният на първо място кандидат е длъжен в 14 /четиринадесет дневен/ срок от влизане в сила на заповедта да внесе по сметка на Министерство на земеделието, храните и горите дължимите суми, данъци, такси и режийни вноски във връзка с придобиване право на собственост върху имотите частна държавна собственост от проведения таен търг.</w:t>
      </w:r>
    </w:p>
    <w:p w:rsidR="00E678B3" w:rsidRPr="002C7544" w:rsidRDefault="00E678B3" w:rsidP="00E678B3">
      <w:pPr>
        <w:spacing w:after="120" w:line="276" w:lineRule="auto"/>
        <w:ind w:left="-567" w:firstLine="1080"/>
        <w:jc w:val="both"/>
        <w:rPr>
          <w:rStyle w:val="a7"/>
          <w:rFonts w:ascii="Verdana" w:hAnsi="Verdana"/>
          <w:b w:val="0"/>
        </w:rPr>
      </w:pPr>
      <w:r w:rsidRPr="002C7544">
        <w:rPr>
          <w:rStyle w:val="a7"/>
          <w:rFonts w:ascii="Verdana" w:hAnsi="Verdana"/>
          <w:b w:val="0"/>
        </w:rPr>
        <w:lastRenderedPageBreak/>
        <w:t>При неспазване на срока от спечелилия кандидат ще бъде поканен да сключи договор класиралият се на второ място участник в търга.</w:t>
      </w:r>
    </w:p>
    <w:p w:rsidR="00E678B3" w:rsidRPr="002C7544" w:rsidRDefault="00E678B3" w:rsidP="00E678B3">
      <w:pPr>
        <w:spacing w:line="276" w:lineRule="auto"/>
        <w:ind w:left="-567" w:firstLine="1080"/>
        <w:jc w:val="both"/>
        <w:rPr>
          <w:rStyle w:val="a7"/>
          <w:rFonts w:ascii="Verdana" w:hAnsi="Verdana"/>
          <w:b w:val="0"/>
        </w:rPr>
      </w:pPr>
      <w:r w:rsidRPr="002C7544">
        <w:rPr>
          <w:rStyle w:val="a7"/>
          <w:rFonts w:ascii="Verdana" w:hAnsi="Verdana"/>
          <w:b w:val="0"/>
        </w:rPr>
        <w:t>Заповедта да се публикува на интернет страницата на Министерство на земеделието, храните и горите и на Областна дирекция "Земеделие" – Враца при спазване изискванията на Закона за защита на личните данни.</w:t>
      </w:r>
    </w:p>
    <w:p w:rsidR="00E678B3" w:rsidRPr="002C7544" w:rsidRDefault="00E678B3" w:rsidP="00E678B3">
      <w:pPr>
        <w:ind w:left="-567" w:firstLine="1080"/>
        <w:jc w:val="both"/>
        <w:rPr>
          <w:rStyle w:val="a7"/>
          <w:rFonts w:ascii="Verdana" w:hAnsi="Verdana"/>
          <w:b w:val="0"/>
        </w:rPr>
      </w:pPr>
    </w:p>
    <w:p w:rsidR="00E678B3" w:rsidRPr="001F6937" w:rsidRDefault="00E678B3" w:rsidP="00E678B3">
      <w:pPr>
        <w:ind w:left="-567" w:firstLine="1080"/>
        <w:jc w:val="both"/>
        <w:rPr>
          <w:rStyle w:val="a7"/>
          <w:rFonts w:ascii="Verdana" w:hAnsi="Verdana"/>
          <w:b w:val="0"/>
        </w:rPr>
      </w:pPr>
      <w:r>
        <w:rPr>
          <w:rFonts w:ascii="Verdana" w:hAnsi="Verdana"/>
          <w:color w:val="000000"/>
          <w:lang w:val="bg-BG"/>
        </w:rPr>
        <w:t>З</w:t>
      </w:r>
      <w:r w:rsidRPr="001F6937">
        <w:rPr>
          <w:rFonts w:ascii="Verdana" w:hAnsi="Verdana"/>
          <w:color w:val="000000"/>
        </w:rPr>
        <w:t>аповед</w:t>
      </w:r>
      <w:r>
        <w:rPr>
          <w:rFonts w:ascii="Verdana" w:hAnsi="Verdana"/>
          <w:color w:val="000000"/>
          <w:lang w:val="bg-BG"/>
        </w:rPr>
        <w:t>та</w:t>
      </w:r>
      <w:r w:rsidRPr="001F6937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lang w:val="bg-BG"/>
        </w:rPr>
        <w:t xml:space="preserve">да се сведе до знанието на участниците в търга </w:t>
      </w:r>
      <w:r w:rsidRPr="001F6937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lang w:val="bg-BG"/>
        </w:rPr>
        <w:t xml:space="preserve">по реда на АПК </w:t>
      </w:r>
      <w:r w:rsidRPr="001F6937">
        <w:rPr>
          <w:rFonts w:ascii="Verdana" w:hAnsi="Verdana"/>
          <w:color w:val="000000"/>
        </w:rPr>
        <w:t>в 3-дневен срок</w:t>
      </w:r>
      <w:r>
        <w:rPr>
          <w:rFonts w:ascii="Verdana" w:hAnsi="Verdana"/>
          <w:color w:val="000000"/>
          <w:lang w:val="bg-BG"/>
        </w:rPr>
        <w:t xml:space="preserve"> от издаването й</w:t>
      </w:r>
      <w:r w:rsidRPr="001F6937">
        <w:rPr>
          <w:rFonts w:ascii="Verdana" w:hAnsi="Verdana"/>
          <w:color w:val="000000"/>
        </w:rPr>
        <w:t xml:space="preserve">. Участниците в търга могат да подадат жалба пред компетентния съд по реда на </w:t>
      </w:r>
      <w:r w:rsidRPr="001F6937">
        <w:rPr>
          <w:rStyle w:val="newdocreference1"/>
          <w:rFonts w:ascii="Verdana" w:hAnsi="Verdana"/>
        </w:rPr>
        <w:t>Административнопроцесуалния кодекс</w:t>
      </w:r>
      <w:r w:rsidRPr="001F6937">
        <w:rPr>
          <w:rFonts w:ascii="Verdana" w:hAnsi="Verdana"/>
          <w:color w:val="000000"/>
        </w:rPr>
        <w:t xml:space="preserve"> в 14-дневен срок от уведом</w:t>
      </w:r>
      <w:r>
        <w:rPr>
          <w:rFonts w:ascii="Verdana" w:hAnsi="Verdana"/>
          <w:color w:val="000000"/>
          <w:lang w:val="bg-BG"/>
        </w:rPr>
        <w:t>яването им</w:t>
      </w:r>
      <w:r w:rsidRPr="001F6937">
        <w:rPr>
          <w:rFonts w:ascii="Verdana" w:hAnsi="Verdana"/>
          <w:color w:val="000000"/>
        </w:rPr>
        <w:t>.</w:t>
      </w:r>
    </w:p>
    <w:p w:rsidR="00E678B3" w:rsidRPr="00B30EE7" w:rsidRDefault="00E678B3" w:rsidP="00E678B3">
      <w:pPr>
        <w:ind w:left="-567" w:firstLine="720"/>
        <w:rPr>
          <w:rStyle w:val="a7"/>
          <w:rFonts w:ascii="Verdana" w:hAnsi="Verdana"/>
          <w:b w:val="0"/>
        </w:rPr>
      </w:pPr>
    </w:p>
    <w:p w:rsidR="00E678B3" w:rsidRPr="00B30EE7" w:rsidRDefault="00E678B3" w:rsidP="00E678B3">
      <w:pPr>
        <w:ind w:left="-567" w:firstLine="720"/>
        <w:rPr>
          <w:rStyle w:val="a7"/>
          <w:rFonts w:ascii="Verdana" w:hAnsi="Verdana"/>
          <w:b w:val="0"/>
        </w:rPr>
      </w:pPr>
    </w:p>
    <w:p w:rsidR="00E678B3" w:rsidRDefault="00E678B3" w:rsidP="00E678B3">
      <w:pPr>
        <w:ind w:left="-567" w:firstLine="720"/>
        <w:rPr>
          <w:rStyle w:val="a7"/>
          <w:rFonts w:ascii="Verdana" w:hAnsi="Verdana"/>
          <w:b w:val="0"/>
          <w:lang w:val="bg-BG"/>
        </w:rPr>
      </w:pPr>
    </w:p>
    <w:p w:rsidR="00E678B3" w:rsidRDefault="00E678B3" w:rsidP="00E678B3">
      <w:pPr>
        <w:ind w:left="-567" w:firstLine="720"/>
        <w:rPr>
          <w:rStyle w:val="a7"/>
          <w:rFonts w:ascii="Verdana" w:hAnsi="Verdana"/>
          <w:b w:val="0"/>
          <w:lang w:val="bg-BG"/>
        </w:rPr>
      </w:pPr>
    </w:p>
    <w:p w:rsidR="00E678B3" w:rsidRPr="001F6937" w:rsidRDefault="00E678B3" w:rsidP="00E678B3">
      <w:pPr>
        <w:ind w:left="-567" w:firstLine="720"/>
        <w:rPr>
          <w:rStyle w:val="a7"/>
          <w:rFonts w:ascii="Verdana" w:hAnsi="Verdana"/>
          <w:b w:val="0"/>
          <w:lang w:val="bg-BG"/>
        </w:rPr>
      </w:pPr>
    </w:p>
    <w:p w:rsidR="00E678B3" w:rsidRPr="00B30EE7" w:rsidRDefault="00E678B3" w:rsidP="00E678B3">
      <w:pPr>
        <w:ind w:left="-567" w:firstLine="720"/>
        <w:rPr>
          <w:rStyle w:val="a7"/>
          <w:rFonts w:ascii="Verdana" w:hAnsi="Verdana"/>
          <w:b w:val="0"/>
        </w:rPr>
      </w:pPr>
    </w:p>
    <w:p w:rsidR="00E678B3" w:rsidRPr="007D0DBD" w:rsidRDefault="002C7544" w:rsidP="00E678B3">
      <w:pPr>
        <w:jc w:val="both"/>
        <w:rPr>
          <w:rStyle w:val="a7"/>
          <w:rFonts w:ascii="Verdana" w:hAnsi="Verdana"/>
          <w:b w:val="0"/>
          <w:lang w:val="bg-BG"/>
        </w:rPr>
      </w:pPr>
      <w:r>
        <w:rPr>
          <w:rStyle w:val="a7"/>
          <w:rFonts w:ascii="Verdana" w:hAnsi="Verdana"/>
          <w:lang w:val="bg-BG"/>
        </w:rPr>
        <w:t>Инж. Слави Димитров</w:t>
      </w:r>
      <w:r w:rsidR="00F216A4">
        <w:rPr>
          <w:rStyle w:val="a7"/>
          <w:rFonts w:ascii="Verdana" w:hAnsi="Verdana"/>
          <w:lang w:val="bg-BG"/>
        </w:rPr>
        <w:t xml:space="preserve">  </w:t>
      </w:r>
      <w:r w:rsidR="00E678B3" w:rsidRPr="00B30EE7">
        <w:rPr>
          <w:rStyle w:val="a7"/>
          <w:rFonts w:ascii="Verdana" w:hAnsi="Verdana"/>
        </w:rPr>
        <w:tab/>
        <w:t xml:space="preserve"> </w:t>
      </w:r>
      <w:r w:rsidR="007D0DBD">
        <w:rPr>
          <w:rStyle w:val="a7"/>
          <w:rFonts w:ascii="Verdana" w:hAnsi="Verdana"/>
          <w:lang w:val="bg-BG"/>
        </w:rPr>
        <w:t>/П/</w:t>
      </w:r>
      <w:bookmarkStart w:id="0" w:name="_GoBack"/>
      <w:bookmarkEnd w:id="0"/>
    </w:p>
    <w:p w:rsidR="00E678B3" w:rsidRDefault="00E678B3" w:rsidP="00E678B3">
      <w:pPr>
        <w:jc w:val="both"/>
        <w:rPr>
          <w:rStyle w:val="a7"/>
          <w:rFonts w:ascii="Verdana" w:hAnsi="Verdana"/>
          <w:b w:val="0"/>
          <w:i/>
          <w:sz w:val="18"/>
          <w:szCs w:val="18"/>
        </w:rPr>
      </w:pPr>
      <w:r w:rsidRPr="002C7544">
        <w:rPr>
          <w:rStyle w:val="a7"/>
          <w:rFonts w:ascii="Verdana" w:hAnsi="Verdana"/>
          <w:b w:val="0"/>
          <w:i/>
          <w:sz w:val="18"/>
          <w:szCs w:val="18"/>
        </w:rPr>
        <w:t>Директор на ОД ” Земеделие” -  Враца</w:t>
      </w:r>
    </w:p>
    <w:p w:rsidR="00A80F7B" w:rsidRDefault="00A80F7B" w:rsidP="00E678B3">
      <w:pPr>
        <w:jc w:val="both"/>
        <w:rPr>
          <w:rStyle w:val="a7"/>
          <w:rFonts w:ascii="Verdana" w:hAnsi="Verdana"/>
          <w:b w:val="0"/>
          <w:i/>
          <w:sz w:val="18"/>
          <w:szCs w:val="18"/>
        </w:rPr>
      </w:pPr>
    </w:p>
    <w:p w:rsidR="00A80F7B" w:rsidRDefault="00A80F7B" w:rsidP="00E678B3">
      <w:pPr>
        <w:jc w:val="both"/>
        <w:rPr>
          <w:rStyle w:val="a7"/>
          <w:rFonts w:ascii="Verdana" w:hAnsi="Verdana"/>
          <w:b w:val="0"/>
          <w:i/>
          <w:sz w:val="18"/>
          <w:szCs w:val="18"/>
        </w:rPr>
      </w:pPr>
    </w:p>
    <w:p w:rsidR="00E678B3" w:rsidRPr="00882DA7" w:rsidRDefault="00E678B3" w:rsidP="00E678B3">
      <w:pPr>
        <w:ind w:firstLine="708"/>
        <w:jc w:val="both"/>
        <w:rPr>
          <w:rFonts w:ascii="Verdana" w:hAnsi="Verdana"/>
          <w:sz w:val="22"/>
          <w:szCs w:val="22"/>
          <w:lang w:val="bg-BG"/>
        </w:rPr>
      </w:pPr>
    </w:p>
    <w:p w:rsidR="00E678B3" w:rsidRPr="007060EE" w:rsidRDefault="00E678B3" w:rsidP="00E678B3">
      <w:pPr>
        <w:ind w:left="-567"/>
        <w:rPr>
          <w:rFonts w:ascii="Verdana" w:hAnsi="Verdana"/>
          <w:sz w:val="22"/>
          <w:szCs w:val="22"/>
          <w:lang w:val="ru-RU"/>
        </w:rPr>
      </w:pPr>
    </w:p>
    <w:p w:rsidR="00E678B3" w:rsidRDefault="00E678B3" w:rsidP="00E678B3"/>
    <w:p w:rsidR="007879FC" w:rsidRDefault="007879FC"/>
    <w:sectPr w:rsidR="007879FC" w:rsidSect="00DA749A">
      <w:footerReference w:type="default" r:id="rId7"/>
      <w:headerReference w:type="first" r:id="rId8"/>
      <w:footerReference w:type="first" r:id="rId9"/>
      <w:pgSz w:w="11907" w:h="16840" w:code="9"/>
      <w:pgMar w:top="851" w:right="992" w:bottom="567" w:left="1560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60" w:rsidRDefault="00BD0660">
      <w:r>
        <w:separator/>
      </w:r>
    </w:p>
  </w:endnote>
  <w:endnote w:type="continuationSeparator" w:id="0">
    <w:p w:rsidR="00BD0660" w:rsidRDefault="00BD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35" w:rsidRPr="00B30EE7" w:rsidRDefault="006E7DCC" w:rsidP="005707C5">
    <w:pPr>
      <w:pBdr>
        <w:bottom w:val="single" w:sz="6" w:space="1" w:color="auto"/>
      </w:pBdr>
      <w:rPr>
        <w:rFonts w:ascii="Verdana" w:hAnsi="Verdana"/>
        <w:sz w:val="16"/>
        <w:szCs w:val="16"/>
        <w:lang w:val="bg-BG"/>
      </w:rPr>
    </w:pPr>
    <w:r>
      <w:rPr>
        <w:b/>
        <w:sz w:val="16"/>
        <w:szCs w:val="16"/>
        <w:lang w:val="bg-BG"/>
      </w:rPr>
      <w:tab/>
    </w:r>
    <w:r>
      <w:rPr>
        <w:b/>
        <w:sz w:val="16"/>
        <w:szCs w:val="16"/>
        <w:lang w:val="bg-BG"/>
      </w:rPr>
      <w:tab/>
    </w:r>
    <w:r>
      <w:rPr>
        <w:b/>
        <w:sz w:val="16"/>
        <w:szCs w:val="16"/>
        <w:lang w:val="bg-BG"/>
      </w:rPr>
      <w:tab/>
    </w:r>
    <w:r>
      <w:rPr>
        <w:b/>
        <w:sz w:val="16"/>
        <w:szCs w:val="16"/>
        <w:lang w:val="bg-BG"/>
      </w:rPr>
      <w:tab/>
    </w:r>
    <w:r>
      <w:rPr>
        <w:b/>
        <w:sz w:val="16"/>
        <w:szCs w:val="16"/>
        <w:lang w:val="bg-BG"/>
      </w:rPr>
      <w:tab/>
    </w:r>
    <w:r>
      <w:rPr>
        <w:b/>
        <w:sz w:val="16"/>
        <w:szCs w:val="16"/>
        <w:lang w:val="bg-BG"/>
      </w:rPr>
      <w:tab/>
    </w:r>
    <w:r>
      <w:rPr>
        <w:b/>
        <w:sz w:val="16"/>
        <w:szCs w:val="16"/>
        <w:lang w:val="bg-BG"/>
      </w:rPr>
      <w:tab/>
    </w:r>
    <w:r>
      <w:rPr>
        <w:b/>
        <w:sz w:val="16"/>
        <w:szCs w:val="16"/>
        <w:lang w:val="bg-BG"/>
      </w:rPr>
      <w:tab/>
    </w:r>
    <w:r>
      <w:rPr>
        <w:b/>
        <w:sz w:val="16"/>
        <w:szCs w:val="16"/>
        <w:lang w:val="bg-BG"/>
      </w:rPr>
      <w:tab/>
    </w:r>
    <w:r>
      <w:rPr>
        <w:b/>
        <w:sz w:val="16"/>
        <w:szCs w:val="16"/>
        <w:lang w:val="bg-BG"/>
      </w:rPr>
      <w:tab/>
    </w:r>
    <w:r w:rsidRPr="00B30EE7">
      <w:rPr>
        <w:b/>
        <w:sz w:val="16"/>
        <w:szCs w:val="16"/>
      </w:rPr>
      <w:tab/>
    </w:r>
    <w:r w:rsidRPr="00B30EE7">
      <w:rPr>
        <w:rFonts w:ascii="Verdana" w:hAnsi="Verdana"/>
        <w:sz w:val="16"/>
        <w:szCs w:val="16"/>
        <w:lang w:val="bg-BG"/>
      </w:rPr>
      <w:t xml:space="preserve">Стр. </w:t>
    </w:r>
    <w:r w:rsidRPr="00B30EE7">
      <w:rPr>
        <w:rFonts w:ascii="Verdana" w:hAnsi="Verdana"/>
        <w:sz w:val="16"/>
        <w:szCs w:val="16"/>
        <w:lang w:val="bg-BG"/>
      </w:rPr>
      <w:fldChar w:fldCharType="begin"/>
    </w:r>
    <w:r w:rsidRPr="00B30EE7">
      <w:rPr>
        <w:rFonts w:ascii="Verdana" w:hAnsi="Verdana"/>
        <w:sz w:val="16"/>
        <w:szCs w:val="16"/>
        <w:lang w:val="bg-BG"/>
      </w:rPr>
      <w:instrText xml:space="preserve"> PAGE </w:instrText>
    </w:r>
    <w:r w:rsidRPr="00B30EE7">
      <w:rPr>
        <w:rFonts w:ascii="Verdana" w:hAnsi="Verdana"/>
        <w:sz w:val="16"/>
        <w:szCs w:val="16"/>
        <w:lang w:val="bg-BG"/>
      </w:rPr>
      <w:fldChar w:fldCharType="separate"/>
    </w:r>
    <w:r w:rsidR="007D0DBD">
      <w:rPr>
        <w:rFonts w:ascii="Verdana" w:hAnsi="Verdana"/>
        <w:noProof/>
        <w:sz w:val="16"/>
        <w:szCs w:val="16"/>
        <w:lang w:val="bg-BG"/>
      </w:rPr>
      <w:t>2</w:t>
    </w:r>
    <w:r w:rsidRPr="00B30EE7">
      <w:rPr>
        <w:rFonts w:ascii="Verdana" w:hAnsi="Verdana"/>
        <w:sz w:val="16"/>
        <w:szCs w:val="16"/>
        <w:lang w:val="bg-BG"/>
      </w:rPr>
      <w:fldChar w:fldCharType="end"/>
    </w:r>
    <w:r w:rsidRPr="00B30EE7">
      <w:rPr>
        <w:rFonts w:ascii="Verdana" w:hAnsi="Verdana"/>
        <w:sz w:val="16"/>
        <w:szCs w:val="16"/>
        <w:lang w:val="bg-BG"/>
      </w:rPr>
      <w:t xml:space="preserve"> от </w:t>
    </w:r>
    <w:r w:rsidRPr="00B30EE7">
      <w:rPr>
        <w:rFonts w:ascii="Verdana" w:hAnsi="Verdana"/>
        <w:sz w:val="16"/>
        <w:szCs w:val="16"/>
        <w:lang w:val="bg-BG"/>
      </w:rPr>
      <w:fldChar w:fldCharType="begin"/>
    </w:r>
    <w:r w:rsidRPr="00B30EE7">
      <w:rPr>
        <w:rFonts w:ascii="Verdana" w:hAnsi="Verdana"/>
        <w:sz w:val="16"/>
        <w:szCs w:val="16"/>
        <w:lang w:val="bg-BG"/>
      </w:rPr>
      <w:instrText xml:space="preserve"> NUMPAGES </w:instrText>
    </w:r>
    <w:r w:rsidRPr="00B30EE7">
      <w:rPr>
        <w:rFonts w:ascii="Verdana" w:hAnsi="Verdana"/>
        <w:sz w:val="16"/>
        <w:szCs w:val="16"/>
        <w:lang w:val="bg-BG"/>
      </w:rPr>
      <w:fldChar w:fldCharType="separate"/>
    </w:r>
    <w:r w:rsidR="007D0DBD">
      <w:rPr>
        <w:rFonts w:ascii="Verdana" w:hAnsi="Verdana"/>
        <w:noProof/>
        <w:sz w:val="16"/>
        <w:szCs w:val="16"/>
        <w:lang w:val="bg-BG"/>
      </w:rPr>
      <w:t>2</w:t>
    </w:r>
    <w:r w:rsidRPr="00B30EE7">
      <w:rPr>
        <w:rFonts w:ascii="Verdana" w:hAnsi="Verdana"/>
        <w:sz w:val="16"/>
        <w:szCs w:val="16"/>
        <w:lang w:val="bg-BG"/>
      </w:rPr>
      <w:fldChar w:fldCharType="end"/>
    </w:r>
  </w:p>
  <w:p w:rsidR="00DA749A" w:rsidRPr="00B30EE7" w:rsidRDefault="006E7DCC" w:rsidP="00DA749A">
    <w:pPr>
      <w:jc w:val="center"/>
      <w:rPr>
        <w:rFonts w:ascii="Verdana" w:hAnsi="Verdana"/>
        <w:sz w:val="16"/>
        <w:szCs w:val="16"/>
        <w:lang w:val="ru-RU"/>
      </w:rPr>
    </w:pPr>
    <w:r w:rsidRPr="00B30EE7">
      <w:rPr>
        <w:rFonts w:ascii="Verdana" w:hAnsi="Verdana"/>
        <w:sz w:val="16"/>
        <w:szCs w:val="16"/>
        <w:lang w:val="ru-RU"/>
      </w:rPr>
      <w:t>Враца-3000 бул.Хр.Ботев-78,ет.1, тел.092/64-93-28, факс092/64-93-</w:t>
    </w:r>
    <w:r w:rsidRPr="00B30EE7">
      <w:rPr>
        <w:rFonts w:ascii="Verdana" w:hAnsi="Verdana"/>
        <w:spacing w:val="20"/>
        <w:sz w:val="16"/>
        <w:szCs w:val="16"/>
        <w:lang w:val="bg-BG"/>
      </w:rPr>
      <w:t>29</w:t>
    </w:r>
  </w:p>
  <w:p w:rsidR="00DA749A" w:rsidRPr="00B30EE7" w:rsidRDefault="00BD0660" w:rsidP="00DA749A">
    <w:pPr>
      <w:jc w:val="center"/>
      <w:rPr>
        <w:rFonts w:ascii="Verdana" w:hAnsi="Verdana"/>
        <w:spacing w:val="20"/>
        <w:sz w:val="16"/>
        <w:szCs w:val="16"/>
        <w:lang w:val="bg-BG"/>
      </w:rPr>
    </w:pPr>
    <w:hyperlink r:id="rId1" w:history="1">
      <w:r w:rsidR="006E7DCC" w:rsidRPr="00B30EE7">
        <w:rPr>
          <w:rStyle w:val="a6"/>
          <w:rFonts w:ascii="Verdana" w:hAnsi="Verdana"/>
          <w:spacing w:val="20"/>
          <w:sz w:val="16"/>
          <w:szCs w:val="16"/>
          <w:lang w:val="bg-BG"/>
        </w:rPr>
        <w:t>http://www.mzh.government.bg/ODZ-Vratza/bg/Home.aspx</w:t>
      </w:r>
    </w:hyperlink>
  </w:p>
  <w:p w:rsidR="00DA749A" w:rsidRPr="00B30EE7" w:rsidRDefault="006E7DCC" w:rsidP="00DA749A">
    <w:pPr>
      <w:jc w:val="center"/>
      <w:rPr>
        <w:rFonts w:ascii="Verdana" w:hAnsi="Verdana"/>
        <w:sz w:val="16"/>
        <w:szCs w:val="16"/>
        <w:lang w:val="ru-RU"/>
      </w:rPr>
    </w:pPr>
    <w:r w:rsidRPr="00B30EE7">
      <w:rPr>
        <w:rFonts w:ascii="Verdana" w:hAnsi="Verdana"/>
        <w:spacing w:val="20"/>
        <w:sz w:val="16"/>
        <w:szCs w:val="16"/>
      </w:rPr>
      <w:t>odzg</w:t>
    </w:r>
    <w:r w:rsidRPr="00B30EE7">
      <w:rPr>
        <w:rFonts w:ascii="Verdana" w:hAnsi="Verdana"/>
        <w:spacing w:val="20"/>
        <w:sz w:val="16"/>
        <w:szCs w:val="16"/>
        <w:lang w:val="ru-RU"/>
      </w:rPr>
      <w:t>_</w:t>
    </w:r>
    <w:r w:rsidRPr="00B30EE7">
      <w:rPr>
        <w:rFonts w:ascii="Verdana" w:hAnsi="Verdana"/>
        <w:spacing w:val="20"/>
        <w:sz w:val="16"/>
        <w:szCs w:val="16"/>
      </w:rPr>
      <w:t>vraca</w:t>
    </w:r>
    <w:r w:rsidRPr="00B30EE7">
      <w:rPr>
        <w:rFonts w:ascii="Verdana" w:hAnsi="Verdana"/>
        <w:spacing w:val="20"/>
        <w:sz w:val="16"/>
        <w:szCs w:val="16"/>
        <w:lang w:val="ru-RU"/>
      </w:rPr>
      <w:t>@</w:t>
    </w:r>
    <w:r w:rsidRPr="00B30EE7">
      <w:rPr>
        <w:rFonts w:ascii="Verdana" w:hAnsi="Verdana"/>
        <w:spacing w:val="20"/>
        <w:sz w:val="16"/>
        <w:szCs w:val="16"/>
      </w:rPr>
      <w:t>mzh</w:t>
    </w:r>
    <w:r w:rsidRPr="00B30EE7">
      <w:rPr>
        <w:rFonts w:ascii="Verdana" w:hAnsi="Verdana"/>
        <w:spacing w:val="20"/>
        <w:sz w:val="16"/>
        <w:szCs w:val="16"/>
        <w:lang w:val="ru-RU"/>
      </w:rPr>
      <w:t>.</w:t>
    </w:r>
    <w:r w:rsidRPr="00B30EE7">
      <w:rPr>
        <w:rFonts w:ascii="Verdana" w:hAnsi="Verdana"/>
        <w:spacing w:val="20"/>
        <w:sz w:val="16"/>
        <w:szCs w:val="16"/>
      </w:rPr>
      <w:t>government</w:t>
    </w:r>
    <w:r w:rsidRPr="00B30EE7">
      <w:rPr>
        <w:rFonts w:ascii="Verdana" w:hAnsi="Verdana"/>
        <w:spacing w:val="20"/>
        <w:sz w:val="16"/>
        <w:szCs w:val="16"/>
        <w:lang w:val="ru-RU"/>
      </w:rPr>
      <w:t>.</w:t>
    </w:r>
    <w:r w:rsidRPr="00B30EE7">
      <w:rPr>
        <w:rFonts w:ascii="Verdana" w:hAnsi="Verdana"/>
        <w:spacing w:val="20"/>
        <w:sz w:val="16"/>
        <w:szCs w:val="16"/>
      </w:rPr>
      <w:t>bg</w:t>
    </w:r>
  </w:p>
  <w:p w:rsidR="00DA749A" w:rsidRPr="00B30EE7" w:rsidRDefault="00BD0660" w:rsidP="00DA749A">
    <w:pPr>
      <w:pStyle w:val="a3"/>
      <w:rPr>
        <w:rFonts w:ascii="Verdana" w:hAnsi="Verdana"/>
        <w:sz w:val="16"/>
        <w:szCs w:val="16"/>
        <w:lang w:val="ru-RU"/>
      </w:rPr>
    </w:pPr>
  </w:p>
  <w:p w:rsidR="009C7B35" w:rsidRPr="00C35839" w:rsidRDefault="006E7DCC" w:rsidP="005707C5">
    <w:pPr>
      <w:pBdr>
        <w:bottom w:val="single" w:sz="6" w:space="1" w:color="auto"/>
      </w:pBdr>
      <w:tabs>
        <w:tab w:val="left" w:pos="8775"/>
      </w:tabs>
      <w:rPr>
        <w:b/>
        <w:sz w:val="24"/>
        <w:szCs w:val="24"/>
        <w:lang w:val="bg-BG"/>
      </w:rPr>
    </w:pPr>
    <w:r w:rsidRPr="00C35839">
      <w:rPr>
        <w:b/>
        <w:sz w:val="24"/>
        <w:szCs w:val="24"/>
        <w:lang w:val="bg-BG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35" w:rsidRPr="00B30EE7" w:rsidRDefault="006E7DCC" w:rsidP="005707C5">
    <w:pPr>
      <w:pBdr>
        <w:bottom w:val="single" w:sz="6" w:space="1" w:color="auto"/>
      </w:pBdr>
      <w:rPr>
        <w:rFonts w:ascii="Verdana" w:hAnsi="Verdana"/>
        <w:sz w:val="16"/>
        <w:szCs w:val="16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Pr="00B30EE7">
      <w:rPr>
        <w:rFonts w:ascii="Verdana" w:hAnsi="Verdana"/>
        <w:sz w:val="16"/>
        <w:szCs w:val="16"/>
        <w:lang w:val="bg-BG"/>
      </w:rPr>
      <w:t xml:space="preserve">Стр. </w:t>
    </w:r>
    <w:r w:rsidRPr="00B30EE7">
      <w:rPr>
        <w:rFonts w:ascii="Verdana" w:hAnsi="Verdana"/>
        <w:sz w:val="16"/>
        <w:szCs w:val="16"/>
        <w:lang w:val="bg-BG"/>
      </w:rPr>
      <w:fldChar w:fldCharType="begin"/>
    </w:r>
    <w:r w:rsidRPr="00B30EE7">
      <w:rPr>
        <w:rFonts w:ascii="Verdana" w:hAnsi="Verdana"/>
        <w:sz w:val="16"/>
        <w:szCs w:val="16"/>
        <w:lang w:val="bg-BG"/>
      </w:rPr>
      <w:instrText xml:space="preserve"> PAGE </w:instrText>
    </w:r>
    <w:r w:rsidRPr="00B30EE7">
      <w:rPr>
        <w:rFonts w:ascii="Verdana" w:hAnsi="Verdana"/>
        <w:sz w:val="16"/>
        <w:szCs w:val="16"/>
        <w:lang w:val="bg-BG"/>
      </w:rPr>
      <w:fldChar w:fldCharType="separate"/>
    </w:r>
    <w:r w:rsidR="007D0DBD">
      <w:rPr>
        <w:rFonts w:ascii="Verdana" w:hAnsi="Verdana"/>
        <w:noProof/>
        <w:sz w:val="16"/>
        <w:szCs w:val="16"/>
        <w:lang w:val="bg-BG"/>
      </w:rPr>
      <w:t>1</w:t>
    </w:r>
    <w:r w:rsidRPr="00B30EE7">
      <w:rPr>
        <w:rFonts w:ascii="Verdana" w:hAnsi="Verdana"/>
        <w:sz w:val="16"/>
        <w:szCs w:val="16"/>
        <w:lang w:val="bg-BG"/>
      </w:rPr>
      <w:fldChar w:fldCharType="end"/>
    </w:r>
    <w:r w:rsidRPr="00B30EE7">
      <w:rPr>
        <w:rFonts w:ascii="Verdana" w:hAnsi="Verdana"/>
        <w:sz w:val="16"/>
        <w:szCs w:val="16"/>
        <w:lang w:val="bg-BG"/>
      </w:rPr>
      <w:t xml:space="preserve"> от </w:t>
    </w:r>
    <w:r w:rsidRPr="00B30EE7">
      <w:rPr>
        <w:rFonts w:ascii="Verdana" w:hAnsi="Verdana"/>
        <w:sz w:val="16"/>
        <w:szCs w:val="16"/>
        <w:lang w:val="bg-BG"/>
      </w:rPr>
      <w:fldChar w:fldCharType="begin"/>
    </w:r>
    <w:r w:rsidRPr="00B30EE7">
      <w:rPr>
        <w:rFonts w:ascii="Verdana" w:hAnsi="Verdana"/>
        <w:sz w:val="16"/>
        <w:szCs w:val="16"/>
        <w:lang w:val="bg-BG"/>
      </w:rPr>
      <w:instrText xml:space="preserve"> NUMPAGES </w:instrText>
    </w:r>
    <w:r w:rsidRPr="00B30EE7">
      <w:rPr>
        <w:rFonts w:ascii="Verdana" w:hAnsi="Verdana"/>
        <w:sz w:val="16"/>
        <w:szCs w:val="16"/>
        <w:lang w:val="bg-BG"/>
      </w:rPr>
      <w:fldChar w:fldCharType="separate"/>
    </w:r>
    <w:r w:rsidR="007D0DBD">
      <w:rPr>
        <w:rFonts w:ascii="Verdana" w:hAnsi="Verdana"/>
        <w:noProof/>
        <w:sz w:val="16"/>
        <w:szCs w:val="16"/>
        <w:lang w:val="bg-BG"/>
      </w:rPr>
      <w:t>2</w:t>
    </w:r>
    <w:r w:rsidRPr="00B30EE7">
      <w:rPr>
        <w:rFonts w:ascii="Verdana" w:hAnsi="Verdana"/>
        <w:sz w:val="16"/>
        <w:szCs w:val="16"/>
        <w:lang w:val="bg-BG"/>
      </w:rPr>
      <w:fldChar w:fldCharType="end"/>
    </w:r>
  </w:p>
  <w:p w:rsidR="009C7B35" w:rsidRPr="00B30EE7" w:rsidRDefault="006E7DCC" w:rsidP="005707C5">
    <w:pPr>
      <w:jc w:val="center"/>
      <w:rPr>
        <w:rFonts w:ascii="Verdana" w:hAnsi="Verdana"/>
        <w:sz w:val="16"/>
        <w:szCs w:val="16"/>
        <w:lang w:val="ru-RU"/>
      </w:rPr>
    </w:pPr>
    <w:r w:rsidRPr="00B30EE7">
      <w:rPr>
        <w:rFonts w:ascii="Verdana" w:hAnsi="Verdana"/>
        <w:sz w:val="16"/>
        <w:szCs w:val="16"/>
        <w:lang w:val="ru-RU"/>
      </w:rPr>
      <w:t>Враца-3000 бул.Хр.Ботев-78,ет.1, тел.092/64-93-28, факс092/64-93-</w:t>
    </w:r>
    <w:r w:rsidRPr="00B30EE7">
      <w:rPr>
        <w:rFonts w:ascii="Verdana" w:hAnsi="Verdana"/>
        <w:spacing w:val="20"/>
        <w:sz w:val="16"/>
        <w:szCs w:val="16"/>
        <w:lang w:val="bg-BG"/>
      </w:rPr>
      <w:t>29</w:t>
    </w:r>
  </w:p>
  <w:p w:rsidR="00F57634" w:rsidRPr="00B30EE7" w:rsidRDefault="00BD0660" w:rsidP="005707C5">
    <w:pPr>
      <w:jc w:val="center"/>
      <w:rPr>
        <w:rFonts w:ascii="Verdana" w:hAnsi="Verdana"/>
        <w:spacing w:val="20"/>
        <w:sz w:val="16"/>
        <w:szCs w:val="16"/>
        <w:lang w:val="bg-BG"/>
      </w:rPr>
    </w:pPr>
    <w:hyperlink r:id="rId1" w:history="1">
      <w:r w:rsidR="006E7DCC" w:rsidRPr="00B30EE7">
        <w:rPr>
          <w:rStyle w:val="a6"/>
          <w:rFonts w:ascii="Verdana" w:hAnsi="Verdana"/>
          <w:spacing w:val="20"/>
          <w:sz w:val="16"/>
          <w:szCs w:val="16"/>
          <w:lang w:val="bg-BG"/>
        </w:rPr>
        <w:t>http://www.mzh.government.bg/ODZ-Vratza/bg/Home.aspx</w:t>
      </w:r>
    </w:hyperlink>
  </w:p>
  <w:p w:rsidR="009C7B35" w:rsidRPr="00B30EE7" w:rsidRDefault="006E7DCC" w:rsidP="005707C5">
    <w:pPr>
      <w:jc w:val="center"/>
      <w:rPr>
        <w:rFonts w:ascii="Verdana" w:hAnsi="Verdana"/>
        <w:sz w:val="16"/>
        <w:szCs w:val="16"/>
        <w:lang w:val="ru-RU"/>
      </w:rPr>
    </w:pPr>
    <w:r w:rsidRPr="00B30EE7">
      <w:rPr>
        <w:rFonts w:ascii="Verdana" w:hAnsi="Verdana"/>
        <w:spacing w:val="20"/>
        <w:sz w:val="16"/>
        <w:szCs w:val="16"/>
      </w:rPr>
      <w:t>odzg</w:t>
    </w:r>
    <w:r w:rsidRPr="00B30EE7">
      <w:rPr>
        <w:rFonts w:ascii="Verdana" w:hAnsi="Verdana"/>
        <w:spacing w:val="20"/>
        <w:sz w:val="16"/>
        <w:szCs w:val="16"/>
        <w:lang w:val="ru-RU"/>
      </w:rPr>
      <w:t>_</w:t>
    </w:r>
    <w:r w:rsidRPr="00B30EE7">
      <w:rPr>
        <w:rFonts w:ascii="Verdana" w:hAnsi="Verdana"/>
        <w:spacing w:val="20"/>
        <w:sz w:val="16"/>
        <w:szCs w:val="16"/>
      </w:rPr>
      <w:t>vraca</w:t>
    </w:r>
    <w:r w:rsidRPr="00B30EE7">
      <w:rPr>
        <w:rFonts w:ascii="Verdana" w:hAnsi="Verdana"/>
        <w:spacing w:val="20"/>
        <w:sz w:val="16"/>
        <w:szCs w:val="16"/>
        <w:lang w:val="ru-RU"/>
      </w:rPr>
      <w:t>@</w:t>
    </w:r>
    <w:r w:rsidRPr="00B30EE7">
      <w:rPr>
        <w:rFonts w:ascii="Verdana" w:hAnsi="Verdana"/>
        <w:spacing w:val="20"/>
        <w:sz w:val="16"/>
        <w:szCs w:val="16"/>
      </w:rPr>
      <w:t>mzh</w:t>
    </w:r>
    <w:r w:rsidRPr="00B30EE7">
      <w:rPr>
        <w:rFonts w:ascii="Verdana" w:hAnsi="Verdana"/>
        <w:spacing w:val="20"/>
        <w:sz w:val="16"/>
        <w:szCs w:val="16"/>
        <w:lang w:val="ru-RU"/>
      </w:rPr>
      <w:t>.</w:t>
    </w:r>
    <w:r w:rsidRPr="00B30EE7">
      <w:rPr>
        <w:rFonts w:ascii="Verdana" w:hAnsi="Verdana"/>
        <w:spacing w:val="20"/>
        <w:sz w:val="16"/>
        <w:szCs w:val="16"/>
      </w:rPr>
      <w:t>government</w:t>
    </w:r>
    <w:r w:rsidRPr="00B30EE7">
      <w:rPr>
        <w:rFonts w:ascii="Verdana" w:hAnsi="Verdana"/>
        <w:spacing w:val="20"/>
        <w:sz w:val="16"/>
        <w:szCs w:val="16"/>
        <w:lang w:val="ru-RU"/>
      </w:rPr>
      <w:t>.</w:t>
    </w:r>
    <w:r w:rsidRPr="00B30EE7">
      <w:rPr>
        <w:rFonts w:ascii="Verdana" w:hAnsi="Verdana"/>
        <w:spacing w:val="20"/>
        <w:sz w:val="16"/>
        <w:szCs w:val="16"/>
      </w:rPr>
      <w:t>bg</w:t>
    </w:r>
  </w:p>
  <w:p w:rsidR="009C7B35" w:rsidRPr="00B30EE7" w:rsidRDefault="00BD0660" w:rsidP="005707C5">
    <w:pPr>
      <w:pStyle w:val="a3"/>
      <w:rPr>
        <w:rFonts w:ascii="Verdana" w:hAnsi="Verdana"/>
        <w:sz w:val="16"/>
        <w:szCs w:val="16"/>
        <w:lang w:val="ru-RU"/>
      </w:rPr>
    </w:pPr>
  </w:p>
  <w:p w:rsidR="009C7B35" w:rsidRPr="001F600F" w:rsidRDefault="00BD0660" w:rsidP="005707C5">
    <w:pPr>
      <w:pStyle w:val="a3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60" w:rsidRDefault="00BD0660">
      <w:r>
        <w:separator/>
      </w:r>
    </w:p>
  </w:footnote>
  <w:footnote w:type="continuationSeparator" w:id="0">
    <w:p w:rsidR="00BD0660" w:rsidRDefault="00BD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35" w:rsidRPr="005B69F7" w:rsidRDefault="00BD0660" w:rsidP="005707C5">
    <w:pPr>
      <w:pStyle w:val="2"/>
      <w:rPr>
        <w:rStyle w:val="a5"/>
        <w:iCs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3" o:spid="_x0000_s2049" type="#_x0000_t75" alt="lav4e" style="position:absolute;left:0;text-align:left;margin-left:0;margin-top:-9.35pt;width:47.3pt;height:65.55pt;z-index:251660288;visibility:visible">
          <v:imagedata r:id="rId1" o:title=""/>
          <w10:wrap type="square"/>
        </v:shape>
      </w:pict>
    </w:r>
  </w:p>
  <w:p w:rsidR="009C7B35" w:rsidRPr="00873ADF" w:rsidRDefault="00BD0660" w:rsidP="00873AD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6"/>
        <w:szCs w:val="26"/>
      </w:rPr>
    </w:pPr>
    <w:r>
      <w:rPr>
        <w:noProof/>
        <w:sz w:val="20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2" o:spid="_x0000_s2050" type="#_x0000_t32" style="position:absolute;margin-left:53.05pt;margin-top:.65pt;width:0;height:48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Z0CMT9wAAAAIAQAADwAAAGRycy9kb3ducmV2LnhtbEyP&#10;wW7CMBBE75X6D9ZW4lIVO1RASeMghNRDjwWkXk28TdLG6yh2SMrXd+FCb/s0o9mZbD26RpywC7Un&#10;DclUgUAqvK2p1HDYvz29gAjRkDWNJ9TwiwHW+f1dZlLrB/rA0y6WgkMopEZDFWObShmKCp0JU98i&#10;sfblO2ciY1dK25mBw10jZ0otpDM18YfKtLitsPjZ9U4Dhn6eqM3KlYf38/D4OTt/D+1e68nDuHkF&#10;EXGMNzNc6nN1yLnT0fdkg2iY1SJhKx/PIC76lY8aVsslyDyT/wfkfwAAAP//AwBQSwECLQAUAAYA&#10;CAAAACEAtoM4kv4AAADhAQAAEwAAAAAAAAAAAAAAAAAAAAAAW0NvbnRlbnRfVHlwZXNdLnhtbFBL&#10;AQItABQABgAIAAAAIQA4/SH/1gAAAJQBAAALAAAAAAAAAAAAAAAAAC8BAABfcmVscy8ucmVsc1BL&#10;AQItABQABgAIAAAAIQBjVmXiXQIAAGsEAAAOAAAAAAAAAAAAAAAAAC4CAABkcnMvZTJvRG9jLnht&#10;bFBLAQItABQABgAIAAAAIQBnQIxP3AAAAAgBAAAPAAAAAAAAAAAAAAAAALcEAABkcnMvZG93bnJl&#10;di54bWxQSwUGAAAAAAQABADzAAAAwAUAAAAA&#10;"/>
      </w:pict>
    </w:r>
    <w:r w:rsidR="006E7DCC">
      <w:rPr>
        <w:rFonts w:ascii="Verdana" w:hAnsi="Verdana" w:cs="Arial"/>
        <w:spacing w:val="40"/>
        <w:sz w:val="20"/>
      </w:rPr>
      <w:t xml:space="preserve">             </w:t>
    </w:r>
    <w:r w:rsidR="006E7DCC" w:rsidRPr="00873ADF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9C7B35" w:rsidRPr="00873ADF" w:rsidRDefault="006E7DCC" w:rsidP="005707C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Cs w:val="24"/>
      </w:rPr>
    </w:pPr>
    <w:r w:rsidRPr="00873ADF">
      <w:rPr>
        <w:rFonts w:ascii="Verdana" w:hAnsi="Verdana" w:cs="Arial"/>
        <w:szCs w:val="24"/>
      </w:rPr>
      <w:t xml:space="preserve">            </w:t>
    </w:r>
    <w:r w:rsidRPr="00873ADF">
      <w:rPr>
        <w:rFonts w:ascii="Verdana" w:hAnsi="Verdana" w:cs="Arial"/>
        <w:b w:val="0"/>
        <w:spacing w:val="40"/>
        <w:szCs w:val="24"/>
      </w:rPr>
      <w:t>Министерство на земеделието, храните и горите</w:t>
    </w:r>
  </w:p>
  <w:p w:rsidR="009C7B35" w:rsidRPr="00873ADF" w:rsidRDefault="00BD0660" w:rsidP="005707C5">
    <w:pPr>
      <w:ind w:firstLine="993"/>
      <w:rPr>
        <w:rFonts w:ascii="Verdana" w:hAnsi="Verdana" w:cs="Arial"/>
        <w:spacing w:val="40"/>
        <w:sz w:val="22"/>
        <w:szCs w:val="22"/>
      </w:rPr>
    </w:pPr>
    <w:r>
      <w:rPr>
        <w:noProof/>
        <w:lang w:val="bg-BG" w:eastAsia="bg-BG"/>
      </w:rPr>
      <w:pict>
        <v:line id="Право съединение 1" o:spid="_x0000_s2051" style="position:absolute;left:0;text-align:left;z-index:251662336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X7PAIAAEMEAAAOAAAAZHJzL2Uyb0RvYy54bWysU8uO0zAU3SPxD1b2bZrSdtqo6Qg1LZsB&#10;Ks3wAa7tNBaObdlu0wohwXZ+gl9AiJHYDN+Q/hHX7gMKG4TIws97T84993h8va0E2jBjuZJZlLQ7&#10;EWKSKMrlKove3M1bwwhZhyXFQkmWRTtmo+vJ0yfjWqesq0olKDMIQKRNa51FpXM6jWNLSlZh21aa&#10;SbgslKmwg61ZxdTgGtArEXc7nUFcK0O1UYRZC6f54TKaBPyiYMS9LgrLHBJZBNxcGE0Yl36MJ2Oc&#10;rgzWJSdHGvgfWFSYS/jpGSrHDqO14X9AVZwYZVXh2kRVsSoKTlioAapJOr9Vc1tizUItII7VZ5ns&#10;/4MlrzYLgziF3kVI4gpa1Hzaf2g+N1+a72j/cX/fPDRfm2/NI8yPMD+gxItWa5tC7lQujC+bbOWt&#10;vlHkrUVSTUssVyyQv9tpQAwZ8UWK31gNv17WLxWFGLx2Kii4LUzlIUEbtA2N2p0bxbYOETi86g9H&#10;/S70k5zuYpyeErWx7gVTFfKLLBJceg1xijc31gF1CD2F+GOp5lyI4AMhUZ1FgNwPCVYJTv2lD7Nm&#10;tZwKgzbYOyl8XgcAuwgzai1pACsZprPj2mEuDmuIF9LjQSlA57g6WOXdqDOaDWfDXqvXHcxavU6e&#10;t57Pp73WYJ5c9fNn+XSaJ+89taSXlpxSJj27k22T3t/Z4viADoY7G/csQ3yJHkoEsqc5kA699O07&#10;GGGp6G5hvBq+reDUEHx8Vf4p/LoPUT/f/uQHAAAA//8DAFBLAwQUAAYACAAAACEA8MIQ+OAAAAAO&#10;AQAADwAAAGRycy9kb3ducmV2LnhtbEyPzU7DQAyE70i8w8pIXKp204bwE7KpEJAbF0orrm5ikois&#10;N81u28DT4x4Q3GzPaPxNthxtpw40+NaxgfksAkVcuqrl2sD6rZjegvIBucLOMRn4Ig/L/Pwsw7Ry&#10;R36lwyrUSkLYp2igCaFPtfZlQxb9zPXEon24wWKQdah1NeBRwm2nF1F0rS22LB8a7OmxofJztbcG&#10;fLGhXfE9KSfRe1w7WuyeXp7RmMuL8eEeVKAx/JnhhC/okAvT1u258qozMI2TG7GKkMRXCaiTZZ7c&#10;ybT9vek80/9r5D8AAAD//wMAUEsBAi0AFAAGAAgAAAAhALaDOJL+AAAA4QEAABMAAAAAAAAAAAAA&#10;AAAAAAAAAFtDb250ZW50X1R5cGVzXS54bWxQSwECLQAUAAYACAAAACEAOP0h/9YAAACUAQAACwAA&#10;AAAAAAAAAAAAAAAvAQAAX3JlbHMvLnJlbHNQSwECLQAUAAYACAAAACEA9ZaV+zwCAABDBAAADgAA&#10;AAAAAAAAAAAAAAAuAgAAZHJzL2Uyb0RvYy54bWxQSwECLQAUAAYACAAAACEA8MIQ+OAAAAAOAQAA&#10;DwAAAAAAAAAAAAAAAACWBAAAZHJzL2Rvd25yZXYueG1sUEsFBgAAAAAEAAQA8wAAAKMFAAAAAA==&#10;" o:allowincell="f"/>
      </w:pict>
    </w:r>
    <w:r w:rsidR="006E7DCC" w:rsidRPr="00DA749A">
      <w:rPr>
        <w:rFonts w:ascii="Verdana" w:hAnsi="Verdana" w:cs="Arial"/>
        <w:spacing w:val="40"/>
        <w:lang w:val="ru-RU"/>
      </w:rPr>
      <w:t xml:space="preserve">  </w:t>
    </w:r>
    <w:r w:rsidR="006E7DCC">
      <w:rPr>
        <w:rFonts w:ascii="Verdana" w:hAnsi="Verdana" w:cs="Arial"/>
        <w:spacing w:val="40"/>
        <w:lang w:val="ru-RU"/>
      </w:rPr>
      <w:t xml:space="preserve"> </w:t>
    </w:r>
    <w:r w:rsidR="006E7DCC" w:rsidRPr="00873ADF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="006E7DCC" w:rsidRPr="00873ADF">
      <w:rPr>
        <w:rFonts w:ascii="Verdana" w:hAnsi="Verdana" w:cs="Arial"/>
        <w:spacing w:val="40"/>
        <w:sz w:val="22"/>
        <w:szCs w:val="22"/>
      </w:rPr>
      <w:t>“</w:t>
    </w:r>
    <w:r w:rsidR="006E7DCC" w:rsidRPr="00873ADF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="006E7DCC" w:rsidRPr="00873ADF">
      <w:rPr>
        <w:rFonts w:ascii="Verdana" w:hAnsi="Verdana" w:cs="Arial"/>
        <w:spacing w:val="40"/>
        <w:sz w:val="22"/>
        <w:szCs w:val="22"/>
      </w:rPr>
      <w:t>”</w:t>
    </w:r>
    <w:r w:rsidR="006E7DCC" w:rsidRPr="00873ADF">
      <w:rPr>
        <w:rFonts w:ascii="Verdana" w:hAnsi="Verdana" w:cs="Arial"/>
        <w:spacing w:val="40"/>
        <w:sz w:val="22"/>
        <w:szCs w:val="22"/>
        <w:lang w:val="bg-BG"/>
      </w:rPr>
      <w:t>- гр.Враца</w:t>
    </w:r>
  </w:p>
  <w:p w:rsidR="009C7B35" w:rsidRPr="00DA749A" w:rsidRDefault="00BD0660" w:rsidP="005707C5">
    <w:pPr>
      <w:ind w:firstLine="993"/>
      <w:rPr>
        <w:rFonts w:ascii="Verdana" w:hAnsi="Verdana" w:cs="Arial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C5987"/>
    <w:multiLevelType w:val="hybridMultilevel"/>
    <w:tmpl w:val="240E91BE"/>
    <w:lvl w:ilvl="0" w:tplc="4C8885C6">
      <w:start w:val="1"/>
      <w:numFmt w:val="upperRoman"/>
      <w:lvlText w:val="%1."/>
      <w:lvlJc w:val="left"/>
      <w:pPr>
        <w:ind w:left="511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C13F3E"/>
    <w:multiLevelType w:val="hybridMultilevel"/>
    <w:tmpl w:val="4196864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Съединител &quot;права стрелка&quot;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8B3"/>
    <w:rsid w:val="001B546D"/>
    <w:rsid w:val="001E055A"/>
    <w:rsid w:val="00242BFE"/>
    <w:rsid w:val="0027109C"/>
    <w:rsid w:val="002B014C"/>
    <w:rsid w:val="002C7544"/>
    <w:rsid w:val="00354F85"/>
    <w:rsid w:val="00396F3D"/>
    <w:rsid w:val="004808D3"/>
    <w:rsid w:val="004B198E"/>
    <w:rsid w:val="006A446F"/>
    <w:rsid w:val="006E7DCC"/>
    <w:rsid w:val="007856A4"/>
    <w:rsid w:val="007879FC"/>
    <w:rsid w:val="00796249"/>
    <w:rsid w:val="00797D77"/>
    <w:rsid w:val="007D0DBD"/>
    <w:rsid w:val="007E6051"/>
    <w:rsid w:val="00817730"/>
    <w:rsid w:val="008F76CB"/>
    <w:rsid w:val="00962440"/>
    <w:rsid w:val="009C558A"/>
    <w:rsid w:val="00A80F7B"/>
    <w:rsid w:val="00AA5ED5"/>
    <w:rsid w:val="00BA10FB"/>
    <w:rsid w:val="00BD0660"/>
    <w:rsid w:val="00BF36EC"/>
    <w:rsid w:val="00C3172E"/>
    <w:rsid w:val="00CB2776"/>
    <w:rsid w:val="00E678B3"/>
    <w:rsid w:val="00E84D8F"/>
    <w:rsid w:val="00EB1BA0"/>
    <w:rsid w:val="00EC7014"/>
    <w:rsid w:val="00F216A4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1F703B"/>
  <w15:docId w15:val="{B73F6E5B-5030-4F46-B0F2-BB58A335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8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E678B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E678B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E678B3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uiPriority w:val="99"/>
    <w:rsid w:val="00E678B3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3">
    <w:name w:val="footer"/>
    <w:basedOn w:val="a"/>
    <w:link w:val="a4"/>
    <w:uiPriority w:val="99"/>
    <w:rsid w:val="00E678B3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uiPriority w:val="99"/>
    <w:rsid w:val="00E678B3"/>
    <w:rPr>
      <w:rFonts w:ascii="Arial" w:eastAsia="Times New Roman" w:hAnsi="Arial" w:cs="Times New Roman"/>
      <w:sz w:val="20"/>
      <w:szCs w:val="20"/>
      <w:lang w:val="en-US"/>
    </w:rPr>
  </w:style>
  <w:style w:type="character" w:styleId="a5">
    <w:name w:val="Emphasis"/>
    <w:uiPriority w:val="99"/>
    <w:qFormat/>
    <w:rsid w:val="00E678B3"/>
    <w:rPr>
      <w:rFonts w:cs="Times New Roman"/>
      <w:i/>
    </w:rPr>
  </w:style>
  <w:style w:type="character" w:styleId="a6">
    <w:name w:val="Hyperlink"/>
    <w:basedOn w:val="a0"/>
    <w:uiPriority w:val="99"/>
    <w:unhideWhenUsed/>
    <w:rsid w:val="00E678B3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E678B3"/>
    <w:rPr>
      <w:b/>
      <w:bCs/>
    </w:rPr>
  </w:style>
  <w:style w:type="character" w:customStyle="1" w:styleId="newdocreference1">
    <w:name w:val="newdocreference1"/>
    <w:basedOn w:val="a0"/>
    <w:rsid w:val="00E678B3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2C7544"/>
    <w:rPr>
      <w:color w:val="8B0000"/>
      <w:u w:val="single"/>
    </w:rPr>
  </w:style>
  <w:style w:type="paragraph" w:styleId="a8">
    <w:name w:val="List Paragraph"/>
    <w:basedOn w:val="a"/>
    <w:uiPriority w:val="34"/>
    <w:qFormat/>
    <w:rsid w:val="002C754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10FB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A10F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HP-Schetovodstvo</cp:lastModifiedBy>
  <cp:revision>3</cp:revision>
  <cp:lastPrinted>2021-09-28T11:54:00Z</cp:lastPrinted>
  <dcterms:created xsi:type="dcterms:W3CDTF">2021-09-28T07:43:00Z</dcterms:created>
  <dcterms:modified xsi:type="dcterms:W3CDTF">2021-09-28T12:18:00Z</dcterms:modified>
</cp:coreProperties>
</file>