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104503" w:rsidRPr="00B10B60" w:rsidRDefault="001269B7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 w:rsidRPr="00B10B60"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1269B7" w:rsidRPr="00B10B60" w:rsidRDefault="00511058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</w:t>
      </w:r>
      <w:r w:rsidRPr="00B10B60">
        <w:rPr>
          <w:rFonts w:ascii="Times New Roman" w:hAnsi="Times New Roman"/>
          <w:b w:val="0"/>
          <w:spacing w:val="40"/>
          <w:sz w:val="24"/>
          <w:szCs w:val="24"/>
        </w:rPr>
        <w:t>инистерство на земеделието</w:t>
      </w:r>
      <w:r w:rsidR="00086676">
        <w:rPr>
          <w:rFonts w:ascii="Times New Roman" w:hAnsi="Times New Roman"/>
          <w:b w:val="0"/>
          <w:spacing w:val="40"/>
          <w:sz w:val="24"/>
          <w:szCs w:val="24"/>
        </w:rPr>
        <w:t xml:space="preserve"> и храните</w:t>
      </w:r>
    </w:p>
    <w:p w:rsidR="001269B7" w:rsidRPr="002B5ACF" w:rsidRDefault="001269B7" w:rsidP="00C10F99">
      <w:pPr>
        <w:spacing w:after="0" w:line="240" w:lineRule="auto"/>
        <w:rPr>
          <w:b/>
          <w:sz w:val="28"/>
          <w:szCs w:val="28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1269B7" w:rsidRPr="004538E5" w:rsidRDefault="00E26E58" w:rsidP="00AC1989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24130" t="27305" r="26670" b="1905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polyline w14:anchorId="3D7DA2E8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2A2B86" w:rsidRPr="002A2B86" w:rsidRDefault="00BA0771" w:rsidP="002A2B86">
      <w:pPr>
        <w:spacing w:after="0"/>
        <w:jc w:val="both"/>
        <w:rPr>
          <w:rFonts w:ascii="Calibri" w:eastAsia="Times New Roman" w:hAnsi="Calibri" w:cs="Times New Roman"/>
          <w:sz w:val="24"/>
          <w:lang w:eastAsia="en-US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</w:t>
      </w:r>
      <w:r w:rsidR="002A2B86"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</w:t>
      </w:r>
      <w:r w:rsidR="001269B7" w:rsidRPr="00ED6FF7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BA0771" w:rsidRPr="00ED6FF7" w:rsidRDefault="00BA0771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ED6FF7">
        <w:rPr>
          <w:rFonts w:ascii="Times New Roman" w:hAnsi="Times New Roman" w:cs="Times New Roman"/>
          <w:spacing w:val="20"/>
          <w:sz w:val="18"/>
          <w:szCs w:val="18"/>
        </w:rPr>
        <w:t>489,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center"/>
        <w:rPr>
          <w:rFonts w:ascii="Calibri" w:eastAsia="Times New Roman" w:hAnsi="Calibri" w:cs="Times New Roman"/>
          <w:b/>
          <w:sz w:val="24"/>
          <w:lang w:eastAsia="en-US"/>
        </w:rPr>
      </w:pPr>
      <w:r w:rsidRPr="00803A8A">
        <w:rPr>
          <w:rFonts w:ascii="Calibri" w:eastAsia="Times New Roman" w:hAnsi="Calibri" w:cs="Times New Roman"/>
          <w:b/>
          <w:sz w:val="24"/>
          <w:lang w:eastAsia="en-US"/>
        </w:rPr>
        <w:t>З А П О В Е Д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center"/>
        <w:rPr>
          <w:rFonts w:ascii="Calibri" w:eastAsia="Times New Roman" w:hAnsi="Calibri" w:cs="Times New Roman"/>
          <w:b/>
          <w:sz w:val="24"/>
          <w:lang w:eastAsia="en-US"/>
        </w:rPr>
      </w:pPr>
      <w:r w:rsidRPr="00803A8A">
        <w:rPr>
          <w:rFonts w:ascii="Calibri" w:eastAsia="Times New Roman" w:hAnsi="Calibri" w:cs="Times New Roman"/>
          <w:b/>
          <w:sz w:val="24"/>
          <w:lang w:eastAsia="en-US"/>
        </w:rPr>
        <w:t xml:space="preserve">№ </w:t>
      </w:r>
      <w:r w:rsidR="008B4D2B" w:rsidRPr="008B4D2B">
        <w:rPr>
          <w:rFonts w:ascii="Calibri" w:eastAsia="Times New Roman" w:hAnsi="Calibri" w:cs="Times New Roman"/>
          <w:b/>
          <w:sz w:val="24"/>
          <w:lang w:eastAsia="en-US"/>
        </w:rPr>
        <w:t>ПО-09-162/11.02.2025</w:t>
      </w:r>
      <w:r w:rsidR="008B4D2B">
        <w:rPr>
          <w:rFonts w:ascii="Calibri" w:eastAsia="Times New Roman" w:hAnsi="Calibri" w:cs="Times New Roman"/>
          <w:b/>
          <w:sz w:val="24"/>
          <w:lang w:eastAsia="en-US"/>
        </w:rPr>
        <w:t xml:space="preserve"> г.</w:t>
      </w:r>
      <w:bookmarkStart w:id="0" w:name="_GoBack"/>
      <w:bookmarkEnd w:id="0"/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</w:t>
      </w:r>
      <w:r w:rsidR="00EB3A01">
        <w:rPr>
          <w:rFonts w:ascii="Calibri" w:eastAsia="Times New Roman" w:hAnsi="Calibri" w:cs="Times New Roman"/>
          <w:sz w:val="20"/>
          <w:lang w:eastAsia="en-US"/>
        </w:rPr>
        <w:t xml:space="preserve">вх. № </w:t>
      </w:r>
      <w:r w:rsidR="00EB3A01">
        <w:rPr>
          <w:rFonts w:ascii="Calibri" w:eastAsia="Times New Roman" w:hAnsi="Calibri" w:cs="Times New Roman"/>
          <w:sz w:val="20"/>
          <w:lang w:val="en-US" w:eastAsia="en-US"/>
        </w:rPr>
        <w:t>ПО-09-161</w:t>
      </w:r>
      <w:r w:rsidR="00EB3A01">
        <w:rPr>
          <w:rFonts w:ascii="Calibri" w:eastAsia="Times New Roman" w:hAnsi="Calibri" w:cs="Times New Roman"/>
          <w:sz w:val="20"/>
          <w:lang w:eastAsia="en-US"/>
        </w:rPr>
        <w:t>/</w:t>
      </w:r>
      <w:r w:rsidR="00EB3A01">
        <w:rPr>
          <w:rFonts w:ascii="Calibri" w:eastAsia="Times New Roman" w:hAnsi="Calibri" w:cs="Times New Roman"/>
          <w:sz w:val="20"/>
          <w:lang w:val="en-US" w:eastAsia="en-US"/>
        </w:rPr>
        <w:t>11.02.2025</w:t>
      </w: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г. от комисията по чл. 37в, ал. 1 от ЗСПЗЗ, определена със Заповед № РД-07-129 от 5.8.2024 г.</w:t>
      </w:r>
      <w:proofErr w:type="spellStart"/>
      <w:r w:rsidR="00DF578E">
        <w:rPr>
          <w:rFonts w:ascii="Calibri" w:eastAsia="Times New Roman" w:hAnsi="Calibri" w:cs="Times New Roman"/>
          <w:sz w:val="20"/>
          <w:lang w:val="en-US" w:eastAsia="en-US"/>
        </w:rPr>
        <w:t>изменена</w:t>
      </w:r>
      <w:proofErr w:type="spellEnd"/>
      <w:r w:rsidR="00DF578E">
        <w:rPr>
          <w:rFonts w:ascii="Calibri" w:eastAsia="Times New Roman" w:hAnsi="Calibri" w:cs="Times New Roman"/>
          <w:sz w:val="20"/>
          <w:lang w:val="en-US" w:eastAsia="en-US"/>
        </w:rPr>
        <w:t xml:space="preserve"> с РД-07-223 </w:t>
      </w:r>
      <w:proofErr w:type="spellStart"/>
      <w:r w:rsidR="00DF578E">
        <w:rPr>
          <w:rFonts w:ascii="Calibri" w:eastAsia="Times New Roman" w:hAnsi="Calibri" w:cs="Times New Roman"/>
          <w:sz w:val="20"/>
          <w:lang w:val="en-US" w:eastAsia="en-US"/>
        </w:rPr>
        <w:t>от</w:t>
      </w:r>
      <w:proofErr w:type="spellEnd"/>
      <w:r w:rsidR="00DF578E">
        <w:rPr>
          <w:rFonts w:ascii="Calibri" w:eastAsia="Times New Roman" w:hAnsi="Calibri" w:cs="Times New Roman"/>
          <w:sz w:val="20"/>
          <w:lang w:val="en-US" w:eastAsia="en-US"/>
        </w:rPr>
        <w:t xml:space="preserve"> 02.12.2024г.</w:t>
      </w: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на директора на Областна дирекция "Земеделие" - ВИДИН и споразумение с вх. № 13/10.1.2025 г. за землището на с. ЛАГОШЕВЦИ, ЕКАТТЕ 43027, община ДИМОВО, област ВИДИН.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center"/>
        <w:rPr>
          <w:rFonts w:ascii="Calibri" w:eastAsia="Times New Roman" w:hAnsi="Calibri" w:cs="Times New Roman"/>
          <w:b/>
          <w:sz w:val="24"/>
          <w:lang w:eastAsia="en-US"/>
        </w:rPr>
      </w:pPr>
      <w:r w:rsidRPr="00803A8A">
        <w:rPr>
          <w:rFonts w:ascii="Calibri" w:eastAsia="Times New Roman" w:hAnsi="Calibri" w:cs="Times New Roman"/>
          <w:b/>
          <w:sz w:val="24"/>
          <w:lang w:eastAsia="en-US"/>
        </w:rPr>
        <w:t>О Д О Б Р Я В А М: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1. Споразумение за разпределение на масивите за ползване на земеделски земи с вх. № 13/10.1.2025 г. г., сключено за стопанската 2024/2025 година за землището на с. ЛАГОШЕВЦИ, ЕКАТТЕ 43027, община ДИМОВО, област ВИДИН, предс</w:t>
      </w:r>
      <w:r w:rsidR="00EB3A01">
        <w:rPr>
          <w:rFonts w:ascii="Calibri" w:eastAsia="Times New Roman" w:hAnsi="Calibri" w:cs="Times New Roman"/>
          <w:sz w:val="20"/>
          <w:lang w:eastAsia="en-US"/>
        </w:rPr>
        <w:t xml:space="preserve">тавено с доклад вх. № </w:t>
      </w:r>
      <w:r w:rsidR="00EB3A01">
        <w:rPr>
          <w:rFonts w:ascii="Calibri" w:eastAsia="Times New Roman" w:hAnsi="Calibri" w:cs="Times New Roman"/>
          <w:sz w:val="20"/>
          <w:lang w:val="en-US" w:eastAsia="en-US"/>
        </w:rPr>
        <w:t>ПО-09-161</w:t>
      </w:r>
      <w:r w:rsidR="00EB3A01">
        <w:rPr>
          <w:rFonts w:ascii="Calibri" w:eastAsia="Times New Roman" w:hAnsi="Calibri" w:cs="Times New Roman"/>
          <w:sz w:val="20"/>
          <w:lang w:eastAsia="en-US"/>
        </w:rPr>
        <w:t>/</w:t>
      </w:r>
      <w:r w:rsidR="00EB3A01">
        <w:rPr>
          <w:rFonts w:ascii="Calibri" w:eastAsia="Times New Roman" w:hAnsi="Calibri" w:cs="Times New Roman"/>
          <w:sz w:val="20"/>
          <w:lang w:val="en-US" w:eastAsia="en-US"/>
        </w:rPr>
        <w:t xml:space="preserve">11.02.2025 </w:t>
      </w:r>
      <w:r w:rsidRPr="00803A8A">
        <w:rPr>
          <w:rFonts w:ascii="Calibri" w:eastAsia="Times New Roman" w:hAnsi="Calibri" w:cs="Times New Roman"/>
          <w:sz w:val="20"/>
          <w:lang w:eastAsia="en-US"/>
        </w:rPr>
        <w:t>г. на комисията по чл. 37в, ал. 1 от ЗСПЗЗ, определена със Заповед № РД-07-129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Сключеното споразумение е подписано от всички собс</w:t>
      </w:r>
      <w:r w:rsidR="00DF578E">
        <w:rPr>
          <w:rFonts w:ascii="Calibri" w:eastAsia="Times New Roman" w:hAnsi="Calibri" w:cs="Times New Roman"/>
          <w:sz w:val="20"/>
          <w:lang w:eastAsia="en-US"/>
        </w:rPr>
        <w:t xml:space="preserve">твеници и/или ползватели </w:t>
      </w:r>
      <w:r w:rsidR="00DF578E">
        <w:rPr>
          <w:rFonts w:ascii="Calibri" w:eastAsia="Times New Roman" w:hAnsi="Calibri" w:cs="Times New Roman"/>
          <w:sz w:val="20"/>
          <w:lang w:val="en-US" w:eastAsia="en-US"/>
        </w:rPr>
        <w:t xml:space="preserve">21 </w:t>
      </w: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броя, допуснати до участие в процедурата и обхваща цялата </w:t>
      </w:r>
      <w:r w:rsidR="00DF578E">
        <w:rPr>
          <w:rFonts w:ascii="Calibri" w:eastAsia="Times New Roman" w:hAnsi="Calibri" w:cs="Times New Roman"/>
          <w:sz w:val="20"/>
          <w:lang w:eastAsia="en-US"/>
        </w:rPr>
        <w:t xml:space="preserve">площ от в размер на </w:t>
      </w:r>
      <w:r w:rsidR="00DF578E">
        <w:rPr>
          <w:rFonts w:ascii="Calibri" w:eastAsia="Times New Roman" w:hAnsi="Calibri" w:cs="Times New Roman"/>
          <w:sz w:val="20"/>
          <w:lang w:val="en-US" w:eastAsia="en-US"/>
        </w:rPr>
        <w:t>7724.213</w:t>
      </w: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дка, определена за създаване на масиви за ползване в землището. 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 xml:space="preserve">2. Масивите за ползване на обработваеми земи (НТП орна земя) в землището на с. ЛАГОШЕВЦИ,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>Банкова сметка: IBAN BG11IABG74963308368401, Банка ИНТЕРНЕШЪНЪЛ АСЕТ БАНК АД.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03A8A" w:rsidRPr="00803A8A" w:rsidTr="00A12B73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>Задължени лица по чл. 37в, ал.7 от ЗСПЗЗ</w:t>
            </w:r>
          </w:p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>Площ дка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>Средно год. рентно плащане лв.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>Сума за внасяне лв.</w:t>
            </w:r>
          </w:p>
        </w:tc>
      </w:tr>
      <w:tr w:rsidR="00803A8A" w:rsidRPr="00803A8A" w:rsidTr="00A12B73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"АЛЕКСИЯ 2002"ООД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60.890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61.00</w:t>
            </w:r>
          </w:p>
        </w:tc>
        <w:tc>
          <w:tcPr>
            <w:tcW w:w="1280" w:type="dxa"/>
          </w:tcPr>
          <w:p w:rsidR="00803A8A" w:rsidRPr="004B6D96" w:rsidRDefault="004B6D96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sz w:val="20"/>
                <w:lang w:eastAsia="en-US"/>
              </w:rPr>
              <w:t>3 714.</w:t>
            </w:r>
            <w:r>
              <w:rPr>
                <w:rFonts w:ascii="Calibri" w:eastAsia="Times New Roman" w:hAnsi="Calibri" w:cs="Times New Roman"/>
                <w:sz w:val="20"/>
                <w:lang w:val="en-US" w:eastAsia="en-US"/>
              </w:rPr>
              <w:t>30</w:t>
            </w:r>
          </w:p>
        </w:tc>
      </w:tr>
      <w:tr w:rsidR="00803A8A" w:rsidRPr="00803A8A" w:rsidTr="00A12B73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lastRenderedPageBreak/>
              <w:t xml:space="preserve"> БЛАГОЙ ДЕЛЧЕВ СТОИЛКОВ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63.987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61.00</w:t>
            </w:r>
          </w:p>
        </w:tc>
        <w:tc>
          <w:tcPr>
            <w:tcW w:w="1280" w:type="dxa"/>
          </w:tcPr>
          <w:p w:rsidR="00803A8A" w:rsidRPr="004B6D96" w:rsidRDefault="004B6D96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sz w:val="20"/>
                <w:lang w:eastAsia="en-US"/>
              </w:rPr>
              <w:t>3 903.</w:t>
            </w:r>
            <w:r>
              <w:rPr>
                <w:rFonts w:ascii="Calibri" w:eastAsia="Times New Roman" w:hAnsi="Calibri" w:cs="Times New Roman"/>
                <w:sz w:val="20"/>
                <w:lang w:val="en-US" w:eastAsia="en-US"/>
              </w:rPr>
              <w:t>17</w:t>
            </w:r>
          </w:p>
        </w:tc>
      </w:tr>
      <w:tr w:rsidR="00803A8A" w:rsidRPr="00803A8A" w:rsidTr="00A12B73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КИРИЛ ИВАНОВ РАНГЕЛОВ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1.611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61.00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98.27</w:t>
            </w:r>
          </w:p>
        </w:tc>
      </w:tr>
      <w:tr w:rsidR="00803A8A" w:rsidRPr="00803A8A" w:rsidTr="00A12B73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РУМЕН ГЕОРГИЕВ МЛАДЕНОВ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53.531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61.00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3 265.39</w:t>
            </w:r>
          </w:p>
        </w:tc>
      </w:tr>
      <w:tr w:rsidR="00803A8A" w:rsidRPr="00803A8A" w:rsidTr="00A12B73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ЦВЕТАН ИВАНОВ АЛЕКСАНДРОВ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30.658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61.00</w:t>
            </w:r>
          </w:p>
        </w:tc>
        <w:tc>
          <w:tcPr>
            <w:tcW w:w="1280" w:type="dxa"/>
          </w:tcPr>
          <w:p w:rsidR="00803A8A" w:rsidRPr="004B6D96" w:rsidRDefault="004B6D96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sz w:val="20"/>
                <w:lang w:eastAsia="en-US"/>
              </w:rPr>
              <w:t>1 870.1</w:t>
            </w:r>
            <w:r>
              <w:rPr>
                <w:rFonts w:ascii="Calibri" w:eastAsia="Times New Roman" w:hAnsi="Calibri" w:cs="Times New Roman"/>
                <w:sz w:val="20"/>
                <w:lang w:val="en-US" w:eastAsia="en-US"/>
              </w:rPr>
              <w:t>5</w:t>
            </w:r>
          </w:p>
        </w:tc>
      </w:tr>
    </w:tbl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Съгласно чл. 37в, ал. 6 от ЗСПЗЗ, обжалването на заповедта не спира нейното изпълнение.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Контрол по изпълнение на заповедта ще упражнявам лично.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Настоящата заповед да се сведе до знанието на всички длъжностни лица за сведение и изпълнение.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>.........</w:t>
      </w:r>
      <w:r w:rsidR="00672C8A">
        <w:rPr>
          <w:rFonts w:ascii="Calibri" w:eastAsia="Times New Roman" w:hAnsi="Calibri" w:cs="Times New Roman"/>
          <w:sz w:val="20"/>
          <w:lang w:val="en-US" w:eastAsia="en-US"/>
        </w:rPr>
        <w:t>/</w:t>
      </w:r>
      <w:r w:rsidR="00672C8A">
        <w:rPr>
          <w:rFonts w:ascii="Calibri" w:eastAsia="Times New Roman" w:hAnsi="Calibri" w:cs="Times New Roman"/>
          <w:sz w:val="20"/>
          <w:lang w:eastAsia="en-US"/>
        </w:rPr>
        <w:t>п/</w:t>
      </w:r>
      <w:r w:rsidRPr="00803A8A">
        <w:rPr>
          <w:rFonts w:ascii="Calibri" w:eastAsia="Times New Roman" w:hAnsi="Calibri" w:cs="Times New Roman"/>
          <w:sz w:val="20"/>
          <w:lang w:eastAsia="en-US"/>
        </w:rPr>
        <w:t>..............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     (подпис и печат)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>Директор на Областна дирекция "Земеделие" - ВИДИН</w:t>
      </w:r>
    </w:p>
    <w:p w:rsidR="00803A8A" w:rsidRPr="00803A8A" w:rsidRDefault="00803A8A" w:rsidP="00803A8A">
      <w:pPr>
        <w:spacing w:after="0" w:line="259" w:lineRule="auto"/>
        <w:rPr>
          <w:rFonts w:ascii="Calibri" w:eastAsia="Times New Roman" w:hAnsi="Calibri" w:cs="Times New Roman"/>
          <w:lang w:eastAsia="en-US"/>
        </w:rPr>
      </w:pPr>
    </w:p>
    <w:p w:rsidR="00611167" w:rsidRPr="00611167" w:rsidRDefault="00611167" w:rsidP="00611167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sectPr w:rsidR="00611167" w:rsidRPr="00611167" w:rsidSect="00AB7D21">
      <w:pgSz w:w="11906" w:h="16838"/>
      <w:pgMar w:top="709" w:right="127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D4E1C"/>
    <w:multiLevelType w:val="hybridMultilevel"/>
    <w:tmpl w:val="2236C914"/>
    <w:lvl w:ilvl="0" w:tplc="B2607F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6BD7956"/>
    <w:multiLevelType w:val="hybridMultilevel"/>
    <w:tmpl w:val="6D109A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9B7"/>
    <w:rsid w:val="000477D7"/>
    <w:rsid w:val="00076983"/>
    <w:rsid w:val="00081939"/>
    <w:rsid w:val="00085151"/>
    <w:rsid w:val="00086676"/>
    <w:rsid w:val="000A1DA0"/>
    <w:rsid w:val="000A744F"/>
    <w:rsid w:val="000E1E14"/>
    <w:rsid w:val="001031A2"/>
    <w:rsid w:val="00104503"/>
    <w:rsid w:val="00104C33"/>
    <w:rsid w:val="001269B7"/>
    <w:rsid w:val="001345D1"/>
    <w:rsid w:val="00166F56"/>
    <w:rsid w:val="001724B0"/>
    <w:rsid w:val="001A1728"/>
    <w:rsid w:val="001C39FD"/>
    <w:rsid w:val="001E3D63"/>
    <w:rsid w:val="001F76F8"/>
    <w:rsid w:val="00205F0B"/>
    <w:rsid w:val="0021179E"/>
    <w:rsid w:val="00234E9E"/>
    <w:rsid w:val="00240FF3"/>
    <w:rsid w:val="00244D2B"/>
    <w:rsid w:val="0027453C"/>
    <w:rsid w:val="0029198A"/>
    <w:rsid w:val="002A2B86"/>
    <w:rsid w:val="002B4043"/>
    <w:rsid w:val="002C150E"/>
    <w:rsid w:val="002D58DE"/>
    <w:rsid w:val="002E0548"/>
    <w:rsid w:val="00305BFF"/>
    <w:rsid w:val="00312B6D"/>
    <w:rsid w:val="00340212"/>
    <w:rsid w:val="00347910"/>
    <w:rsid w:val="00357C81"/>
    <w:rsid w:val="00364527"/>
    <w:rsid w:val="003736D9"/>
    <w:rsid w:val="003A0FDC"/>
    <w:rsid w:val="003B64C2"/>
    <w:rsid w:val="003F1A7B"/>
    <w:rsid w:val="00401DF4"/>
    <w:rsid w:val="00416FB5"/>
    <w:rsid w:val="00440C53"/>
    <w:rsid w:val="00467EF9"/>
    <w:rsid w:val="0047230C"/>
    <w:rsid w:val="00473FE2"/>
    <w:rsid w:val="004963DC"/>
    <w:rsid w:val="004A2731"/>
    <w:rsid w:val="004B6D96"/>
    <w:rsid w:val="004C2E02"/>
    <w:rsid w:val="004C62B5"/>
    <w:rsid w:val="004E6A5F"/>
    <w:rsid w:val="004E759E"/>
    <w:rsid w:val="00511058"/>
    <w:rsid w:val="00512F2E"/>
    <w:rsid w:val="00535BBD"/>
    <w:rsid w:val="00536688"/>
    <w:rsid w:val="005719C6"/>
    <w:rsid w:val="00597730"/>
    <w:rsid w:val="005A207E"/>
    <w:rsid w:val="005B60DD"/>
    <w:rsid w:val="005B74FD"/>
    <w:rsid w:val="005C5AA9"/>
    <w:rsid w:val="005C7B4A"/>
    <w:rsid w:val="005E28A6"/>
    <w:rsid w:val="00611167"/>
    <w:rsid w:val="00620ED4"/>
    <w:rsid w:val="006237BE"/>
    <w:rsid w:val="00637871"/>
    <w:rsid w:val="00645C6A"/>
    <w:rsid w:val="00652A86"/>
    <w:rsid w:val="0065461B"/>
    <w:rsid w:val="00664407"/>
    <w:rsid w:val="00672C8A"/>
    <w:rsid w:val="006808B5"/>
    <w:rsid w:val="006B13F9"/>
    <w:rsid w:val="006F6127"/>
    <w:rsid w:val="007073AB"/>
    <w:rsid w:val="00711523"/>
    <w:rsid w:val="00721A9F"/>
    <w:rsid w:val="00725EB8"/>
    <w:rsid w:val="0074273B"/>
    <w:rsid w:val="0075007A"/>
    <w:rsid w:val="007760A1"/>
    <w:rsid w:val="007922AE"/>
    <w:rsid w:val="007970E1"/>
    <w:rsid w:val="00797FB0"/>
    <w:rsid w:val="007A4834"/>
    <w:rsid w:val="007B561F"/>
    <w:rsid w:val="007D3138"/>
    <w:rsid w:val="00803A8A"/>
    <w:rsid w:val="008202FB"/>
    <w:rsid w:val="0083714C"/>
    <w:rsid w:val="008509AD"/>
    <w:rsid w:val="00861674"/>
    <w:rsid w:val="008922A2"/>
    <w:rsid w:val="008B4D2B"/>
    <w:rsid w:val="008C5543"/>
    <w:rsid w:val="00901028"/>
    <w:rsid w:val="00921EAF"/>
    <w:rsid w:val="009345E7"/>
    <w:rsid w:val="009D76E8"/>
    <w:rsid w:val="009E2A2F"/>
    <w:rsid w:val="00A232D1"/>
    <w:rsid w:val="00A523BD"/>
    <w:rsid w:val="00A61D4D"/>
    <w:rsid w:val="00A8049C"/>
    <w:rsid w:val="00A809B7"/>
    <w:rsid w:val="00A90B9F"/>
    <w:rsid w:val="00AA310B"/>
    <w:rsid w:val="00AB7D21"/>
    <w:rsid w:val="00AC1989"/>
    <w:rsid w:val="00AE45C7"/>
    <w:rsid w:val="00B073B6"/>
    <w:rsid w:val="00B10B60"/>
    <w:rsid w:val="00B226FB"/>
    <w:rsid w:val="00B5448E"/>
    <w:rsid w:val="00B56760"/>
    <w:rsid w:val="00B666DA"/>
    <w:rsid w:val="00B70776"/>
    <w:rsid w:val="00B70898"/>
    <w:rsid w:val="00B95B28"/>
    <w:rsid w:val="00B96555"/>
    <w:rsid w:val="00BA0771"/>
    <w:rsid w:val="00BA0CF7"/>
    <w:rsid w:val="00BA5642"/>
    <w:rsid w:val="00BA6D5F"/>
    <w:rsid w:val="00BD159C"/>
    <w:rsid w:val="00BE4592"/>
    <w:rsid w:val="00C10F99"/>
    <w:rsid w:val="00C13678"/>
    <w:rsid w:val="00C75245"/>
    <w:rsid w:val="00C92D85"/>
    <w:rsid w:val="00CA1261"/>
    <w:rsid w:val="00CB5DD1"/>
    <w:rsid w:val="00D63BC3"/>
    <w:rsid w:val="00D67796"/>
    <w:rsid w:val="00D67A2A"/>
    <w:rsid w:val="00D7385B"/>
    <w:rsid w:val="00D75440"/>
    <w:rsid w:val="00D7725C"/>
    <w:rsid w:val="00D920D8"/>
    <w:rsid w:val="00D9325C"/>
    <w:rsid w:val="00DF2BAB"/>
    <w:rsid w:val="00DF494C"/>
    <w:rsid w:val="00DF578E"/>
    <w:rsid w:val="00E208E5"/>
    <w:rsid w:val="00E22061"/>
    <w:rsid w:val="00E22BC1"/>
    <w:rsid w:val="00E26E58"/>
    <w:rsid w:val="00E336AF"/>
    <w:rsid w:val="00E347E8"/>
    <w:rsid w:val="00E34A9C"/>
    <w:rsid w:val="00E45E97"/>
    <w:rsid w:val="00E470EE"/>
    <w:rsid w:val="00E90521"/>
    <w:rsid w:val="00EB3A01"/>
    <w:rsid w:val="00ED644A"/>
    <w:rsid w:val="00ED6FF7"/>
    <w:rsid w:val="00F012E7"/>
    <w:rsid w:val="00F0135C"/>
    <w:rsid w:val="00F24D49"/>
    <w:rsid w:val="00F36F25"/>
    <w:rsid w:val="00F52350"/>
    <w:rsid w:val="00FB3D77"/>
    <w:rsid w:val="00FB77FE"/>
    <w:rsid w:val="00FD29A9"/>
    <w:rsid w:val="00FD6E3F"/>
    <w:rsid w:val="00FE3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69B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1269B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qFormat/>
    <w:rsid w:val="00126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4">
    <w:name w:val="Hyperlink"/>
    <w:basedOn w:val="a0"/>
    <w:uiPriority w:val="99"/>
    <w:semiHidden/>
    <w:unhideWhenUsed/>
    <w:rsid w:val="00AC198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C1989"/>
    <w:rPr>
      <w:color w:val="800080"/>
      <w:u w:val="single"/>
    </w:rPr>
  </w:style>
  <w:style w:type="paragraph" w:customStyle="1" w:styleId="xl63">
    <w:name w:val="xl63"/>
    <w:basedOn w:val="a"/>
    <w:rsid w:val="00AC198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5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509AD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rsid w:val="00536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69B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1269B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qFormat/>
    <w:rsid w:val="00126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4">
    <w:name w:val="Hyperlink"/>
    <w:basedOn w:val="a0"/>
    <w:uiPriority w:val="99"/>
    <w:semiHidden/>
    <w:unhideWhenUsed/>
    <w:rsid w:val="00AC198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C1989"/>
    <w:rPr>
      <w:color w:val="800080"/>
      <w:u w:val="single"/>
    </w:rPr>
  </w:style>
  <w:style w:type="paragraph" w:customStyle="1" w:styleId="xl63">
    <w:name w:val="xl63"/>
    <w:basedOn w:val="a"/>
    <w:rsid w:val="00AC198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5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509AD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rsid w:val="00536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1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05EC1-55AF-43F4-8120-EACD84A66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cp:lastPrinted>2022-01-31T12:08:00Z</cp:lastPrinted>
  <dcterms:created xsi:type="dcterms:W3CDTF">2025-02-10T13:53:00Z</dcterms:created>
  <dcterms:modified xsi:type="dcterms:W3CDTF">2025-02-11T12:53:00Z</dcterms:modified>
</cp:coreProperties>
</file>