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BC" w:rsidRPr="00E118BC" w:rsidRDefault="00E118BC" w:rsidP="00E118BC">
      <w:pPr>
        <w:jc w:val="center"/>
        <w:rPr>
          <w:b/>
          <w:sz w:val="52"/>
          <w:szCs w:val="52"/>
          <w:lang w:val="en-US"/>
        </w:rPr>
      </w:pPr>
      <w:r w:rsidRPr="00E118BC">
        <w:rPr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5D20EB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Общинска служба по земеделие гр.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Кула офис Бойница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, информира собствениците и ползвателите на земеделски земи, че са изготвени предварителни регистри по чл.72, ал.2 от </w:t>
      </w:r>
      <w:r w:rsidR="00E118BC">
        <w:rPr>
          <w:rFonts w:ascii="Times New Roman" w:hAnsi="Times New Roman" w:cs="Times New Roman"/>
          <w:sz w:val="36"/>
          <w:szCs w:val="36"/>
        </w:rPr>
        <w:t xml:space="preserve">ППЗСПЗЗ 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>
        <w:rPr>
          <w:rFonts w:ascii="Times New Roman" w:hAnsi="Times New Roman" w:cs="Times New Roman"/>
          <w:sz w:val="36"/>
          <w:szCs w:val="36"/>
        </w:rPr>
        <w:t>Бойница,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Раброво,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Шипикова махала,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Градсковски колиби,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Бориловец,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Периловец,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Шишенци,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Каниц,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в община </w:t>
      </w:r>
      <w:r>
        <w:rPr>
          <w:rFonts w:ascii="Times New Roman" w:hAnsi="Times New Roman" w:cs="Times New Roman"/>
          <w:sz w:val="36"/>
          <w:szCs w:val="36"/>
        </w:rPr>
        <w:t>Бойница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 w:rsidR="00E118BC">
        <w:rPr>
          <w:rFonts w:ascii="Times New Roman" w:hAnsi="Times New Roman" w:cs="Times New Roman"/>
          <w:sz w:val="36"/>
          <w:szCs w:val="36"/>
        </w:rPr>
        <w:t>ЗСПЗЗ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="004828E7">
        <w:rPr>
          <w:rFonts w:ascii="Times New Roman" w:hAnsi="Times New Roman" w:cs="Times New Roman"/>
          <w:b/>
          <w:sz w:val="36"/>
          <w:szCs w:val="36"/>
        </w:rPr>
        <w:t>202</w:t>
      </w:r>
      <w:r w:rsidR="006072A7">
        <w:rPr>
          <w:rFonts w:ascii="Times New Roman" w:hAnsi="Times New Roman" w:cs="Times New Roman"/>
          <w:b/>
          <w:sz w:val="36"/>
          <w:szCs w:val="36"/>
        </w:rPr>
        <w:t>4-2025</w:t>
      </w:r>
      <w:r w:rsidR="00E118BC">
        <w:rPr>
          <w:rFonts w:ascii="Times New Roman" w:hAnsi="Times New Roman" w:cs="Times New Roman"/>
          <w:sz w:val="36"/>
          <w:szCs w:val="36"/>
        </w:rPr>
        <w:t xml:space="preserve"> година.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>Регистрите са на разположение на заинтересованите лица в Общинска с</w:t>
      </w:r>
      <w:r w:rsidR="005D20EB">
        <w:rPr>
          <w:rFonts w:ascii="Times New Roman" w:hAnsi="Times New Roman" w:cs="Times New Roman"/>
          <w:sz w:val="36"/>
          <w:szCs w:val="36"/>
        </w:rPr>
        <w:t>лужба по земеделие гр.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5D20EB">
        <w:rPr>
          <w:rFonts w:ascii="Times New Roman" w:hAnsi="Times New Roman" w:cs="Times New Roman"/>
          <w:sz w:val="36"/>
          <w:szCs w:val="36"/>
        </w:rPr>
        <w:t>Кула.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="006072A7">
        <w:rPr>
          <w:rFonts w:ascii="Times New Roman" w:hAnsi="Times New Roman" w:cs="Times New Roman"/>
          <w:b/>
          <w:sz w:val="36"/>
          <w:szCs w:val="36"/>
        </w:rPr>
        <w:t>срок до 15 август 2024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както и за отстраняване на допуснати грешки и неточности по инициатива на общинската служба по земеделие или въз основа на одобрени заявления на </w:t>
      </w:r>
      <w:proofErr w:type="spellStart"/>
      <w:r w:rsidRPr="00E118BC">
        <w:rPr>
          <w:rFonts w:ascii="Times New Roman" w:hAnsi="Times New Roman" w:cs="Times New Roman"/>
          <w:sz w:val="36"/>
          <w:szCs w:val="36"/>
        </w:rPr>
        <w:t>заинтресуваните</w:t>
      </w:r>
      <w:proofErr w:type="spellEnd"/>
      <w:r w:rsidRPr="00E118BC">
        <w:rPr>
          <w:rFonts w:ascii="Times New Roman" w:hAnsi="Times New Roman" w:cs="Times New Roman"/>
          <w:sz w:val="36"/>
          <w:szCs w:val="36"/>
        </w:rPr>
        <w:t xml:space="preserve"> 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C"/>
    <w:rsid w:val="003718D6"/>
    <w:rsid w:val="004828E7"/>
    <w:rsid w:val="005D20EB"/>
    <w:rsid w:val="006072A7"/>
    <w:rsid w:val="00867F19"/>
    <w:rsid w:val="00C11836"/>
    <w:rsid w:val="00D235FD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543CC"/>
  <w15:docId w15:val="{2EB4191C-0044-49F1-A74D-836E5D0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OSZ</cp:lastModifiedBy>
  <cp:revision>4</cp:revision>
  <dcterms:created xsi:type="dcterms:W3CDTF">2023-08-01T10:39:00Z</dcterms:created>
  <dcterms:modified xsi:type="dcterms:W3CDTF">2024-08-06T09:58:00Z</dcterms:modified>
</cp:coreProperties>
</file>