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B15" w:rsidRPr="00270BAB" w:rsidRDefault="00290B15" w:rsidP="00290B15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290B15" w:rsidRPr="00270BAB" w:rsidRDefault="00290B15" w:rsidP="00290B15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290B15" w:rsidRPr="00270BAB" w:rsidRDefault="00290B15" w:rsidP="00290B15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270BAB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290B15" w:rsidRPr="00270BAB" w:rsidRDefault="00290B15" w:rsidP="00290B15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270BAB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290B15" w:rsidRPr="00270BAB" w:rsidRDefault="00290B15" w:rsidP="00290B15">
      <w:pPr>
        <w:spacing w:after="0" w:line="240" w:lineRule="auto"/>
        <w:rPr>
          <w:b/>
          <w:sz w:val="28"/>
          <w:szCs w:val="28"/>
        </w:rPr>
      </w:pPr>
      <w:r w:rsidRPr="00270BAB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E49E92E" wp14:editId="04835C49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0BAB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290B15" w:rsidRPr="00270BAB" w:rsidRDefault="00290B15" w:rsidP="00290B15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270BAB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781671" wp14:editId="2001B030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A0D59B8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90B15" w:rsidRPr="00270BAB" w:rsidRDefault="00290B15" w:rsidP="00290B15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270BAB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094/601 488,факс:094/601 489, </w:t>
      </w:r>
      <w:r w:rsidRPr="00270BAB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270BAB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270BAB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612F92" w:rsidRPr="00612F92" w:rsidRDefault="00612F92" w:rsidP="00612F92">
      <w:pPr>
        <w:spacing w:after="0"/>
        <w:jc w:val="both"/>
        <w:rPr>
          <w:sz w:val="24"/>
        </w:rPr>
      </w:pPr>
    </w:p>
    <w:p w:rsidR="00612F92" w:rsidRPr="00612F92" w:rsidRDefault="00612F92" w:rsidP="00612F92">
      <w:pPr>
        <w:spacing w:after="0"/>
        <w:jc w:val="both"/>
        <w:rPr>
          <w:sz w:val="24"/>
        </w:rPr>
      </w:pPr>
    </w:p>
    <w:p w:rsidR="00612F92" w:rsidRPr="00612F92" w:rsidRDefault="00612F92" w:rsidP="00612F92">
      <w:pPr>
        <w:spacing w:after="0"/>
        <w:jc w:val="center"/>
        <w:rPr>
          <w:b/>
          <w:sz w:val="24"/>
        </w:rPr>
      </w:pPr>
      <w:r w:rsidRPr="00612F92">
        <w:rPr>
          <w:b/>
          <w:sz w:val="24"/>
        </w:rPr>
        <w:t>З А П О В Е Д</w:t>
      </w:r>
    </w:p>
    <w:p w:rsidR="00612F92" w:rsidRPr="00612F92" w:rsidRDefault="00612F92" w:rsidP="00612F92">
      <w:pPr>
        <w:spacing w:after="0"/>
        <w:jc w:val="both"/>
        <w:rPr>
          <w:sz w:val="24"/>
        </w:rPr>
      </w:pPr>
    </w:p>
    <w:p w:rsidR="00612F92" w:rsidRPr="00612F92" w:rsidRDefault="00612F92" w:rsidP="00612F92">
      <w:pPr>
        <w:spacing w:after="0"/>
        <w:jc w:val="center"/>
        <w:rPr>
          <w:b/>
          <w:sz w:val="24"/>
        </w:rPr>
      </w:pPr>
      <w:r w:rsidRPr="00612F92">
        <w:rPr>
          <w:b/>
          <w:sz w:val="24"/>
        </w:rPr>
        <w:t xml:space="preserve">№ </w:t>
      </w:r>
      <w:r w:rsidR="001A4026" w:rsidRPr="001A4026">
        <w:rPr>
          <w:b/>
          <w:sz w:val="24"/>
        </w:rPr>
        <w:t>ПО-09-233/10.03.2026</w:t>
      </w:r>
      <w:r w:rsidR="001A4026">
        <w:rPr>
          <w:b/>
          <w:sz w:val="24"/>
        </w:rPr>
        <w:t xml:space="preserve"> г.</w:t>
      </w:r>
      <w:bookmarkStart w:id="0" w:name="_GoBack"/>
      <w:bookmarkEnd w:id="0"/>
    </w:p>
    <w:p w:rsidR="00612F92" w:rsidRPr="008344A2" w:rsidRDefault="00612F92" w:rsidP="00612F92">
      <w:pPr>
        <w:spacing w:after="0"/>
        <w:jc w:val="both"/>
        <w:rPr>
          <w:color w:val="FF0000"/>
          <w:sz w:val="24"/>
        </w:rPr>
      </w:pPr>
    </w:p>
    <w:p w:rsidR="00612F92" w:rsidRPr="00080933" w:rsidRDefault="00612F92" w:rsidP="00612F92">
      <w:pPr>
        <w:spacing w:after="0"/>
        <w:jc w:val="both"/>
        <w:rPr>
          <w:sz w:val="20"/>
        </w:rPr>
      </w:pPr>
      <w:r w:rsidRPr="008344A2">
        <w:rPr>
          <w:color w:val="FF0000"/>
          <w:sz w:val="20"/>
        </w:rPr>
        <w:tab/>
      </w:r>
      <w:r w:rsidRPr="00080933">
        <w:rPr>
          <w:sz w:val="20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Pr="002C7134">
        <w:rPr>
          <w:sz w:val="20"/>
        </w:rPr>
        <w:t>№</w:t>
      </w:r>
      <w:r w:rsidR="002C7134" w:rsidRPr="002C7134">
        <w:rPr>
          <w:sz w:val="20"/>
          <w:lang w:val="en-US"/>
        </w:rPr>
        <w:t xml:space="preserve"> </w:t>
      </w:r>
      <w:r w:rsidR="002C7134" w:rsidRPr="002C7134">
        <w:rPr>
          <w:sz w:val="20"/>
        </w:rPr>
        <w:t>ПО-09-232/04.03.2026г</w:t>
      </w:r>
      <w:r w:rsidRPr="002C7134">
        <w:rPr>
          <w:sz w:val="20"/>
        </w:rPr>
        <w:t xml:space="preserve">. </w:t>
      </w:r>
      <w:r w:rsidRPr="00080933">
        <w:rPr>
          <w:sz w:val="20"/>
        </w:rPr>
        <w:t>от комисията по чл. 37в, ал. 1 от ЗСПЗЗ, определена със Заповед № РД-07-</w:t>
      </w:r>
      <w:r w:rsidR="00290B15" w:rsidRPr="00080933">
        <w:rPr>
          <w:sz w:val="20"/>
        </w:rPr>
        <w:t>145</w:t>
      </w:r>
      <w:r w:rsidRPr="00080933">
        <w:rPr>
          <w:sz w:val="20"/>
        </w:rPr>
        <w:t xml:space="preserve"> от 4.8.2025 г. на директора на Областна дирекция "Земеделие" - ВИДИН и споразумение с вх. № ПО-09-230/2.3.2026 г. за землището на с. ЧУПРЕНЕ, ЕКАТТЕ 81757, община ЧУПРЕНЕ, област ВИДИН.</w:t>
      </w:r>
    </w:p>
    <w:p w:rsidR="00612F92" w:rsidRPr="008344A2" w:rsidRDefault="00612F92" w:rsidP="00612F92">
      <w:pPr>
        <w:spacing w:after="0"/>
        <w:jc w:val="both"/>
        <w:rPr>
          <w:color w:val="FF0000"/>
          <w:sz w:val="24"/>
        </w:rPr>
      </w:pPr>
    </w:p>
    <w:p w:rsidR="00612F92" w:rsidRPr="00080933" w:rsidRDefault="00612F92" w:rsidP="00612F92">
      <w:pPr>
        <w:spacing w:after="0"/>
        <w:jc w:val="center"/>
        <w:rPr>
          <w:b/>
          <w:sz w:val="24"/>
        </w:rPr>
      </w:pPr>
      <w:r w:rsidRPr="00080933">
        <w:rPr>
          <w:b/>
          <w:sz w:val="24"/>
        </w:rPr>
        <w:t>О Д О Б Р Я В А М:</w:t>
      </w:r>
    </w:p>
    <w:p w:rsidR="00612F92" w:rsidRPr="00080933" w:rsidRDefault="00612F92" w:rsidP="00612F92">
      <w:pPr>
        <w:spacing w:after="0"/>
        <w:jc w:val="both"/>
        <w:rPr>
          <w:sz w:val="24"/>
        </w:rPr>
      </w:pPr>
    </w:p>
    <w:p w:rsidR="00612F92" w:rsidRPr="0060256A" w:rsidRDefault="00612F92" w:rsidP="00612F92">
      <w:pPr>
        <w:spacing w:after="0"/>
        <w:jc w:val="both"/>
        <w:rPr>
          <w:sz w:val="20"/>
        </w:rPr>
      </w:pPr>
      <w:r w:rsidRPr="00080933">
        <w:rPr>
          <w:sz w:val="20"/>
        </w:rPr>
        <w:tab/>
        <w:t>1. Споразумение за разпределение на масивите за ползване на земеделски земи</w:t>
      </w:r>
      <w:r w:rsidR="00080933" w:rsidRPr="00080933">
        <w:rPr>
          <w:sz w:val="20"/>
        </w:rPr>
        <w:t xml:space="preserve"> с вх. № ПО-09-230/2.3.2026 г.</w:t>
      </w:r>
      <w:r w:rsidRPr="00080933">
        <w:rPr>
          <w:sz w:val="20"/>
        </w:rPr>
        <w:t xml:space="preserve">, сключено за стопанската 2025/2026 година за землището на с. ЧУПРЕНЕ, ЕКАТТЕ 81757, община ЧУПРЕНЕ, област ВИДИН, представено с доклад вх. </w:t>
      </w:r>
      <w:r w:rsidRPr="002C7134">
        <w:rPr>
          <w:sz w:val="20"/>
        </w:rPr>
        <w:t xml:space="preserve">№ </w:t>
      </w:r>
      <w:r w:rsidR="002C7134" w:rsidRPr="002C7134">
        <w:rPr>
          <w:sz w:val="20"/>
        </w:rPr>
        <w:t>ПО-09-232/04.03.2026г</w:t>
      </w:r>
      <w:r w:rsidR="002C7134" w:rsidRPr="002C7134">
        <w:rPr>
          <w:color w:val="FF0000"/>
          <w:sz w:val="20"/>
        </w:rPr>
        <w:t xml:space="preserve">. </w:t>
      </w:r>
      <w:r w:rsidRPr="0060256A">
        <w:rPr>
          <w:sz w:val="20"/>
        </w:rPr>
        <w:t>на комисията по чл. 37в, ал. 1 от ЗСПЗЗ, определена със Заповед № РД-07-</w:t>
      </w:r>
      <w:r w:rsidR="008344A2" w:rsidRPr="0060256A">
        <w:rPr>
          <w:sz w:val="20"/>
        </w:rPr>
        <w:t>145</w:t>
      </w:r>
      <w:r w:rsidRPr="0060256A">
        <w:rPr>
          <w:sz w:val="20"/>
        </w:rPr>
        <w:t xml:space="preserve">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612F92" w:rsidRPr="0060256A" w:rsidRDefault="00612F92" w:rsidP="00612F92">
      <w:pPr>
        <w:spacing w:after="0"/>
        <w:jc w:val="both"/>
        <w:rPr>
          <w:sz w:val="20"/>
        </w:rPr>
      </w:pPr>
      <w:r w:rsidRPr="0060256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8344A2" w:rsidRPr="0060256A">
        <w:rPr>
          <w:sz w:val="20"/>
        </w:rPr>
        <w:t>11</w:t>
      </w:r>
      <w:r w:rsidRPr="0060256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8344A2" w:rsidRPr="0060256A">
        <w:rPr>
          <w:sz w:val="20"/>
        </w:rPr>
        <w:t>3467.088</w:t>
      </w:r>
      <w:r w:rsidRPr="0060256A">
        <w:rPr>
          <w:sz w:val="20"/>
        </w:rPr>
        <w:t xml:space="preserve"> дка, определена за създаване на масиви за ползване в землището. </w:t>
      </w:r>
    </w:p>
    <w:p w:rsidR="00612F92" w:rsidRPr="0060256A" w:rsidRDefault="00612F92" w:rsidP="00612F92">
      <w:pPr>
        <w:spacing w:after="0"/>
        <w:jc w:val="both"/>
        <w:rPr>
          <w:sz w:val="24"/>
        </w:rPr>
      </w:pPr>
    </w:p>
    <w:p w:rsidR="00612F92" w:rsidRPr="0060256A" w:rsidRDefault="00612F92" w:rsidP="00612F92">
      <w:pPr>
        <w:spacing w:after="0"/>
        <w:jc w:val="both"/>
        <w:rPr>
          <w:sz w:val="20"/>
        </w:rPr>
      </w:pPr>
      <w:r w:rsidRPr="0060256A">
        <w:rPr>
          <w:sz w:val="20"/>
        </w:rPr>
        <w:tab/>
        <w:t xml:space="preserve">2. Масивите за ползване на обработваеми земи (НТП орна земя) в землището на с. ЧУПРЕНЕ,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12F92" w:rsidRPr="0060256A" w:rsidRDefault="00612F92" w:rsidP="00612F92">
      <w:pPr>
        <w:spacing w:after="0"/>
        <w:jc w:val="both"/>
        <w:rPr>
          <w:sz w:val="24"/>
        </w:rPr>
      </w:pPr>
    </w:p>
    <w:p w:rsidR="00612F92" w:rsidRPr="0060256A" w:rsidRDefault="00612F92" w:rsidP="00612F92">
      <w:pPr>
        <w:spacing w:after="0"/>
        <w:jc w:val="both"/>
        <w:rPr>
          <w:sz w:val="20"/>
        </w:rPr>
      </w:pPr>
      <w:r w:rsidRPr="0060256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12F92" w:rsidRPr="0060256A" w:rsidRDefault="00612F92" w:rsidP="00612F92">
      <w:pPr>
        <w:spacing w:after="0"/>
        <w:jc w:val="both"/>
        <w:rPr>
          <w:sz w:val="20"/>
        </w:rPr>
      </w:pPr>
      <w:r w:rsidRPr="0060256A">
        <w:rPr>
          <w:sz w:val="20"/>
        </w:rPr>
        <w:t>Банкова сметка: IBAN BG11IABG74963308368401, Банка Интернешънъл Асет Банк АД.</w:t>
      </w:r>
    </w:p>
    <w:p w:rsidR="00612F92" w:rsidRPr="00612F92" w:rsidRDefault="00612F92" w:rsidP="00612F9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345CA" w:rsidRPr="00F345CA" w:rsidTr="00612F92">
        <w:trPr>
          <w:jc w:val="center"/>
        </w:trPr>
        <w:tc>
          <w:tcPr>
            <w:tcW w:w="520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center"/>
              <w:rPr>
                <w:b/>
                <w:sz w:val="20"/>
              </w:rPr>
            </w:pPr>
            <w:r w:rsidRPr="00F345CA">
              <w:rPr>
                <w:b/>
                <w:sz w:val="20"/>
              </w:rPr>
              <w:t>Задължени лица по чл. 37в, ал.7 от ЗСПЗЗ</w:t>
            </w:r>
          </w:p>
          <w:p w:rsidR="00612F92" w:rsidRPr="00F345CA" w:rsidRDefault="00612F92" w:rsidP="00612F92">
            <w:pPr>
              <w:spacing w:after="120"/>
              <w:jc w:val="center"/>
              <w:rPr>
                <w:b/>
                <w:sz w:val="20"/>
              </w:rPr>
            </w:pPr>
            <w:r w:rsidRPr="00F345CA"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center"/>
              <w:rPr>
                <w:b/>
                <w:sz w:val="20"/>
              </w:rPr>
            </w:pPr>
            <w:r w:rsidRPr="00F345CA"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center"/>
              <w:rPr>
                <w:b/>
                <w:sz w:val="20"/>
              </w:rPr>
            </w:pPr>
            <w:r w:rsidRPr="00F345CA"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center"/>
              <w:rPr>
                <w:b/>
                <w:sz w:val="20"/>
              </w:rPr>
            </w:pPr>
            <w:r w:rsidRPr="00F345CA">
              <w:rPr>
                <w:b/>
                <w:sz w:val="20"/>
              </w:rPr>
              <w:t>Сума за внасяне лв. / €</w:t>
            </w:r>
          </w:p>
        </w:tc>
      </w:tr>
      <w:tr w:rsidR="00F345CA" w:rsidRPr="00F345CA" w:rsidTr="00612F92">
        <w:trPr>
          <w:jc w:val="center"/>
        </w:trPr>
        <w:tc>
          <w:tcPr>
            <w:tcW w:w="520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rPr>
                <w:sz w:val="20"/>
              </w:rPr>
            </w:pPr>
            <w:r w:rsidRPr="00F345CA">
              <w:rPr>
                <w:sz w:val="20"/>
              </w:rPr>
              <w:t xml:space="preserve"> ВИКТОРИЯ ГЕОРГИЕВА ПЪРВИНА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7.648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29.00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14.83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221.79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113.40</w:t>
            </w:r>
          </w:p>
        </w:tc>
      </w:tr>
      <w:tr w:rsidR="00F345CA" w:rsidRPr="00F345CA" w:rsidTr="00612F92">
        <w:trPr>
          <w:jc w:val="center"/>
        </w:trPr>
        <w:tc>
          <w:tcPr>
            <w:tcW w:w="520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rPr>
                <w:sz w:val="20"/>
              </w:rPr>
            </w:pPr>
            <w:r w:rsidRPr="00F345CA">
              <w:rPr>
                <w:sz w:val="20"/>
              </w:rPr>
              <w:lastRenderedPageBreak/>
              <w:t xml:space="preserve"> ДАЯНА БОГОМИЛОВА СТАНКОВА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25.545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29.00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14.83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740.80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378.77</w:t>
            </w:r>
          </w:p>
        </w:tc>
      </w:tr>
      <w:tr w:rsidR="00F345CA" w:rsidRPr="00F345CA" w:rsidTr="00612F92">
        <w:trPr>
          <w:jc w:val="center"/>
        </w:trPr>
        <w:tc>
          <w:tcPr>
            <w:tcW w:w="520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rPr>
                <w:sz w:val="20"/>
              </w:rPr>
            </w:pPr>
            <w:r w:rsidRPr="00F345CA">
              <w:rPr>
                <w:sz w:val="20"/>
              </w:rPr>
              <w:t xml:space="preserve"> </w:t>
            </w:r>
            <w:r w:rsidR="008344A2" w:rsidRPr="00F345CA">
              <w:rPr>
                <w:sz w:val="20"/>
              </w:rPr>
              <w:t>ДАНИЕЛ ОГНЯНОВ ПЪРВИН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32.159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29.00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14.83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932.6</w:t>
            </w:r>
            <w:r w:rsidR="00F345CA" w:rsidRPr="00F345CA">
              <w:rPr>
                <w:sz w:val="20"/>
              </w:rPr>
              <w:t>2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476.84</w:t>
            </w:r>
          </w:p>
        </w:tc>
      </w:tr>
      <w:tr w:rsidR="00F345CA" w:rsidRPr="00F345CA" w:rsidTr="00612F92">
        <w:trPr>
          <w:jc w:val="center"/>
        </w:trPr>
        <w:tc>
          <w:tcPr>
            <w:tcW w:w="520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rPr>
                <w:sz w:val="20"/>
              </w:rPr>
            </w:pPr>
            <w:r w:rsidRPr="00F345CA">
              <w:rPr>
                <w:sz w:val="20"/>
              </w:rPr>
              <w:t xml:space="preserve"> ЕЛКА МЕТОДИЕВА МАРКОВА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2.725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29.00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14.83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79.02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40.40</w:t>
            </w:r>
          </w:p>
        </w:tc>
      </w:tr>
      <w:tr w:rsidR="00F345CA" w:rsidRPr="00F345CA" w:rsidTr="00612F92">
        <w:trPr>
          <w:jc w:val="center"/>
        </w:trPr>
        <w:tc>
          <w:tcPr>
            <w:tcW w:w="520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rPr>
                <w:sz w:val="20"/>
              </w:rPr>
            </w:pPr>
            <w:r w:rsidRPr="00F345CA">
              <w:rPr>
                <w:sz w:val="20"/>
              </w:rPr>
              <w:t xml:space="preserve"> ИЗАБЕЛА ЗАХАРИЕВА МАРКОВА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3.021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29.00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14.83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87.61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44.79</w:t>
            </w:r>
          </w:p>
        </w:tc>
      </w:tr>
      <w:tr w:rsidR="00F345CA" w:rsidRPr="00F345CA" w:rsidTr="00612F92">
        <w:trPr>
          <w:jc w:val="center"/>
        </w:trPr>
        <w:tc>
          <w:tcPr>
            <w:tcW w:w="520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rPr>
                <w:sz w:val="20"/>
              </w:rPr>
            </w:pPr>
            <w:r w:rsidRPr="00F345CA">
              <w:rPr>
                <w:sz w:val="20"/>
              </w:rPr>
              <w:t xml:space="preserve"> ИЛИЯН ЕЛЕНКОВ ЖИВИН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5.894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29.00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14.83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170.93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87.40</w:t>
            </w:r>
          </w:p>
        </w:tc>
      </w:tr>
      <w:tr w:rsidR="00F345CA" w:rsidRPr="00F345CA" w:rsidTr="00612F92">
        <w:trPr>
          <w:jc w:val="center"/>
        </w:trPr>
        <w:tc>
          <w:tcPr>
            <w:tcW w:w="520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rPr>
                <w:sz w:val="20"/>
              </w:rPr>
            </w:pPr>
            <w:r w:rsidRPr="00F345CA">
              <w:rPr>
                <w:sz w:val="20"/>
              </w:rPr>
              <w:t xml:space="preserve"> МАРИН МАРИНОВ СТОЕВ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39.375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29.00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14.83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F345CA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1 141.87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583.83</w:t>
            </w:r>
          </w:p>
        </w:tc>
      </w:tr>
      <w:tr w:rsidR="00F345CA" w:rsidRPr="00F345CA" w:rsidTr="00612F92">
        <w:trPr>
          <w:jc w:val="center"/>
        </w:trPr>
        <w:tc>
          <w:tcPr>
            <w:tcW w:w="520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rPr>
                <w:sz w:val="20"/>
              </w:rPr>
            </w:pPr>
            <w:r w:rsidRPr="00F345CA">
              <w:rPr>
                <w:sz w:val="20"/>
              </w:rPr>
              <w:t xml:space="preserve"> РЕБЕЛ ЕООД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352.726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29.00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14.83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10 229.0</w:t>
            </w:r>
            <w:r w:rsidR="00F345CA" w:rsidRPr="00F345CA">
              <w:rPr>
                <w:sz w:val="20"/>
              </w:rPr>
              <w:t>1</w:t>
            </w:r>
          </w:p>
          <w:p w:rsidR="00612F92" w:rsidRPr="00F345CA" w:rsidRDefault="00612F92" w:rsidP="00F345CA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5 230.0</w:t>
            </w:r>
            <w:r w:rsidR="00F345CA" w:rsidRPr="00F345CA">
              <w:rPr>
                <w:sz w:val="20"/>
              </w:rPr>
              <w:t>1</w:t>
            </w:r>
          </w:p>
        </w:tc>
      </w:tr>
      <w:tr w:rsidR="00F345CA" w:rsidRPr="00F345CA" w:rsidTr="00612F92">
        <w:trPr>
          <w:jc w:val="center"/>
        </w:trPr>
        <w:tc>
          <w:tcPr>
            <w:tcW w:w="520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rPr>
                <w:sz w:val="20"/>
              </w:rPr>
            </w:pPr>
            <w:r w:rsidRPr="00F345CA">
              <w:rPr>
                <w:sz w:val="20"/>
              </w:rPr>
              <w:t xml:space="preserve"> СРЕБРИНА ЛЮДМИЛОВА КОВАЧЕВА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23.801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29.00</w:t>
            </w:r>
          </w:p>
          <w:p w:rsidR="00612F92" w:rsidRPr="00F345CA" w:rsidRDefault="00612F92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14.83</w:t>
            </w:r>
          </w:p>
        </w:tc>
        <w:tc>
          <w:tcPr>
            <w:tcW w:w="1280" w:type="dxa"/>
            <w:shd w:val="clear" w:color="auto" w:fill="auto"/>
          </w:tcPr>
          <w:p w:rsidR="00612F92" w:rsidRPr="00F345CA" w:rsidRDefault="00F345CA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690.22</w:t>
            </w:r>
          </w:p>
          <w:p w:rsidR="00612F92" w:rsidRPr="00F345CA" w:rsidRDefault="00F345CA" w:rsidP="00612F92">
            <w:pPr>
              <w:spacing w:after="120"/>
              <w:jc w:val="right"/>
              <w:rPr>
                <w:sz w:val="20"/>
              </w:rPr>
            </w:pPr>
            <w:r w:rsidRPr="00F345CA">
              <w:rPr>
                <w:sz w:val="20"/>
              </w:rPr>
              <w:t>352.90</w:t>
            </w:r>
          </w:p>
        </w:tc>
      </w:tr>
    </w:tbl>
    <w:p w:rsidR="00612F92" w:rsidRPr="00612F92" w:rsidRDefault="00612F92" w:rsidP="00612F92">
      <w:pPr>
        <w:spacing w:after="0"/>
        <w:jc w:val="both"/>
        <w:rPr>
          <w:sz w:val="24"/>
        </w:rPr>
      </w:pPr>
    </w:p>
    <w:p w:rsidR="00612F92" w:rsidRPr="00612F92" w:rsidRDefault="00612F92" w:rsidP="00612F92">
      <w:pPr>
        <w:spacing w:after="0"/>
        <w:jc w:val="both"/>
        <w:rPr>
          <w:sz w:val="20"/>
        </w:rPr>
      </w:pPr>
      <w:r w:rsidRPr="00612F9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12F92" w:rsidRPr="00612F92" w:rsidRDefault="00612F92" w:rsidP="00612F92">
      <w:pPr>
        <w:spacing w:after="0"/>
        <w:jc w:val="both"/>
        <w:rPr>
          <w:sz w:val="24"/>
        </w:rPr>
      </w:pPr>
    </w:p>
    <w:p w:rsidR="00612F92" w:rsidRPr="00612F92" w:rsidRDefault="00612F92" w:rsidP="00612F92">
      <w:pPr>
        <w:spacing w:after="0"/>
        <w:jc w:val="both"/>
        <w:rPr>
          <w:sz w:val="20"/>
        </w:rPr>
      </w:pPr>
      <w:r w:rsidRPr="00612F9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612F92" w:rsidRPr="00612F92" w:rsidRDefault="00612F92" w:rsidP="00612F92">
      <w:pPr>
        <w:spacing w:after="0"/>
        <w:jc w:val="both"/>
        <w:rPr>
          <w:sz w:val="24"/>
        </w:rPr>
      </w:pPr>
    </w:p>
    <w:p w:rsidR="00612F92" w:rsidRPr="00612F92" w:rsidRDefault="00612F92" w:rsidP="00612F92">
      <w:pPr>
        <w:spacing w:after="0"/>
        <w:jc w:val="both"/>
        <w:rPr>
          <w:sz w:val="20"/>
        </w:rPr>
      </w:pPr>
      <w:r w:rsidRPr="00612F9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12F92" w:rsidRPr="00612F92" w:rsidRDefault="00612F92" w:rsidP="00612F92">
      <w:pPr>
        <w:spacing w:after="0"/>
        <w:jc w:val="both"/>
        <w:rPr>
          <w:sz w:val="20"/>
        </w:rPr>
      </w:pPr>
      <w:r w:rsidRPr="00612F9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12F92" w:rsidRPr="00612F92" w:rsidRDefault="00612F92" w:rsidP="00612F92">
      <w:pPr>
        <w:spacing w:after="0"/>
        <w:jc w:val="both"/>
        <w:rPr>
          <w:sz w:val="24"/>
        </w:rPr>
      </w:pPr>
    </w:p>
    <w:p w:rsidR="00612F92" w:rsidRPr="00612F92" w:rsidRDefault="00612F92" w:rsidP="00612F92">
      <w:pPr>
        <w:spacing w:after="0"/>
        <w:jc w:val="both"/>
        <w:rPr>
          <w:sz w:val="20"/>
        </w:rPr>
      </w:pPr>
      <w:r w:rsidRPr="00612F92">
        <w:rPr>
          <w:sz w:val="20"/>
        </w:rPr>
        <w:tab/>
        <w:t>Контрол по изпълнение на заповедта ще упражнявам лично.</w:t>
      </w:r>
    </w:p>
    <w:p w:rsidR="00612F92" w:rsidRPr="00612F92" w:rsidRDefault="00612F92" w:rsidP="00612F92">
      <w:pPr>
        <w:spacing w:after="0"/>
        <w:jc w:val="both"/>
        <w:rPr>
          <w:sz w:val="20"/>
        </w:rPr>
      </w:pPr>
      <w:r w:rsidRPr="00612F9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12F92" w:rsidRPr="00612F92" w:rsidRDefault="00612F92" w:rsidP="00612F92">
      <w:pPr>
        <w:spacing w:after="0"/>
        <w:jc w:val="both"/>
        <w:rPr>
          <w:sz w:val="24"/>
        </w:rPr>
      </w:pPr>
    </w:p>
    <w:p w:rsidR="00612F92" w:rsidRPr="00612F92" w:rsidRDefault="00612F92" w:rsidP="00612F92">
      <w:pPr>
        <w:spacing w:after="0"/>
        <w:jc w:val="both"/>
        <w:rPr>
          <w:sz w:val="24"/>
        </w:rPr>
      </w:pPr>
    </w:p>
    <w:p w:rsidR="00612F92" w:rsidRPr="00612F92" w:rsidRDefault="00612F92" w:rsidP="00612F92">
      <w:pPr>
        <w:spacing w:after="0"/>
        <w:jc w:val="both"/>
        <w:rPr>
          <w:sz w:val="20"/>
        </w:rPr>
      </w:pPr>
      <w:r w:rsidRPr="00612F92">
        <w:rPr>
          <w:sz w:val="20"/>
        </w:rPr>
        <w:t>..............</w:t>
      </w:r>
      <w:r w:rsidR="007B343D">
        <w:rPr>
          <w:sz w:val="20"/>
        </w:rPr>
        <w:t>/п/</w:t>
      </w:r>
      <w:r w:rsidRPr="00612F92">
        <w:rPr>
          <w:sz w:val="20"/>
        </w:rPr>
        <w:t>.............</w:t>
      </w:r>
    </w:p>
    <w:p w:rsidR="00612F92" w:rsidRPr="00612F92" w:rsidRDefault="00612F92" w:rsidP="00612F92">
      <w:pPr>
        <w:spacing w:after="0"/>
        <w:jc w:val="both"/>
        <w:rPr>
          <w:sz w:val="20"/>
        </w:rPr>
      </w:pPr>
      <w:r w:rsidRPr="00612F92">
        <w:rPr>
          <w:sz w:val="20"/>
        </w:rPr>
        <w:t xml:space="preserve">      (подпис и печат)</w:t>
      </w:r>
    </w:p>
    <w:p w:rsidR="00612F92" w:rsidRPr="00612F92" w:rsidRDefault="00612F92" w:rsidP="00612F92">
      <w:pPr>
        <w:spacing w:after="0"/>
        <w:jc w:val="both"/>
        <w:rPr>
          <w:sz w:val="24"/>
        </w:rPr>
      </w:pPr>
    </w:p>
    <w:p w:rsidR="00612F92" w:rsidRPr="00612F92" w:rsidRDefault="00612F92" w:rsidP="00612F92">
      <w:pPr>
        <w:spacing w:after="0"/>
        <w:jc w:val="both"/>
        <w:rPr>
          <w:sz w:val="20"/>
        </w:rPr>
      </w:pPr>
      <w:r w:rsidRPr="00612F92">
        <w:rPr>
          <w:sz w:val="20"/>
        </w:rPr>
        <w:t>Директор на Областна дирекция "Земеделие" - ВИДИН</w:t>
      </w:r>
    </w:p>
    <w:p w:rsidR="00612F92" w:rsidRDefault="00612F92" w:rsidP="00612F92">
      <w:pPr>
        <w:spacing w:after="0"/>
      </w:pPr>
    </w:p>
    <w:sectPr w:rsidR="00612F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8DD" w:rsidRDefault="00B958DD" w:rsidP="00612F92">
      <w:pPr>
        <w:spacing w:after="0" w:line="240" w:lineRule="auto"/>
      </w:pPr>
      <w:r>
        <w:separator/>
      </w:r>
    </w:p>
  </w:endnote>
  <w:endnote w:type="continuationSeparator" w:id="0">
    <w:p w:rsidR="00B958DD" w:rsidRDefault="00B958DD" w:rsidP="00612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Cyr">
    <w:altName w:val="Times New Roman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F92" w:rsidRDefault="00612F9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F92" w:rsidRDefault="00612F92" w:rsidP="00612F9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A4026">
      <w:rPr>
        <w:noProof/>
      </w:rPr>
      <w:t>2</w:t>
    </w:r>
    <w:r>
      <w:fldChar w:fldCharType="end"/>
    </w:r>
    <w:r>
      <w:t>/</w:t>
    </w:r>
    <w:r w:rsidR="00B958DD">
      <w:fldChar w:fldCharType="begin"/>
    </w:r>
    <w:r w:rsidR="00B958DD">
      <w:instrText xml:space="preserve"> NUMPAGES  \* MERGEFORMAT </w:instrText>
    </w:r>
    <w:r w:rsidR="00B958DD">
      <w:fldChar w:fldCharType="separate"/>
    </w:r>
    <w:r w:rsidR="001A4026">
      <w:rPr>
        <w:noProof/>
      </w:rPr>
      <w:t>2</w:t>
    </w:r>
    <w:r w:rsidR="00B958D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F92" w:rsidRDefault="00612F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8DD" w:rsidRDefault="00B958DD" w:rsidP="00612F92">
      <w:pPr>
        <w:spacing w:after="0" w:line="240" w:lineRule="auto"/>
      </w:pPr>
      <w:r>
        <w:separator/>
      </w:r>
    </w:p>
  </w:footnote>
  <w:footnote w:type="continuationSeparator" w:id="0">
    <w:p w:rsidR="00B958DD" w:rsidRDefault="00B958DD" w:rsidP="00612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F92" w:rsidRDefault="00612F9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F92" w:rsidRDefault="00612F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F92" w:rsidRDefault="00612F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F92"/>
    <w:rsid w:val="00080933"/>
    <w:rsid w:val="000809F4"/>
    <w:rsid w:val="001A4026"/>
    <w:rsid w:val="00290B15"/>
    <w:rsid w:val="002C7134"/>
    <w:rsid w:val="0060256A"/>
    <w:rsid w:val="00612F92"/>
    <w:rsid w:val="006266C7"/>
    <w:rsid w:val="00787278"/>
    <w:rsid w:val="007B343D"/>
    <w:rsid w:val="008344A2"/>
    <w:rsid w:val="008365CB"/>
    <w:rsid w:val="008C02FA"/>
    <w:rsid w:val="00B958DD"/>
    <w:rsid w:val="00D30914"/>
    <w:rsid w:val="00F3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85A28E"/>
  <w15:chartTrackingRefBased/>
  <w15:docId w15:val="{C65F1C9D-CF2E-4D23-B2DC-7012E97FD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2F92"/>
  </w:style>
  <w:style w:type="paragraph" w:styleId="a5">
    <w:name w:val="footer"/>
    <w:basedOn w:val="a"/>
    <w:link w:val="a6"/>
    <w:uiPriority w:val="99"/>
    <w:unhideWhenUsed/>
    <w:rsid w:val="00612F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2F92"/>
  </w:style>
  <w:style w:type="paragraph" w:styleId="a7">
    <w:name w:val="Balloon Text"/>
    <w:basedOn w:val="a"/>
    <w:link w:val="a8"/>
    <w:uiPriority w:val="99"/>
    <w:semiHidden/>
    <w:unhideWhenUsed/>
    <w:rsid w:val="00F34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345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CUPRENE</dc:creator>
  <cp:keywords/>
  <dc:description/>
  <cp:lastModifiedBy>User</cp:lastModifiedBy>
  <cp:revision>8</cp:revision>
  <cp:lastPrinted>2026-03-02T13:08:00Z</cp:lastPrinted>
  <dcterms:created xsi:type="dcterms:W3CDTF">2026-03-02T11:49:00Z</dcterms:created>
  <dcterms:modified xsi:type="dcterms:W3CDTF">2026-03-10T08:09:00Z</dcterms:modified>
</cp:coreProperties>
</file>