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07" w:rsidRPr="004C7633" w:rsidRDefault="00392407" w:rsidP="00392407">
      <w:pPr>
        <w:keepNext/>
        <w:spacing w:before="240" w:after="60"/>
        <w:outlineLvl w:val="1"/>
        <w:rPr>
          <w:rFonts w:cs="Arial"/>
          <w:b/>
          <w:bCs/>
          <w:i/>
          <w:iCs/>
          <w:sz w:val="2"/>
          <w:szCs w:val="2"/>
          <w:lang w:eastAsia="bg-BG"/>
        </w:rPr>
      </w:pPr>
    </w:p>
    <w:p w:rsidR="00392407" w:rsidRPr="00840EB5" w:rsidRDefault="00392407" w:rsidP="00392407">
      <w:pPr>
        <w:keepNext/>
        <w:tabs>
          <w:tab w:val="left" w:pos="1276"/>
          <w:tab w:val="left" w:pos="6510"/>
        </w:tabs>
        <w:outlineLvl w:val="0"/>
        <w:rPr>
          <w:rFonts w:ascii="Times New Roman" w:hAnsi="Times New Roman"/>
          <w:bCs/>
          <w:spacing w:val="40"/>
          <w:sz w:val="30"/>
          <w:szCs w:val="30"/>
          <w:lang w:val="ru-RU" w:eastAsia="bg-BG"/>
        </w:rPr>
      </w:pPr>
      <w:r w:rsidRPr="00840EB5">
        <w:rPr>
          <w:rFonts w:ascii="Times New Roman" w:hAnsi="Times New Roman"/>
          <w:bCs/>
          <w:spacing w:val="40"/>
          <w:sz w:val="30"/>
          <w:szCs w:val="30"/>
          <w:lang w:val="ru-RU" w:eastAsia="bg-BG"/>
        </w:rPr>
        <w:t>РЕПУБЛИКА БЪЛГАРИЯ</w:t>
      </w:r>
    </w:p>
    <w:p w:rsidR="00392407" w:rsidRPr="00840EB5" w:rsidRDefault="00392407" w:rsidP="00392407">
      <w:pPr>
        <w:keepNext/>
        <w:tabs>
          <w:tab w:val="left" w:pos="1276"/>
          <w:tab w:val="left" w:pos="6510"/>
        </w:tabs>
        <w:outlineLvl w:val="0"/>
        <w:rPr>
          <w:rFonts w:ascii="Times New Roman" w:hAnsi="Times New Roman"/>
          <w:bCs/>
          <w:spacing w:val="40"/>
          <w:sz w:val="26"/>
          <w:szCs w:val="26"/>
          <w:lang w:eastAsia="bg-BG"/>
        </w:rPr>
      </w:pPr>
      <w:r w:rsidRPr="00840EB5">
        <w:rPr>
          <w:rFonts w:ascii="Times New Roman" w:hAnsi="Times New Roman"/>
          <w:bCs/>
          <w:spacing w:val="40"/>
          <w:sz w:val="26"/>
          <w:szCs w:val="26"/>
          <w:lang w:val="ru-RU" w:eastAsia="bg-BG"/>
        </w:rPr>
        <w:t xml:space="preserve">Министерство на </w:t>
      </w:r>
      <w:proofErr w:type="spellStart"/>
      <w:r w:rsidRPr="00840EB5">
        <w:rPr>
          <w:rFonts w:ascii="Times New Roman" w:hAnsi="Times New Roman"/>
          <w:bCs/>
          <w:spacing w:val="40"/>
          <w:sz w:val="26"/>
          <w:szCs w:val="26"/>
          <w:lang w:val="ru-RU" w:eastAsia="bg-BG"/>
        </w:rPr>
        <w:t>земеделието</w:t>
      </w:r>
      <w:proofErr w:type="spellEnd"/>
    </w:p>
    <w:p w:rsidR="00392407" w:rsidRPr="00840EB5" w:rsidRDefault="00392407" w:rsidP="00392407">
      <w:pPr>
        <w:rPr>
          <w:rFonts w:ascii="Times New Roman" w:hAnsi="Times New Roman"/>
          <w:b/>
          <w:sz w:val="28"/>
          <w:szCs w:val="28"/>
        </w:rPr>
      </w:pPr>
      <w:r w:rsidRPr="00840EB5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E73029C" wp14:editId="4D38148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EB5">
        <w:rPr>
          <w:rFonts w:ascii="Times New Roman" w:hAnsi="Times New Roman"/>
          <w:b/>
          <w:spacing w:val="20"/>
          <w:lang w:val="ru-RU"/>
        </w:rPr>
        <w:t>ОБЛАСТНА ДИРЕКЦИЯ "ЗЕМЕДЕЛИЕ "-гр.  ВИДИН</w:t>
      </w:r>
    </w:p>
    <w:p w:rsidR="00392407" w:rsidRPr="00840EB5" w:rsidRDefault="00392407" w:rsidP="00392407">
      <w:pPr>
        <w:tabs>
          <w:tab w:val="left" w:pos="709"/>
        </w:tabs>
        <w:jc w:val="center"/>
        <w:rPr>
          <w:rFonts w:ascii="Times New Roman" w:hAnsi="Times New Roman"/>
          <w:b/>
          <w:spacing w:val="20"/>
        </w:rPr>
      </w:pPr>
      <w:r w:rsidRPr="00840EB5">
        <w:rPr>
          <w:rFonts w:ascii="Times New Roman" w:hAnsi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8030" wp14:editId="327D9DC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2" name="Свободна фор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F1E814" id="Свободна форма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lBJgMAAKcGAAAOAAAAZHJzL2Uyb0RvYy54bWysVduK2zAQfS/0H4QeC1lf4mwurLMsuZRC&#10;LwubfoBiybGpLbmSEmdbCn3oj/QP2tLHdr/B+0cdyY7X2WWhlAbijDyjo3NmNJOz832eoR2TKhU8&#10;xN6JixHjkaAp34T47WrZG2GkNOGUZIKzEF8zhc+nT5+clcWE+SIRGWUSAQhXk7IIcaJ1MXEcFSUs&#10;J+pEFIyDMxYyJxqWcuNQSUpAzzPHd91TpxSSFlJETCl4O6+deGrx45hF+k0cK6ZRFmLgpu1T2ufa&#10;PJ3pGZlsJCmSNGpokH9gkZOUw6Et1JxogrYyfQCVp5EUSsT6JBK5I+I4jZjVAGo8956aq4QUzGqB&#10;5KiiTZP6f7DR692lRCkNsY8RJzmUqPpa/ahuqu/w/Vn9rr6h2y/Vze3n6heYvklYWagJ7LsqLqWR&#10;rIqXInqnwOEcecxCQQxal68EBWCy1cImaR/L3OwE+Whva3Hd1oLtNYrg5WA06vvDAUYR+Dx/aEvl&#10;kMlhb7RV+jkTFofsXipdV5KCZetAGzUrqHqcZ1DUZw5yUYnG/umgKXsb43VifJTUMqGYbQAkpwUx&#10;AI/g9Dth7gEHSG8OtEhyYBrteUMVLERMu7g2OYVQJimGNyhfeYYrQECU0fVIMPAzwf1ucL2pOURC&#10;J9zvAYkR9MC6TkZBtOFmzjAmKkNsM4USczXM61zs2ErYAH1XNnsj4Kg7b8a7UTXIob4QWLvBMMdY&#10;ae3RhnGnrFws0yyzdc24IdQfeS6kJcoLuK90nVlaSmQpNYGGmZKb9SyTaEdMv9tPk5KjMCm2nFrg&#10;hBG6aGxN0qy2LU2DB7exSYq5l7ahP47d8WK0GAW9wD9d9AJ3Pu9dLGdB73TpDQfz/nw2m3ufDDUv&#10;mCQppYwbdofh4gV/17zNmKvHQjtejlQciV3az0OxzjENm3DQcvi16mzfmlate3st6DW0rRT1tITp&#10;DkYi5AeMSpiUIVbvt0QyjLIXHEbR2AsCM1rtIhgMfVjIrmfd9RAeAVSINYZLb8yZrsfxtpDpJoGT&#10;PFtWLi5gXMSp6WvLr2bVLGAaWgXN5Dbjtru2UXf/L9M/AAAA//8DAFBLAwQUAAYACAAAACEA0EWa&#10;INsAAAAEAQAADwAAAGRycy9kb3ducmV2LnhtbEyPwW7CMBBE75X6D9YicSsOiEYhjYOqqqAeKlUE&#10;PsDES5ISr6PYJOnfd3sqx9GMZt5k28m2YsDeN44ULBcRCKTSmYYqBafj7ikB4YMmo1tHqOAHPWzz&#10;x4dMp8aNdMChCJXgEvKpVlCH0KVS+rJGq/3CdUjsXVxvdWDZV9L0euRy28pVFMXS6oZ4odYdvtVY&#10;Xoub5d1xWC/NsLt8v++Pn+PXRzElp0ap+Wx6fQERcAr/YfjDZ3TImensbmS8aBXwkaAgWYNgc7OK&#10;n0GcWccg80zew+e/AAAA//8DAFBLAQItABQABgAIAAAAIQC2gziS/gAAAOEBAAATAAAAAAAAAAAA&#10;AAAAAAAAAABbQ29udGVudF9UeXBlc10ueG1sUEsBAi0AFAAGAAgAAAAhADj9If/WAAAAlAEAAAsA&#10;AAAAAAAAAAAAAAAALwEAAF9yZWxzLy5yZWxzUEsBAi0AFAAGAAgAAAAhABPCSUEmAwAApwYAAA4A&#10;AAAAAAAAAAAAAAAALgIAAGRycy9lMm9Eb2MueG1sUEsBAi0AFAAGAAgAAAAhANBFmiDbAAAABAEA&#10;AA8AAAAAAAAAAAAAAAAAgAUAAGRycy9kb3ducmV2LnhtbFBLBQYAAAAABAAEAPMAAACIBgAAAAA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Pr="00840EB5">
        <w:rPr>
          <w:rFonts w:ascii="Times New Roman" w:hAnsi="Times New Roman"/>
        </w:rPr>
        <w:t xml:space="preserve"> </w:t>
      </w:r>
      <w:r w:rsidRPr="00840EB5">
        <w:rPr>
          <w:rFonts w:ascii="Times New Roman" w:hAnsi="Times New Roman"/>
          <w:lang w:val="ru-RU"/>
        </w:rPr>
        <w:t xml:space="preserve"> </w:t>
      </w:r>
      <w:r w:rsidRPr="00840EB5">
        <w:rPr>
          <w:rFonts w:ascii="Times New Roman" w:hAnsi="Times New Roman"/>
          <w:b/>
          <w:spacing w:val="20"/>
        </w:rPr>
        <w:t xml:space="preserve"> </w:t>
      </w:r>
    </w:p>
    <w:p w:rsidR="00392407" w:rsidRDefault="00392407" w:rsidP="00392407">
      <w:pPr>
        <w:tabs>
          <w:tab w:val="left" w:pos="709"/>
        </w:tabs>
        <w:jc w:val="center"/>
        <w:rPr>
          <w:rFonts w:ascii="Times New Roman" w:hAnsi="Times New Roman"/>
          <w:spacing w:val="20"/>
          <w:sz w:val="18"/>
          <w:szCs w:val="18"/>
        </w:rPr>
      </w:pPr>
      <w:r w:rsidRPr="00840EB5">
        <w:rPr>
          <w:rFonts w:ascii="Times New Roman" w:hAnsi="Times New Roman"/>
          <w:spacing w:val="20"/>
          <w:sz w:val="18"/>
          <w:szCs w:val="18"/>
        </w:rPr>
        <w:t xml:space="preserve">3700 ВИДИН, </w:t>
      </w:r>
      <w:proofErr w:type="spellStart"/>
      <w:r w:rsidRPr="00840EB5">
        <w:rPr>
          <w:rFonts w:ascii="Times New Roman" w:hAnsi="Times New Roman"/>
          <w:spacing w:val="20"/>
          <w:sz w:val="18"/>
          <w:szCs w:val="18"/>
        </w:rPr>
        <w:t>ул</w:t>
      </w:r>
      <w:proofErr w:type="spellEnd"/>
      <w:r w:rsidRPr="00840EB5">
        <w:rPr>
          <w:rFonts w:ascii="Times New Roman" w:hAnsi="Times New Roman"/>
          <w:spacing w:val="20"/>
          <w:sz w:val="18"/>
          <w:szCs w:val="18"/>
        </w:rPr>
        <w:t>. “</w:t>
      </w:r>
      <w:proofErr w:type="spellStart"/>
      <w:r w:rsidRPr="00840EB5">
        <w:rPr>
          <w:rFonts w:ascii="Times New Roman" w:hAnsi="Times New Roman"/>
          <w:spacing w:val="20"/>
          <w:sz w:val="18"/>
          <w:szCs w:val="18"/>
        </w:rPr>
        <w:t>Рибарска</w:t>
      </w:r>
      <w:proofErr w:type="spellEnd"/>
      <w:r w:rsidRPr="00840EB5">
        <w:rPr>
          <w:rFonts w:ascii="Times New Roman" w:hAnsi="Times New Roman"/>
          <w:spacing w:val="20"/>
          <w:sz w:val="18"/>
          <w:szCs w:val="18"/>
        </w:rPr>
        <w:t xml:space="preserve">” №12, ет.2, </w:t>
      </w:r>
      <w:proofErr w:type="spellStart"/>
      <w:r w:rsidRPr="00840EB5">
        <w:rPr>
          <w:rFonts w:ascii="Times New Roman" w:hAnsi="Times New Roman"/>
          <w:spacing w:val="20"/>
          <w:sz w:val="18"/>
          <w:szCs w:val="18"/>
        </w:rPr>
        <w:t>тел</w:t>
      </w:r>
      <w:proofErr w:type="spellEnd"/>
      <w:r w:rsidRPr="00840EB5">
        <w:rPr>
          <w:rFonts w:ascii="Times New Roman" w:hAnsi="Times New Roman"/>
          <w:spacing w:val="20"/>
          <w:sz w:val="18"/>
          <w:szCs w:val="18"/>
        </w:rPr>
        <w:t xml:space="preserve">: 094/601 </w:t>
      </w:r>
      <w:proofErr w:type="gramStart"/>
      <w:r w:rsidRPr="00840EB5">
        <w:rPr>
          <w:rFonts w:ascii="Times New Roman" w:hAnsi="Times New Roman"/>
          <w:spacing w:val="20"/>
          <w:sz w:val="18"/>
          <w:szCs w:val="18"/>
        </w:rPr>
        <w:t>488,факс</w:t>
      </w:r>
      <w:proofErr w:type="gramEnd"/>
      <w:r w:rsidRPr="00840EB5">
        <w:rPr>
          <w:rFonts w:ascii="Times New Roman" w:hAnsi="Times New Roman"/>
          <w:spacing w:val="20"/>
          <w:sz w:val="18"/>
          <w:szCs w:val="18"/>
        </w:rPr>
        <w:t xml:space="preserve">:094/601 489,  </w:t>
      </w:r>
    </w:p>
    <w:p w:rsidR="00392407" w:rsidRPr="00840EB5" w:rsidRDefault="00392407" w:rsidP="00392407">
      <w:pPr>
        <w:tabs>
          <w:tab w:val="left" w:pos="709"/>
        </w:tabs>
        <w:jc w:val="center"/>
        <w:rPr>
          <w:rFonts w:ascii="Times New Roman" w:hAnsi="Times New Roman"/>
          <w:spacing w:val="20"/>
          <w:sz w:val="18"/>
          <w:szCs w:val="18"/>
        </w:rPr>
      </w:pPr>
      <w:r w:rsidRPr="00840EB5">
        <w:rPr>
          <w:rFonts w:ascii="Times New Roman" w:hAnsi="Times New Roman"/>
          <w:spacing w:val="20"/>
          <w:sz w:val="18"/>
          <w:szCs w:val="18"/>
        </w:rPr>
        <w:t xml:space="preserve">                         </w:t>
      </w:r>
      <w:proofErr w:type="spellStart"/>
      <w:proofErr w:type="gramStart"/>
      <w:r w:rsidRPr="00840EB5">
        <w:rPr>
          <w:rFonts w:ascii="Times New Roman" w:hAnsi="Times New Roman"/>
          <w:spacing w:val="20"/>
          <w:sz w:val="18"/>
          <w:szCs w:val="18"/>
        </w:rPr>
        <w:t>e-mail:odzg_vidin@mzh.government.bg</w:t>
      </w:r>
      <w:proofErr w:type="spellEnd"/>
      <w:proofErr w:type="gramEnd"/>
    </w:p>
    <w:p w:rsidR="00392407" w:rsidRPr="00840EB5" w:rsidRDefault="00392407" w:rsidP="00392407">
      <w:pPr>
        <w:keepNext/>
        <w:tabs>
          <w:tab w:val="left" w:pos="1276"/>
        </w:tabs>
        <w:spacing w:line="360" w:lineRule="exact"/>
        <w:outlineLvl w:val="0"/>
        <w:rPr>
          <w:rFonts w:ascii="Times New Roman" w:hAnsi="Times New Roman"/>
          <w:spacing w:val="40"/>
          <w:sz w:val="26"/>
          <w:szCs w:val="26"/>
        </w:rPr>
      </w:pPr>
    </w:p>
    <w:p w:rsidR="00392407" w:rsidRDefault="00392407" w:rsidP="00392407">
      <w:pPr>
        <w:rPr>
          <w:rFonts w:ascii="Times New Roman" w:hAnsi="Times New Roman"/>
          <w:sz w:val="24"/>
          <w:szCs w:val="24"/>
        </w:rPr>
      </w:pPr>
    </w:p>
    <w:p w:rsidR="00392407" w:rsidRDefault="00392407" w:rsidP="00392407">
      <w:pPr>
        <w:rPr>
          <w:rFonts w:ascii="Times New Roman" w:hAnsi="Times New Roman"/>
          <w:sz w:val="24"/>
          <w:szCs w:val="24"/>
          <w:lang w:val="bg-BG"/>
        </w:rPr>
      </w:pPr>
    </w:p>
    <w:p w:rsidR="00392407" w:rsidRPr="00ED34B7" w:rsidRDefault="00392407" w:rsidP="00392407">
      <w:pPr>
        <w:rPr>
          <w:rFonts w:ascii="Times New Roman" w:hAnsi="Times New Roman"/>
          <w:sz w:val="24"/>
          <w:szCs w:val="24"/>
          <w:lang w:val="bg-BG"/>
        </w:rPr>
      </w:pPr>
    </w:p>
    <w:p w:rsidR="00392407" w:rsidRPr="00D51DFD" w:rsidRDefault="00392407" w:rsidP="00392407">
      <w:pPr>
        <w:ind w:left="414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ОДОБРЯВАМ: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92407" w:rsidRPr="005F4D09" w:rsidRDefault="00392407" w:rsidP="00392407">
      <w:pPr>
        <w:ind w:left="4140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b/>
          <w:caps/>
          <w:sz w:val="24"/>
          <w:szCs w:val="24"/>
        </w:rPr>
        <w:t>директор на оД „земеделие”:</w:t>
      </w:r>
      <w:r w:rsidRPr="005F4D09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b/>
          <w:caps/>
          <w:sz w:val="24"/>
          <w:szCs w:val="24"/>
        </w:rPr>
        <w:t xml:space="preserve">    </w:t>
      </w:r>
      <w:r>
        <w:rPr>
          <w:rFonts w:ascii="Times New Roman" w:hAnsi="Times New Roman"/>
          <w:b/>
          <w:caps/>
          <w:sz w:val="24"/>
          <w:szCs w:val="24"/>
        </w:rPr>
        <w:t>/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П/</w:t>
      </w:r>
      <w:r w:rsidRPr="005F4D09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392407" w:rsidRPr="005F4D09" w:rsidRDefault="00392407" w:rsidP="00392407">
      <w:pPr>
        <w:ind w:left="576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      </w:t>
      </w:r>
      <w:r w:rsidRPr="005F4D09">
        <w:rPr>
          <w:rFonts w:ascii="Times New Roman" w:hAnsi="Times New Roman"/>
          <w:b/>
          <w:caps/>
          <w:sz w:val="24"/>
          <w:szCs w:val="24"/>
        </w:rPr>
        <w:t>/</w:t>
      </w:r>
      <w:r w:rsidRPr="005F4D09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ИНЖ.АГР.</w:t>
      </w:r>
      <w:r w:rsidRPr="005F4D09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ПЛАМЕН ГЕНОВ</w:t>
      </w:r>
      <w:r w:rsidRPr="005F4D09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b/>
          <w:caps/>
          <w:sz w:val="24"/>
          <w:szCs w:val="24"/>
        </w:rPr>
        <w:t>/</w:t>
      </w:r>
    </w:p>
    <w:p w:rsidR="00392407" w:rsidRPr="005F4D09" w:rsidRDefault="00392407" w:rsidP="00392407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92407" w:rsidRPr="005F4D09" w:rsidRDefault="00392407" w:rsidP="00392407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92407" w:rsidRPr="005F4D09" w:rsidRDefault="00392407" w:rsidP="00392407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92407" w:rsidRPr="00AE5C29" w:rsidRDefault="00392407" w:rsidP="00392407">
      <w:pPr>
        <w:jc w:val="center"/>
        <w:rPr>
          <w:rFonts w:ascii="Times New Roman" w:hAnsi="Times New Roman"/>
          <w:b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C29">
        <w:rPr>
          <w:rFonts w:ascii="Times New Roman" w:hAnsi="Times New Roman"/>
          <w:b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Р О Т О К О Л</w:t>
      </w:r>
    </w:p>
    <w:p w:rsidR="00392407" w:rsidRPr="005F4D09" w:rsidRDefault="00392407" w:rsidP="00392407">
      <w:pPr>
        <w:pStyle w:val="a8"/>
        <w:rPr>
          <w:sz w:val="24"/>
          <w:szCs w:val="24"/>
        </w:rPr>
      </w:pPr>
    </w:p>
    <w:p w:rsidR="00392407" w:rsidRPr="005F4D09" w:rsidRDefault="00392407" w:rsidP="00392407">
      <w:pPr>
        <w:pStyle w:val="a8"/>
        <w:rPr>
          <w:sz w:val="24"/>
          <w:szCs w:val="24"/>
        </w:rPr>
      </w:pPr>
    </w:p>
    <w:p w:rsidR="00392407" w:rsidRPr="005F4D09" w:rsidRDefault="00392407" w:rsidP="00392407">
      <w:pPr>
        <w:pStyle w:val="a8"/>
        <w:rPr>
          <w:sz w:val="24"/>
          <w:szCs w:val="24"/>
        </w:rPr>
      </w:pPr>
    </w:p>
    <w:p w:rsidR="00392407" w:rsidRPr="005F4D09" w:rsidRDefault="00392407" w:rsidP="00392407">
      <w:pPr>
        <w:ind w:left="-142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На основание Заповед №</w:t>
      </w:r>
      <w:r>
        <w:rPr>
          <w:rFonts w:ascii="Times New Roman" w:hAnsi="Times New Roman"/>
          <w:sz w:val="24"/>
          <w:szCs w:val="24"/>
          <w:lang w:val="bg-BG"/>
        </w:rPr>
        <w:t xml:space="preserve"> РД-07-5/18.01.2023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 на директора на Областна дирекция „Земеделие“ – гр. </w:t>
      </w:r>
      <w:r>
        <w:rPr>
          <w:rFonts w:ascii="Times New Roman" w:hAnsi="Times New Roman"/>
          <w:sz w:val="24"/>
          <w:szCs w:val="24"/>
          <w:lang w:val="bg-BG"/>
        </w:rPr>
        <w:t>Видин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06.03.2023 г. </w:t>
      </w:r>
      <w:r w:rsidRPr="005F4D09">
        <w:rPr>
          <w:rFonts w:ascii="Times New Roman" w:hAnsi="Times New Roman"/>
          <w:sz w:val="24"/>
          <w:szCs w:val="24"/>
          <w:lang w:val="bg-BG"/>
        </w:rPr>
        <w:t>се провед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заседани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на комисия в състав:</w:t>
      </w:r>
    </w:p>
    <w:p w:rsidR="00392407" w:rsidRPr="005F4D09" w:rsidRDefault="00392407" w:rsidP="00392407">
      <w:pPr>
        <w:ind w:left="-142" w:right="-284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92407" w:rsidRDefault="00392407" w:rsidP="003924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2479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sz w:val="24"/>
          <w:szCs w:val="24"/>
          <w:lang w:val="bg-BG"/>
        </w:rPr>
        <w:t xml:space="preserve"> Татяна Крумова - старши</w:t>
      </w:r>
      <w:r w:rsidRPr="00B2479A">
        <w:rPr>
          <w:rFonts w:ascii="Times New Roman" w:hAnsi="Times New Roman"/>
          <w:sz w:val="24"/>
          <w:szCs w:val="24"/>
          <w:lang w:val="bg-BG"/>
        </w:rPr>
        <w:t xml:space="preserve"> експерт в ГД „АР“, Областна дирекция „Земеделие” – гр. </w:t>
      </w:r>
      <w:r>
        <w:rPr>
          <w:rFonts w:ascii="Times New Roman" w:hAnsi="Times New Roman"/>
          <w:sz w:val="24"/>
          <w:szCs w:val="24"/>
          <w:lang w:val="bg-BG"/>
        </w:rPr>
        <w:t>Видин</w:t>
      </w:r>
    </w:p>
    <w:p w:rsidR="00392407" w:rsidRDefault="00392407" w:rsidP="0039240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407" w:rsidRDefault="00392407" w:rsidP="0039240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479A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392407" w:rsidRPr="0099599F" w:rsidRDefault="00392407" w:rsidP="00392407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1.Иво Иванов – главен</w:t>
      </w:r>
      <w:r w:rsidRPr="00B2479A">
        <w:rPr>
          <w:rFonts w:ascii="Times New Roman" w:hAnsi="Times New Roman"/>
          <w:sz w:val="24"/>
          <w:szCs w:val="24"/>
          <w:lang w:val="bg-BG"/>
        </w:rPr>
        <w:t xml:space="preserve"> юрисконсулт в Д„АПФСДЧР“, Областна дирекция „Земеделие” – </w:t>
      </w:r>
      <w:proofErr w:type="spellStart"/>
      <w:r w:rsidRPr="00B2479A">
        <w:rPr>
          <w:rFonts w:ascii="Times New Roman" w:hAnsi="Times New Roman"/>
          <w:sz w:val="24"/>
          <w:szCs w:val="24"/>
          <w:lang w:val="bg-BG"/>
        </w:rPr>
        <w:t>гр.</w:t>
      </w:r>
      <w:r>
        <w:rPr>
          <w:rFonts w:ascii="Times New Roman" w:hAnsi="Times New Roman"/>
          <w:sz w:val="24"/>
          <w:szCs w:val="24"/>
          <w:lang w:val="bg-BG"/>
        </w:rPr>
        <w:t>Видин</w:t>
      </w:r>
      <w:proofErr w:type="spellEnd"/>
    </w:p>
    <w:p w:rsidR="00392407" w:rsidRDefault="00392407" w:rsidP="00392407">
      <w:pPr>
        <w:tabs>
          <w:tab w:val="left" w:pos="1418"/>
        </w:tabs>
        <w:ind w:left="709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Pr="00767E3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Евдоким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Каменов</w:t>
      </w:r>
      <w:r w:rsidRPr="00B2479A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началник Общинска служба по земеделие</w:t>
      </w:r>
      <w:r w:rsidRPr="00B2479A">
        <w:rPr>
          <w:rFonts w:ascii="Times New Roman" w:hAnsi="Times New Roman"/>
          <w:sz w:val="24"/>
          <w:szCs w:val="24"/>
          <w:lang w:val="bg-BG"/>
        </w:rPr>
        <w:t xml:space="preserve"> – гр. </w:t>
      </w:r>
      <w:r>
        <w:rPr>
          <w:rFonts w:ascii="Times New Roman" w:hAnsi="Times New Roman"/>
          <w:sz w:val="24"/>
          <w:szCs w:val="24"/>
          <w:lang w:val="bg-BG"/>
        </w:rPr>
        <w:t>Димово</w:t>
      </w:r>
      <w:r w:rsidRPr="00B2479A">
        <w:rPr>
          <w:rFonts w:ascii="Times New Roman" w:hAnsi="Times New Roman"/>
          <w:sz w:val="24"/>
          <w:szCs w:val="24"/>
        </w:rPr>
        <w:t>;</w:t>
      </w:r>
    </w:p>
    <w:p w:rsidR="00392407" w:rsidRDefault="00392407" w:rsidP="00392407">
      <w:pPr>
        <w:tabs>
          <w:tab w:val="left" w:pos="1418"/>
        </w:tabs>
        <w:ind w:left="709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Милен Милков – началник Общинска служба по земеделие</w:t>
      </w:r>
      <w:r w:rsidRPr="00B2479A">
        <w:rPr>
          <w:rFonts w:ascii="Times New Roman" w:hAnsi="Times New Roman"/>
          <w:sz w:val="24"/>
          <w:szCs w:val="24"/>
          <w:lang w:val="bg-BG"/>
        </w:rPr>
        <w:t xml:space="preserve"> – гр. </w:t>
      </w:r>
      <w:r>
        <w:rPr>
          <w:rFonts w:ascii="Times New Roman" w:hAnsi="Times New Roman"/>
          <w:sz w:val="24"/>
          <w:szCs w:val="24"/>
          <w:lang w:val="bg-BG"/>
        </w:rPr>
        <w:t>Белоградчик;</w:t>
      </w:r>
    </w:p>
    <w:p w:rsidR="00392407" w:rsidRPr="00840EB5" w:rsidRDefault="00392407" w:rsidP="00392407">
      <w:pPr>
        <w:tabs>
          <w:tab w:val="left" w:pos="1418"/>
        </w:tabs>
        <w:ind w:left="709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Цветослава Цекова – старши експерт Общинска служба по земеделие – гр. Видин</w:t>
      </w:r>
    </w:p>
    <w:p w:rsidR="00392407" w:rsidRPr="005F4D09" w:rsidRDefault="00392407" w:rsidP="00392407">
      <w:pPr>
        <w:ind w:right="-28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92407" w:rsidRPr="005F4D09" w:rsidRDefault="00392407" w:rsidP="00392407">
      <w:pPr>
        <w:ind w:left="-142" w:right="-284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F4D09">
        <w:rPr>
          <w:rFonts w:ascii="Times New Roman" w:hAnsi="Times New Roman"/>
          <w:b/>
          <w:sz w:val="24"/>
          <w:szCs w:val="24"/>
          <w:lang w:val="bg-BG"/>
        </w:rPr>
        <w:t>Със задача:</w:t>
      </w:r>
    </w:p>
    <w:p w:rsidR="00392407" w:rsidRPr="005F4D09" w:rsidRDefault="00392407" w:rsidP="00392407">
      <w:pPr>
        <w:ind w:left="-142" w:right="-284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92407" w:rsidRPr="005F4D09" w:rsidRDefault="00392407" w:rsidP="00392407">
      <w:pPr>
        <w:ind w:left="-142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F4D09">
        <w:rPr>
          <w:rFonts w:ascii="Times New Roman" w:hAnsi="Times New Roman"/>
          <w:sz w:val="24"/>
          <w:szCs w:val="24"/>
        </w:rPr>
        <w:t>Да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>извърши проверка на всички действащи договори за наем или аренда на пасища, мери и ливади от Държавния поземлен фонд (ДПФ), като установи спазени ли са условията на чл. 37</w:t>
      </w:r>
      <w:proofErr w:type="gramStart"/>
      <w:r w:rsidRPr="005F4D09">
        <w:rPr>
          <w:rFonts w:ascii="Times New Roman" w:hAnsi="Times New Roman"/>
          <w:sz w:val="24"/>
          <w:szCs w:val="24"/>
          <w:lang w:val="bg-BG"/>
        </w:rPr>
        <w:t xml:space="preserve">и,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ал. 4 от ЗСПЗЗ. Проверката следва да се извърши в платформа за </w:t>
      </w:r>
      <w:proofErr w:type="spellStart"/>
      <w:r w:rsidRPr="005F4D09">
        <w:rPr>
          <w:rFonts w:ascii="Times New Roman" w:hAnsi="Times New Roman"/>
          <w:sz w:val="24"/>
          <w:szCs w:val="24"/>
          <w:lang w:val="bg-BG"/>
        </w:rPr>
        <w:t>междурегистрови</w:t>
      </w:r>
      <w:proofErr w:type="spellEnd"/>
      <w:r w:rsidRPr="005F4D09">
        <w:rPr>
          <w:rFonts w:ascii="Times New Roman" w:hAnsi="Times New Roman"/>
          <w:sz w:val="24"/>
          <w:szCs w:val="24"/>
          <w:lang w:val="bg-BG"/>
        </w:rPr>
        <w:t xml:space="preserve"> връзки и автоматизиран обмен в Държавната администрация „</w:t>
      </w:r>
      <w:proofErr w:type="spellStart"/>
      <w:r w:rsidRPr="005F4D09">
        <w:rPr>
          <w:rFonts w:ascii="Times New Roman" w:hAnsi="Times New Roman"/>
          <w:sz w:val="24"/>
          <w:szCs w:val="24"/>
        </w:rPr>
        <w:t>Regix</w:t>
      </w:r>
      <w:proofErr w:type="spellEnd"/>
      <w:r w:rsidRPr="005F4D09">
        <w:rPr>
          <w:rFonts w:ascii="Times New Roman" w:hAnsi="Times New Roman"/>
          <w:sz w:val="24"/>
          <w:szCs w:val="24"/>
          <w:lang w:val="bg-BG"/>
        </w:rPr>
        <w:t>“, както и в официалната справка на Българска агенция по безопасност на храните (БАБХ). Спазването на изискванията на притежавания брой и вид животни, да се установи въз основа на изготвената и предоставена от БАБХ официална справка за всички регистрирани към 1 февруари на текущата година в Интегрираната информационна система на БАБХ – животновъдни обекти, собственици и ползватели на регистрирани животновъдни обекти и пасищни селскостопански животни в животновъдните обекти. При извършване на проверката</w:t>
      </w:r>
      <w:r w:rsidRPr="005F4D09">
        <w:rPr>
          <w:rFonts w:ascii="Times New Roman" w:hAnsi="Times New Roman"/>
          <w:sz w:val="24"/>
          <w:szCs w:val="24"/>
        </w:rPr>
        <w:t>,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комисията следва да установи съответства ли предоставената за ползване площ на пасища, мери и ливади от ДПФ, предмет на </w:t>
      </w:r>
      <w:proofErr w:type="spellStart"/>
      <w:r w:rsidRPr="005F4D09">
        <w:rPr>
          <w:rFonts w:ascii="Times New Roman" w:hAnsi="Times New Roman"/>
          <w:sz w:val="24"/>
          <w:szCs w:val="24"/>
          <w:lang w:val="bg-BG"/>
        </w:rPr>
        <w:t>ревизраните</w:t>
      </w:r>
      <w:proofErr w:type="spellEnd"/>
      <w:r w:rsidRPr="005F4D09">
        <w:rPr>
          <w:rFonts w:ascii="Times New Roman" w:hAnsi="Times New Roman"/>
          <w:sz w:val="24"/>
          <w:szCs w:val="24"/>
          <w:lang w:val="bg-BG"/>
        </w:rPr>
        <w:t xml:space="preserve"> договори, на броя и вида на регистрираните от ползвателите пасищни селскостопански животни. Съответствието на броя и вида на животните на предоставената под наем или аренда площ на пасища, мери и ливади от ДПФ, да се установи като се приравни броя на различните категории и видове животни съобразно установения в § 2з от ДР на ЗСПЗЗ метод за приравняване на броя на различните категории животни. При установяване на несъответствие на договорите с изискванията на чл.37и, ал. 1 и 4 от ЗСПЗЗ, а именно несъответствие между предоставената с договор за наем или </w:t>
      </w:r>
      <w:r w:rsidRPr="005F4D09">
        <w:rPr>
          <w:rFonts w:ascii="Times New Roman" w:hAnsi="Times New Roman"/>
          <w:sz w:val="24"/>
          <w:szCs w:val="24"/>
          <w:lang w:val="bg-BG"/>
        </w:rPr>
        <w:lastRenderedPageBreak/>
        <w:t xml:space="preserve">аренда площ на пасища, мери и ливади от ДПФ и броя на животинските единици, комисията следва да изчисли за каква площ следва да се анексират договорите. </w:t>
      </w:r>
    </w:p>
    <w:p w:rsidR="00392407" w:rsidRPr="005F4D09" w:rsidRDefault="00392407" w:rsidP="00392407">
      <w:pPr>
        <w:ind w:left="-284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 xml:space="preserve">Към </w:t>
      </w:r>
      <w:r w:rsidRPr="005F4D09">
        <w:rPr>
          <w:rFonts w:ascii="Times New Roman" w:hAnsi="Times New Roman"/>
          <w:sz w:val="24"/>
          <w:szCs w:val="24"/>
        </w:rPr>
        <w:t>01.02</w:t>
      </w:r>
      <w:r>
        <w:rPr>
          <w:rFonts w:ascii="Times New Roman" w:hAnsi="Times New Roman"/>
          <w:sz w:val="24"/>
          <w:szCs w:val="24"/>
          <w:lang w:val="bg-BG"/>
        </w:rPr>
        <w:t>.2023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 са налице общо 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49201D">
        <w:rPr>
          <w:rFonts w:ascii="Times New Roman" w:hAnsi="Times New Roman"/>
          <w:sz w:val="24"/>
          <w:szCs w:val="24"/>
          <w:lang w:val="bg-BG"/>
        </w:rPr>
        <w:t xml:space="preserve"> броя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действащи договори за ползване на пасища, мери и ливади от държавния поземлен фонд, от които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бро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за дълг</w:t>
      </w:r>
      <w:r>
        <w:rPr>
          <w:rFonts w:ascii="Times New Roman" w:hAnsi="Times New Roman"/>
          <w:sz w:val="24"/>
          <w:szCs w:val="24"/>
          <w:lang w:val="bg-BG"/>
        </w:rPr>
        <w:t>осрочно ползване под аренда и 4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броя, сключени по реда на чл.37и, ал. 13 и ал. 14 от ЗСПЗЗ за едногодишно ползване под наем.</w:t>
      </w:r>
    </w:p>
    <w:p w:rsidR="00392407" w:rsidRDefault="00392407" w:rsidP="00392407">
      <w:pPr>
        <w:ind w:left="-284" w:right="-284" w:firstLine="709"/>
        <w:jc w:val="both"/>
        <w:rPr>
          <w:lang w:val="bg-BG"/>
        </w:rPr>
      </w:pPr>
    </w:p>
    <w:p w:rsidR="00392407" w:rsidRPr="005F4D09" w:rsidRDefault="00392407" w:rsidP="00392407">
      <w:pPr>
        <w:ind w:left="-284" w:right="-284"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50A29">
        <w:rPr>
          <w:rFonts w:ascii="Times New Roman" w:hAnsi="Times New Roman"/>
          <w:sz w:val="24"/>
          <w:szCs w:val="24"/>
          <w:lang w:val="bg-BG"/>
        </w:rPr>
        <w:t>Въз основа на данните от публикуваната официална справка на Българска агенция по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безопасност на храните за регистрираните в Интегрираната информационна система на БАБХ животновъдни обекти, собственици или ползватели на регистрирани животновъдни обекти и пасищни селскостопа</w:t>
      </w:r>
      <w:r>
        <w:rPr>
          <w:rFonts w:ascii="Times New Roman" w:hAnsi="Times New Roman"/>
          <w:sz w:val="24"/>
          <w:szCs w:val="24"/>
          <w:lang w:val="bg-BG"/>
        </w:rPr>
        <w:t>нски животни към 01 февруари 2023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г., комисията изчисли максималната </w:t>
      </w:r>
      <w:r w:rsidRPr="005F4D09">
        <w:rPr>
          <w:rFonts w:ascii="Times New Roman" w:hAnsi="Times New Roman"/>
          <w:bCs/>
          <w:sz w:val="24"/>
          <w:szCs w:val="24"/>
          <w:lang w:val="bg-BG"/>
        </w:rPr>
        <w:t>полагаема се за всеки ползвател площ, съобразно чл.37и, ал.4 от ЗСПЗЗ, а именно:</w:t>
      </w:r>
    </w:p>
    <w:p w:rsidR="00392407" w:rsidRPr="005F4D09" w:rsidRDefault="00392407" w:rsidP="00392407">
      <w:pPr>
        <w:tabs>
          <w:tab w:val="left" w:pos="1134"/>
        </w:tabs>
        <w:ind w:left="-284" w:right="-284"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5F4D09">
        <w:rPr>
          <w:rFonts w:ascii="Times New Roman" w:hAnsi="Times New Roman"/>
          <w:bCs/>
          <w:sz w:val="24"/>
          <w:szCs w:val="24"/>
          <w:lang w:val="bg-BG"/>
        </w:rPr>
        <w:t xml:space="preserve"> не повече от 15 дка за 1 животинска единица в имоти от първа до седма категория и/или до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5F4D09">
        <w:rPr>
          <w:rFonts w:ascii="Times New Roman" w:hAnsi="Times New Roman"/>
          <w:bCs/>
          <w:sz w:val="24"/>
          <w:szCs w:val="24"/>
          <w:lang w:val="bg-BG"/>
        </w:rPr>
        <w:t>30 дка за 1 животинска единица в имоти от осма до десета категория;</w:t>
      </w:r>
    </w:p>
    <w:p w:rsidR="00392407" w:rsidRPr="005F4D09" w:rsidRDefault="00392407" w:rsidP="00392407">
      <w:pPr>
        <w:tabs>
          <w:tab w:val="left" w:pos="1276"/>
        </w:tabs>
        <w:ind w:left="-284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- </w:t>
      </w:r>
      <w:r w:rsidRPr="005F4D0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на </w:t>
      </w:r>
      <w:proofErr w:type="spellStart"/>
      <w:r w:rsidRPr="005F4D0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правоимащите</w:t>
      </w:r>
      <w:proofErr w:type="spellEnd"/>
      <w:r w:rsidRPr="005F4D0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категория;</w:t>
      </w:r>
    </w:p>
    <w:p w:rsidR="00392407" w:rsidRPr="005F4D09" w:rsidRDefault="00392407" w:rsidP="00392407">
      <w:pPr>
        <w:tabs>
          <w:tab w:val="left" w:pos="1276"/>
        </w:tabs>
        <w:ind w:left="-284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4D09">
        <w:rPr>
          <w:rFonts w:ascii="Times New Roman" w:hAnsi="Times New Roman"/>
          <w:sz w:val="24"/>
          <w:szCs w:val="24"/>
          <w:lang w:val="bg-BG"/>
        </w:rPr>
        <w:t>н</w:t>
      </w:r>
      <w:r w:rsidRPr="005F4D09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5F4D09">
        <w:rPr>
          <w:rFonts w:ascii="Times New Roman" w:hAnsi="Times New Roman"/>
          <w:sz w:val="24"/>
          <w:szCs w:val="24"/>
        </w:rPr>
        <w:t>правоимащите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лица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D09">
        <w:rPr>
          <w:rFonts w:ascii="Times New Roman" w:hAnsi="Times New Roman"/>
          <w:sz w:val="24"/>
          <w:szCs w:val="24"/>
        </w:rPr>
        <w:t>отглеждащи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говеда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за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мляко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или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месо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D09">
        <w:rPr>
          <w:rFonts w:ascii="Times New Roman" w:hAnsi="Times New Roman"/>
          <w:sz w:val="24"/>
          <w:szCs w:val="24"/>
        </w:rPr>
        <w:t>овце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Pr="005F4D09">
        <w:rPr>
          <w:rFonts w:ascii="Times New Roman" w:hAnsi="Times New Roman"/>
          <w:sz w:val="24"/>
          <w:szCs w:val="24"/>
        </w:rPr>
        <w:t>или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кози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D09">
        <w:rPr>
          <w:rFonts w:ascii="Times New Roman" w:hAnsi="Times New Roman"/>
          <w:sz w:val="24"/>
          <w:szCs w:val="24"/>
        </w:rPr>
        <w:t>одобрени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за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подпомагане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по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дейностите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от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подмерки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5F4D09">
        <w:rPr>
          <w:rFonts w:ascii="Times New Roman" w:hAnsi="Times New Roman"/>
          <w:sz w:val="24"/>
          <w:szCs w:val="24"/>
        </w:rPr>
        <w:t>Плащания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за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преминаване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към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биологично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5F4D09">
        <w:rPr>
          <w:rFonts w:ascii="Times New Roman" w:hAnsi="Times New Roman"/>
          <w:sz w:val="24"/>
          <w:szCs w:val="24"/>
        </w:rPr>
        <w:t>" и "</w:t>
      </w:r>
      <w:proofErr w:type="spellStart"/>
      <w:r w:rsidRPr="005F4D09">
        <w:rPr>
          <w:rFonts w:ascii="Times New Roman" w:hAnsi="Times New Roman"/>
          <w:sz w:val="24"/>
          <w:szCs w:val="24"/>
        </w:rPr>
        <w:t>Плащания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за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поддържане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на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биологично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5F4D09">
        <w:rPr>
          <w:rFonts w:ascii="Times New Roman" w:hAnsi="Times New Roman"/>
          <w:sz w:val="24"/>
          <w:szCs w:val="24"/>
        </w:rPr>
        <w:t>включени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F4D09">
        <w:rPr>
          <w:rFonts w:ascii="Times New Roman" w:hAnsi="Times New Roman"/>
          <w:sz w:val="24"/>
          <w:szCs w:val="24"/>
        </w:rPr>
        <w:t>направление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биологично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животновъд</w:t>
      </w:r>
      <w:r>
        <w:rPr>
          <w:rFonts w:ascii="Times New Roman" w:hAnsi="Times New Roman"/>
          <w:sz w:val="24"/>
          <w:szCs w:val="24"/>
        </w:rPr>
        <w:t>ство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разпределят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5F4D09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Pr="005F4D09">
        <w:rPr>
          <w:rFonts w:ascii="Times New Roman" w:hAnsi="Times New Roman"/>
          <w:sz w:val="24"/>
          <w:szCs w:val="24"/>
        </w:rPr>
        <w:t>животинска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единица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на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хектар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D09">
        <w:rPr>
          <w:rFonts w:ascii="Times New Roman" w:hAnsi="Times New Roman"/>
          <w:sz w:val="24"/>
          <w:szCs w:val="24"/>
        </w:rPr>
        <w:t>независимо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от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категорията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на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имотите</w:t>
      </w:r>
      <w:proofErr w:type="spellEnd"/>
      <w:r w:rsidRPr="005F4D09">
        <w:rPr>
          <w:rFonts w:ascii="Times New Roman" w:hAnsi="Times New Roman"/>
          <w:sz w:val="24"/>
          <w:szCs w:val="24"/>
        </w:rPr>
        <w:t>.</w:t>
      </w:r>
    </w:p>
    <w:p w:rsidR="00392407" w:rsidRPr="005F4D09" w:rsidRDefault="00392407" w:rsidP="00392407">
      <w:pPr>
        <w:ind w:left="-284" w:right="-284" w:firstLine="56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92407" w:rsidRPr="005F4D09" w:rsidRDefault="00392407" w:rsidP="00392407">
      <w:pPr>
        <w:ind w:left="-284" w:right="-284" w:firstLine="99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F4D09">
        <w:rPr>
          <w:rFonts w:ascii="Times New Roman" w:hAnsi="Times New Roman"/>
          <w:b/>
          <w:sz w:val="24"/>
          <w:szCs w:val="24"/>
          <w:lang w:val="bg-BG"/>
        </w:rPr>
        <w:t>Комисията извърши проверка на действащи</w:t>
      </w:r>
      <w:r>
        <w:rPr>
          <w:rFonts w:ascii="Times New Roman" w:hAnsi="Times New Roman"/>
          <w:b/>
          <w:sz w:val="24"/>
          <w:szCs w:val="24"/>
          <w:lang w:val="bg-BG"/>
        </w:rPr>
        <w:t>те</w:t>
      </w:r>
      <w:r w:rsidRPr="002F54B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към 01 февруари 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година многогодиш</w:t>
      </w:r>
      <w:r>
        <w:rPr>
          <w:rFonts w:ascii="Times New Roman" w:hAnsi="Times New Roman"/>
          <w:b/>
          <w:sz w:val="24"/>
          <w:szCs w:val="24"/>
          <w:lang w:val="bg-BG"/>
        </w:rPr>
        <w:t>ни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договор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за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аренда на пасища, мери и ливади от държавния поземлен фонд, като определи и полагащите се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на ползвателите по договорите 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площи, съобразно вида и броя на отглежданите пасищни селскостопански животни, както следва: </w:t>
      </w:r>
    </w:p>
    <w:p w:rsidR="00392407" w:rsidRDefault="00392407" w:rsidP="00392407">
      <w:pPr>
        <w:ind w:right="-284"/>
        <w:jc w:val="both"/>
        <w:rPr>
          <w:rFonts w:ascii="Times New Roman" w:hAnsi="Times New Roman"/>
          <w:sz w:val="24"/>
          <w:szCs w:val="24"/>
        </w:rPr>
      </w:pPr>
    </w:p>
    <w:p w:rsidR="00392407" w:rsidRPr="005F4D09" w:rsidRDefault="00392407" w:rsidP="00392407">
      <w:pPr>
        <w:ind w:left="-284" w:right="-284" w:firstLine="568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ab/>
      </w:r>
      <w:r w:rsidRPr="005F4D09">
        <w:rPr>
          <w:rFonts w:ascii="Times New Roman" w:hAnsi="Times New Roman"/>
          <w:b/>
          <w:sz w:val="24"/>
          <w:szCs w:val="24"/>
        </w:rPr>
        <w:t>1.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b/>
          <w:sz w:val="24"/>
          <w:szCs w:val="24"/>
        </w:rPr>
        <w:t>„АЛЕКСИЯ-</w:t>
      </w:r>
      <w:proofErr w:type="gramStart"/>
      <w:r w:rsidRPr="005F4D09">
        <w:rPr>
          <w:rFonts w:ascii="Times New Roman" w:hAnsi="Times New Roman"/>
          <w:b/>
          <w:sz w:val="24"/>
          <w:szCs w:val="24"/>
        </w:rPr>
        <w:t>2002“ ООД</w:t>
      </w:r>
      <w:proofErr w:type="gramEnd"/>
      <w:r w:rsidRPr="005F4D09">
        <w:rPr>
          <w:rFonts w:ascii="Times New Roman" w:hAnsi="Times New Roman"/>
          <w:b/>
          <w:sz w:val="24"/>
          <w:szCs w:val="24"/>
        </w:rPr>
        <w:t>, ЕИК 131020169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/>
          <w:b/>
          <w:sz w:val="24"/>
          <w:szCs w:val="24"/>
          <w:lang w:val="bg-BG"/>
        </w:rPr>
        <w:t>402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15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.201</w:t>
      </w: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5F4D09">
        <w:rPr>
          <w:rFonts w:ascii="Times New Roman" w:hAnsi="Times New Roman"/>
          <w:sz w:val="24"/>
          <w:szCs w:val="24"/>
        </w:rPr>
        <w:t>регистриран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животновъден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обект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№ 2143610003 /</w:t>
      </w:r>
      <w:proofErr w:type="spellStart"/>
      <w:r w:rsidRPr="005F4D09">
        <w:rPr>
          <w:rFonts w:ascii="Times New Roman" w:hAnsi="Times New Roman"/>
          <w:sz w:val="24"/>
          <w:szCs w:val="24"/>
        </w:rPr>
        <w:t>стар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 3667-0015/, в </w:t>
      </w:r>
      <w:proofErr w:type="spellStart"/>
      <w:r w:rsidRPr="005F4D09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на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5F4D09">
        <w:rPr>
          <w:rFonts w:ascii="Times New Roman" w:hAnsi="Times New Roman"/>
          <w:sz w:val="24"/>
          <w:szCs w:val="24"/>
        </w:rPr>
        <w:t>Добри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дол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D09">
        <w:rPr>
          <w:rFonts w:ascii="Times New Roman" w:hAnsi="Times New Roman"/>
          <w:sz w:val="24"/>
          <w:szCs w:val="24"/>
        </w:rPr>
        <w:t>общ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4D09">
        <w:rPr>
          <w:rFonts w:ascii="Times New Roman" w:hAnsi="Times New Roman"/>
          <w:sz w:val="24"/>
          <w:szCs w:val="24"/>
        </w:rPr>
        <w:t>Лом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5F4D09">
        <w:rPr>
          <w:rFonts w:ascii="Times New Roman" w:hAnsi="Times New Roman"/>
          <w:sz w:val="24"/>
          <w:szCs w:val="24"/>
        </w:rPr>
        <w:t>който</w:t>
      </w:r>
      <w:proofErr w:type="spellEnd"/>
      <w:r w:rsidRPr="005F4D09">
        <w:rPr>
          <w:rFonts w:ascii="Times New Roman" w:hAnsi="Times New Roman"/>
          <w:sz w:val="24"/>
          <w:szCs w:val="24"/>
          <w:lang w:val="bg-BG"/>
        </w:rPr>
        <w:t xml:space="preserve"> към 01.02</w:t>
      </w:r>
      <w:r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отглежда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>пасищни селскостопански животни, както следва:</w:t>
      </w: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8"/>
        <w:gridCol w:w="911"/>
        <w:gridCol w:w="842"/>
        <w:gridCol w:w="873"/>
        <w:gridCol w:w="951"/>
        <w:gridCol w:w="951"/>
        <w:gridCol w:w="1051"/>
        <w:gridCol w:w="1051"/>
      </w:tblGrid>
      <w:tr w:rsidR="00392407" w:rsidRPr="005F4D09" w:rsidTr="00383414">
        <w:trPr>
          <w:trHeight w:val="154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категория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животни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Брой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животни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Коефи-циент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за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прирав-няване</w:t>
            </w:r>
            <w:proofErr w:type="spellEnd"/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Брой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ЖЕ (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кол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. 2 х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кол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 3)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Квота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до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7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</w:t>
            </w:r>
          </w:p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дка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 ЖЕ)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Квота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8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до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10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</w:t>
            </w:r>
          </w:p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дка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 ЖЕ)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щи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се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до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7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 xml:space="preserve"> (дка)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щи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се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8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до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10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</w:t>
            </w:r>
          </w:p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lang w:val="bg-BG"/>
              </w:rPr>
              <w:t>(дка)</w:t>
            </w:r>
          </w:p>
        </w:tc>
      </w:tr>
      <w:tr w:rsidR="00392407" w:rsidRPr="005F4D09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392407" w:rsidRPr="005F4D09" w:rsidTr="00383414">
        <w:trPr>
          <w:trHeight w:val="398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мляко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B06C4D" w:rsidRDefault="00392407" w:rsidP="00383414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bg-BG"/>
              </w:rPr>
              <w:t>35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bg-BG"/>
              </w:rPr>
              <w:t>025</w:t>
            </w:r>
            <w:r w:rsidRPr="00F50F32">
              <w:rPr>
                <w:rFonts w:ascii="Times New Roman" w:hAnsi="Times New Roman"/>
              </w:rPr>
              <w:t>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bg-BG"/>
              </w:rPr>
              <w:t>050</w:t>
            </w:r>
            <w:r w:rsidRPr="00F50F32">
              <w:rPr>
                <w:rFonts w:ascii="Times New Roman" w:hAnsi="Times New Roman"/>
              </w:rPr>
              <w:t>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2. 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мляко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B41D3D" w:rsidRDefault="00392407" w:rsidP="00383414">
            <w:pPr>
              <w:jc w:val="center"/>
              <w:rPr>
                <w:rFonts w:ascii="Times New Roman" w:hAnsi="Times New Roman"/>
                <w:lang w:val="bg-BG"/>
              </w:rPr>
            </w:pPr>
            <w:r w:rsidRPr="00F50F3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  <w:lang w:val="bg-BG"/>
              </w:rPr>
              <w:t>925</w:t>
            </w:r>
            <w:r w:rsidRPr="00F50F32">
              <w:rPr>
                <w:rFonts w:ascii="Times New Roman" w:hAnsi="Times New Roman"/>
              </w:rPr>
              <w:t>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  <w:lang w:val="bg-BG"/>
              </w:rPr>
              <w:t>85</w:t>
            </w: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3. 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месо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B41D3D" w:rsidRDefault="00392407" w:rsidP="00383414">
            <w:pPr>
              <w:jc w:val="center"/>
              <w:rPr>
                <w:rFonts w:ascii="Times New Roman" w:hAnsi="Times New Roman"/>
                <w:lang w:val="bg-BG"/>
              </w:rPr>
            </w:pPr>
            <w:r w:rsidRPr="00F50F3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bg-BG"/>
              </w:rPr>
              <w:t>1,2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bg-BG"/>
              </w:rPr>
              <w:t>24</w:t>
            </w:r>
            <w:r w:rsidRPr="00F50F32">
              <w:rPr>
                <w:rFonts w:ascii="Times New Roman" w:hAnsi="Times New Roman"/>
              </w:rPr>
              <w:t>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bg-BG"/>
              </w:rPr>
              <w:t>648</w:t>
            </w:r>
            <w:r w:rsidRPr="00F50F32">
              <w:rPr>
                <w:rFonts w:ascii="Times New Roman" w:hAnsi="Times New Roman"/>
              </w:rPr>
              <w:t>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4. 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месо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076B5" w:rsidRDefault="00392407" w:rsidP="00383414">
            <w:pPr>
              <w:jc w:val="center"/>
              <w:rPr>
                <w:rFonts w:ascii="Times New Roman" w:hAnsi="Times New Roman"/>
                <w:lang w:val="bg-BG"/>
              </w:rPr>
            </w:pPr>
            <w:r w:rsidRPr="00F50F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bg-BG"/>
              </w:rPr>
              <w:t>6</w:t>
            </w: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29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5. 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28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6. 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7. 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Биволи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8. 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Биволи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8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9. 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Биволи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414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10. 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Биволи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lastRenderedPageBreak/>
              <w:t>11. 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Коне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идентифицирани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, с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изключение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конете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предназначение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'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спорт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>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8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12. 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Коне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идентифицирани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, с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изключение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конете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предназначение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'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спорт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>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13. 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Овце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12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83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14. 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Овце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12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15. 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Кози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12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29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16. 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Кози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12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50F32">
              <w:rPr>
                <w:rFonts w:ascii="Times New Roman" w:hAnsi="Times New Roman"/>
              </w:rPr>
              <w:t>0,000</w:t>
            </w:r>
          </w:p>
        </w:tc>
      </w:tr>
      <w:tr w:rsidR="00392407" w:rsidRPr="00F50F32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50F32">
              <w:rPr>
                <w:rFonts w:ascii="Times New Roman" w:hAnsi="Times New Roman"/>
                <w:b/>
                <w:bCs/>
                <w:color w:val="000000"/>
              </w:rPr>
              <w:t>ОБЩО: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  <w:b/>
              </w:rPr>
            </w:pPr>
            <w:r w:rsidRPr="00F50F32">
              <w:rPr>
                <w:rFonts w:ascii="Times New Roman" w:hAnsi="Times New Roman"/>
                <w:b/>
              </w:rPr>
              <w:t>2590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  <w:b/>
              </w:rPr>
            </w:pPr>
            <w:r w:rsidRPr="00F50F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92407" w:rsidRPr="00F076B5" w:rsidRDefault="00392407" w:rsidP="0038341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F50F32">
              <w:rPr>
                <w:rFonts w:ascii="Times New Roman" w:hAnsi="Times New Roman"/>
                <w:b/>
              </w:rPr>
              <w:t>243</w:t>
            </w:r>
            <w:r>
              <w:rPr>
                <w:rFonts w:ascii="Times New Roman" w:hAnsi="Times New Roman"/>
                <w:b/>
                <w:lang w:val="bg-BG"/>
              </w:rPr>
              <w:t>9</w:t>
            </w:r>
            <w:r w:rsidRPr="00F50F3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  <w:b/>
              </w:rPr>
            </w:pPr>
            <w:r w:rsidRPr="00F50F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center"/>
              <w:rPr>
                <w:rFonts w:ascii="Times New Roman" w:hAnsi="Times New Roman"/>
                <w:b/>
              </w:rPr>
            </w:pPr>
            <w:r w:rsidRPr="00F50F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</w:rPr>
            </w:pPr>
            <w:r w:rsidRPr="00F50F32">
              <w:rPr>
                <w:rFonts w:ascii="Times New Roman" w:hAnsi="Times New Roman"/>
                <w:b/>
              </w:rPr>
              <w:t>37</w:t>
            </w:r>
            <w:r>
              <w:rPr>
                <w:rFonts w:ascii="Times New Roman" w:hAnsi="Times New Roman"/>
                <w:b/>
                <w:lang w:val="bg-BG"/>
              </w:rPr>
              <w:t>1</w:t>
            </w:r>
            <w:r w:rsidRPr="00F50F32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bg-BG"/>
              </w:rPr>
              <w:t>4</w:t>
            </w:r>
            <w:r w:rsidRPr="00F50F32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</w:rPr>
            </w:pPr>
            <w:r w:rsidRPr="00F50F32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42</w:t>
            </w:r>
            <w:r w:rsidRPr="00F50F32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bg-BG"/>
              </w:rPr>
              <w:t>8</w:t>
            </w:r>
            <w:r w:rsidRPr="00F50F32">
              <w:rPr>
                <w:rFonts w:ascii="Times New Roman" w:hAnsi="Times New Roman"/>
                <w:b/>
              </w:rPr>
              <w:t>,000</w:t>
            </w:r>
          </w:p>
        </w:tc>
      </w:tr>
    </w:tbl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F4D09" w:rsidRDefault="00392407" w:rsidP="00392407">
      <w:pPr>
        <w:ind w:left="-284" w:right="-284"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 xml:space="preserve">Съгласно направена справка в платформата за </w:t>
      </w:r>
      <w:proofErr w:type="spellStart"/>
      <w:r w:rsidRPr="005F4D09">
        <w:rPr>
          <w:rFonts w:ascii="Times New Roman" w:hAnsi="Times New Roman"/>
          <w:sz w:val="24"/>
          <w:szCs w:val="24"/>
          <w:lang w:val="bg-BG"/>
        </w:rPr>
        <w:t>междурегистрови</w:t>
      </w:r>
      <w:proofErr w:type="spellEnd"/>
      <w:r w:rsidRPr="005F4D09">
        <w:rPr>
          <w:rFonts w:ascii="Times New Roman" w:hAnsi="Times New Roman"/>
          <w:sz w:val="24"/>
          <w:szCs w:val="24"/>
          <w:lang w:val="bg-BG"/>
        </w:rPr>
        <w:t xml:space="preserve"> връзки и автоматизиран обмен в Държавната администрация „</w:t>
      </w:r>
      <w:proofErr w:type="spellStart"/>
      <w:r w:rsidRPr="005F4D09">
        <w:rPr>
          <w:rFonts w:ascii="Times New Roman" w:hAnsi="Times New Roman"/>
          <w:sz w:val="24"/>
          <w:szCs w:val="24"/>
        </w:rPr>
        <w:t>RegiX</w:t>
      </w:r>
      <w:proofErr w:type="spellEnd"/>
      <w:r w:rsidRPr="005F4D09">
        <w:rPr>
          <w:rFonts w:ascii="Times New Roman" w:hAnsi="Times New Roman"/>
          <w:sz w:val="24"/>
          <w:szCs w:val="24"/>
          <w:lang w:val="bg-BG"/>
        </w:rPr>
        <w:t>“ и регистъра на земите от държавния поземлен фонд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ползваните от </w:t>
      </w:r>
      <w:r w:rsidRPr="005F4D09">
        <w:rPr>
          <w:rFonts w:ascii="Times New Roman" w:hAnsi="Times New Roman"/>
          <w:b/>
          <w:sz w:val="24"/>
          <w:szCs w:val="24"/>
        </w:rPr>
        <w:t>„АЛЕКСИЯ-2002“ ООД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площи, представляващи пасища, мери и ливади са в размер </w:t>
      </w:r>
      <w:r w:rsidRPr="004A782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040A49">
        <w:rPr>
          <w:rFonts w:ascii="Times New Roman" w:hAnsi="Times New Roman"/>
          <w:b/>
          <w:sz w:val="24"/>
          <w:szCs w:val="24"/>
          <w:lang w:val="bg-BG"/>
        </w:rPr>
        <w:t>298.652 дка</w:t>
      </w:r>
      <w:r w:rsidRPr="004A782B">
        <w:rPr>
          <w:rFonts w:ascii="Times New Roman" w:hAnsi="Times New Roman"/>
          <w:sz w:val="24"/>
          <w:szCs w:val="24"/>
          <w:lang w:val="bg-BG"/>
        </w:rPr>
        <w:t>, индивидуализирани по категория, вид собственост и право на ползване, както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следва:</w:t>
      </w:r>
    </w:p>
    <w:p w:rsidR="00392407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81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829"/>
        <w:gridCol w:w="993"/>
        <w:gridCol w:w="992"/>
        <w:gridCol w:w="992"/>
        <w:gridCol w:w="992"/>
        <w:gridCol w:w="993"/>
        <w:gridCol w:w="851"/>
        <w:gridCol w:w="823"/>
        <w:gridCol w:w="767"/>
      </w:tblGrid>
      <w:tr w:rsidR="00392407" w:rsidRPr="005F4D09" w:rsidTr="00383414">
        <w:trPr>
          <w:trHeight w:val="5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Площ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общо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кагегория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собственост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право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на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ползване</w:t>
            </w:r>
            <w:proofErr w:type="spellEnd"/>
          </w:p>
        </w:tc>
      </w:tr>
      <w:tr w:rsidR="00392407" w:rsidRPr="005F4D09" w:rsidTr="00383414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1до7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8до10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ДПФ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частна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соб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договори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лична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соб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392407" w:rsidRPr="005F4D09" w:rsidTr="0038341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</w:tr>
      <w:tr w:rsidR="00392407" w:rsidRPr="005F4D09" w:rsidTr="0038341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с. СУМЕР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6,534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92407" w:rsidRPr="00F50F32" w:rsidTr="0038341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ДИМОВО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с. СЕПТЕМВРИЙЦИ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6,109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92407" w:rsidRPr="00F50F32" w:rsidTr="0038341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ЧУПРЕНЕ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с. ВЪРБОВО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89796E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849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92407" w:rsidRPr="00F50F32" w:rsidTr="0038341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ЧУПРЕНЕ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с. ГОРНИ 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42,00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42,00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42,00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92407" w:rsidRPr="00F50F32" w:rsidTr="0038341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ЧУПРЕНЕ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с. ДОЛНИ 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92407" w:rsidRPr="00F50F32" w:rsidTr="0038341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ЧУПРЕНЕ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с. СРЕДОГРИВ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6,000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92407" w:rsidRPr="00F50F32" w:rsidTr="0038341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ЧУПРЕНЕ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с. ТЪРГОВИЩЕ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13,9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41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41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F50F3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0F32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92407" w:rsidRPr="00F50F32" w:rsidTr="0038341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07" w:rsidRDefault="00392407" w:rsidP="00383414">
            <w:r w:rsidRPr="00D51254">
              <w:rPr>
                <w:rFonts w:ascii="Times New Roman" w:hAnsi="Times New Roman"/>
                <w:sz w:val="18"/>
                <w:szCs w:val="18"/>
              </w:rPr>
              <w:t>ЧУПРЕНЕ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07" w:rsidRDefault="00392407" w:rsidP="00383414"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Pr="00D51254">
              <w:rPr>
                <w:rFonts w:ascii="Times New Roman" w:hAnsi="Times New Roman"/>
                <w:sz w:val="18"/>
                <w:szCs w:val="18"/>
              </w:rPr>
              <w:t>ЧУПРЕНЕ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11489A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14,778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8,817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5,961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14,778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14,778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9F7BE2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0,000</w:t>
            </w:r>
          </w:p>
        </w:tc>
      </w:tr>
      <w:tr w:rsidR="00392407" w:rsidRPr="00F50F32" w:rsidTr="00383414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0F32">
              <w:rPr>
                <w:rFonts w:ascii="Times New Roman" w:hAnsi="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2E05DC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298</w:t>
            </w: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6</w:t>
            </w: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12,643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286</w:t>
            </w: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009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652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F50F32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0F32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</w:tbl>
    <w:p w:rsidR="00392407" w:rsidRDefault="00392407" w:rsidP="00392407">
      <w:pPr>
        <w:jc w:val="both"/>
        <w:rPr>
          <w:rFonts w:ascii="Times New Roman" w:hAnsi="Times New Roman"/>
          <w:sz w:val="24"/>
          <w:szCs w:val="24"/>
        </w:rPr>
      </w:pPr>
    </w:p>
    <w:p w:rsidR="00392407" w:rsidRPr="005F4D09" w:rsidRDefault="00392407" w:rsidP="00392407">
      <w:pPr>
        <w:ind w:left="-284" w:right="-284" w:firstLine="568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</w:rPr>
        <w:t>2</w:t>
      </w:r>
      <w:r w:rsidRPr="005F4D09">
        <w:rPr>
          <w:rFonts w:ascii="Times New Roman" w:hAnsi="Times New Roman"/>
          <w:b/>
          <w:sz w:val="24"/>
          <w:szCs w:val="24"/>
        </w:rPr>
        <w:t>.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Г</w:t>
      </w:r>
      <w:proofErr w:type="spellStart"/>
      <w:r>
        <w:rPr>
          <w:rFonts w:ascii="Times New Roman" w:hAnsi="Times New Roman"/>
          <w:b/>
          <w:sz w:val="24"/>
          <w:szCs w:val="24"/>
        </w:rPr>
        <w:t>еорги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Каменов Георгиев</w:t>
      </w:r>
      <w:r w:rsidRPr="005F4D09">
        <w:rPr>
          <w:rFonts w:ascii="Times New Roman" w:hAnsi="Times New Roman"/>
          <w:b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Pr="000E2BD2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Pr="000E2BD2">
        <w:rPr>
          <w:rFonts w:ascii="Times New Roman" w:hAnsi="Times New Roman"/>
          <w:b/>
          <w:bCs/>
          <w:sz w:val="24"/>
          <w:szCs w:val="24"/>
        </w:rPr>
        <w:t xml:space="preserve">А-416/20.09.2017 г.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 № А-417/20.09.2017 г. </w:t>
      </w:r>
      <w:r w:rsidRPr="005F4D09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5F4D09">
        <w:rPr>
          <w:rFonts w:ascii="Times New Roman" w:hAnsi="Times New Roman"/>
          <w:sz w:val="24"/>
          <w:szCs w:val="24"/>
        </w:rPr>
        <w:t>регистриран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животновъден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обект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  <w:lang w:val="bg-BG"/>
        </w:rPr>
        <w:t>1848670001</w:t>
      </w:r>
      <w:r w:rsidRPr="005F4D09">
        <w:rPr>
          <w:rFonts w:ascii="Times New Roman" w:hAnsi="Times New Roman"/>
          <w:sz w:val="24"/>
          <w:szCs w:val="24"/>
        </w:rPr>
        <w:t>/</w:t>
      </w:r>
      <w:proofErr w:type="spellStart"/>
      <w:r w:rsidRPr="005F4D09">
        <w:rPr>
          <w:rFonts w:ascii="Times New Roman" w:hAnsi="Times New Roman"/>
          <w:sz w:val="24"/>
          <w:szCs w:val="24"/>
        </w:rPr>
        <w:t>стар</w:t>
      </w:r>
      <w:proofErr w:type="spellEnd"/>
      <w:r w:rsidRPr="005F4D09">
        <w:rPr>
          <w:rFonts w:ascii="Times New Roman" w:hAnsi="Times New Roman"/>
          <w:sz w:val="24"/>
          <w:szCs w:val="24"/>
        </w:rPr>
        <w:t> 3</w:t>
      </w:r>
      <w:r>
        <w:rPr>
          <w:rFonts w:ascii="Times New Roman" w:hAnsi="Times New Roman"/>
          <w:sz w:val="24"/>
          <w:szCs w:val="24"/>
          <w:lang w:val="bg-BG"/>
        </w:rPr>
        <w:t>9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5F4D0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207</w:t>
      </w:r>
      <w:r w:rsidRPr="005F4D09">
        <w:rPr>
          <w:rFonts w:ascii="Times New Roman" w:hAnsi="Times New Roman"/>
          <w:sz w:val="24"/>
          <w:szCs w:val="24"/>
        </w:rPr>
        <w:t xml:space="preserve">/, в </w:t>
      </w:r>
      <w:proofErr w:type="spellStart"/>
      <w:r w:rsidRPr="005F4D09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на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  <w:lang w:val="bg-BG"/>
        </w:rPr>
        <w:t>Гюргич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D09">
        <w:rPr>
          <w:rFonts w:ascii="Times New Roman" w:hAnsi="Times New Roman"/>
          <w:sz w:val="24"/>
          <w:szCs w:val="24"/>
        </w:rPr>
        <w:t>общ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Ружинци</w:t>
      </w:r>
      <w:r w:rsidRPr="005F4D09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5F4D09">
        <w:rPr>
          <w:rFonts w:ascii="Times New Roman" w:hAnsi="Times New Roman"/>
          <w:sz w:val="24"/>
          <w:szCs w:val="24"/>
        </w:rPr>
        <w:t>който</w:t>
      </w:r>
      <w:proofErr w:type="spellEnd"/>
      <w:r w:rsidRPr="005F4D09">
        <w:rPr>
          <w:rFonts w:ascii="Times New Roman" w:hAnsi="Times New Roman"/>
          <w:sz w:val="24"/>
          <w:szCs w:val="24"/>
          <w:lang w:val="bg-BG"/>
        </w:rPr>
        <w:t xml:space="preserve"> към 01.02</w:t>
      </w:r>
      <w:r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D09">
        <w:rPr>
          <w:rFonts w:ascii="Times New Roman" w:hAnsi="Times New Roman"/>
          <w:sz w:val="24"/>
          <w:szCs w:val="24"/>
        </w:rPr>
        <w:t>отглежда</w:t>
      </w:r>
      <w:proofErr w:type="spellEnd"/>
      <w:r w:rsidRPr="005F4D09">
        <w:rPr>
          <w:rFonts w:ascii="Times New Roman" w:hAnsi="Times New Roman"/>
          <w:sz w:val="24"/>
          <w:szCs w:val="24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>пасищни селскостопански животни, както следва:</w:t>
      </w: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8"/>
        <w:gridCol w:w="911"/>
        <w:gridCol w:w="842"/>
        <w:gridCol w:w="873"/>
        <w:gridCol w:w="951"/>
        <w:gridCol w:w="951"/>
        <w:gridCol w:w="1051"/>
        <w:gridCol w:w="1051"/>
      </w:tblGrid>
      <w:tr w:rsidR="00392407" w:rsidRPr="005F4D09" w:rsidTr="00383414">
        <w:trPr>
          <w:trHeight w:val="154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категория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животни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Брой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животни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Коефи-циент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за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прирав-няване</w:t>
            </w:r>
            <w:proofErr w:type="spellEnd"/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Брой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ЖЕ (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кол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. 2 х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кол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 3)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Квота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до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7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</w:t>
            </w:r>
          </w:p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дка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 ЖЕ)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Квота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8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до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10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</w:t>
            </w:r>
          </w:p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дка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 ЖЕ)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щи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се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до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7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 xml:space="preserve"> (дка)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щи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се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8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до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 xml:space="preserve"> 10 </w:t>
            </w:r>
            <w:proofErr w:type="spellStart"/>
            <w:r w:rsidRPr="005F4D09">
              <w:rPr>
                <w:rFonts w:ascii="Times New Roman" w:hAnsi="Times New Roman"/>
                <w:b/>
                <w:bCs/>
              </w:rPr>
              <w:t>кат</w:t>
            </w:r>
            <w:proofErr w:type="spellEnd"/>
            <w:r w:rsidRPr="005F4D09">
              <w:rPr>
                <w:rFonts w:ascii="Times New Roman" w:hAnsi="Times New Roman"/>
                <w:b/>
                <w:bCs/>
              </w:rPr>
              <w:t>.</w:t>
            </w:r>
          </w:p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lang w:val="bg-BG"/>
              </w:rPr>
              <w:t>(дка)</w:t>
            </w:r>
          </w:p>
        </w:tc>
      </w:tr>
      <w:tr w:rsidR="00392407" w:rsidRPr="005F4D09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392407" w:rsidRPr="005F4D09" w:rsidTr="00383414">
        <w:trPr>
          <w:trHeight w:val="398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мляко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B27517" w:rsidRDefault="00392407" w:rsidP="00383414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  <w:r w:rsidRPr="00F174AB">
              <w:rPr>
                <w:rFonts w:ascii="Times New Roman" w:hAnsi="Times New Roman"/>
              </w:rPr>
              <w:t>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174AB">
              <w:rPr>
                <w:rFonts w:ascii="Times New Roman" w:hAnsi="Times New Roman"/>
              </w:rPr>
              <w:t>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2. 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мляко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B27517" w:rsidRDefault="00392407" w:rsidP="00383414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  <w:r w:rsidRPr="00F174AB">
              <w:rPr>
                <w:rFonts w:ascii="Times New Roman" w:hAnsi="Times New Roman"/>
              </w:rPr>
              <w:t>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3. 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месо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  <w:r w:rsidRPr="00F174AB">
              <w:rPr>
                <w:rFonts w:ascii="Times New Roman" w:hAnsi="Times New Roman"/>
              </w:rPr>
              <w:t>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  <w:r w:rsidRPr="00F174AB">
              <w:rPr>
                <w:rFonts w:ascii="Times New Roman" w:hAnsi="Times New Roman"/>
              </w:rPr>
              <w:t>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4. 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месо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B27517" w:rsidRDefault="00392407" w:rsidP="00383414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29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5. 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28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lastRenderedPageBreak/>
              <w:t>6. 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Говеда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7. 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Биволи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8. 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Биволи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8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9. 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Биволи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414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10. 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Биволи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24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11. 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Коне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идентифицирани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, с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изключение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конете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предназначение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'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спорт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>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8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12. 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Коне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идентифицирани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6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, с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изключение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конете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предназначение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'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спорт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>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13. 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Овце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12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B27517" w:rsidRDefault="00392407" w:rsidP="00383414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1,05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15</w:t>
            </w:r>
            <w:r w:rsidRPr="00F174A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bg-BG"/>
              </w:rPr>
              <w:t>75</w:t>
            </w: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31</w:t>
            </w:r>
            <w:r w:rsidRPr="00F174A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bg-BG"/>
              </w:rPr>
              <w:t>5</w:t>
            </w:r>
            <w:r w:rsidRPr="00F174AB">
              <w:rPr>
                <w:rFonts w:ascii="Times New Roman" w:hAnsi="Times New Roman"/>
              </w:rPr>
              <w:t>00</w:t>
            </w:r>
          </w:p>
        </w:tc>
      </w:tr>
      <w:tr w:rsidR="00392407" w:rsidRPr="005F4D09" w:rsidTr="00383414">
        <w:trPr>
          <w:trHeight w:val="383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14. 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Овце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12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5F4D09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15. 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Кози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12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  <w:r w:rsidRPr="00F174A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bg-BG"/>
              </w:rPr>
              <w:t>25</w:t>
            </w: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4</w:t>
            </w:r>
            <w:r w:rsidRPr="00F174A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bg-BG"/>
              </w:rPr>
              <w:t>5</w:t>
            </w:r>
            <w:r w:rsidRPr="00F174AB">
              <w:rPr>
                <w:rFonts w:ascii="Times New Roman" w:hAnsi="Times New Roman"/>
              </w:rPr>
              <w:t>00</w:t>
            </w:r>
          </w:p>
        </w:tc>
      </w:tr>
      <w:tr w:rsidR="00392407" w:rsidRPr="005F4D09" w:rsidTr="00383414">
        <w:trPr>
          <w:trHeight w:val="29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392407" w:rsidRPr="00F50F32" w:rsidRDefault="00392407" w:rsidP="00383414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16. 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Кози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автохтонни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породи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F50F32">
              <w:rPr>
                <w:rFonts w:ascii="Times New Roman" w:hAnsi="Times New Roman"/>
                <w:color w:val="000000"/>
              </w:rPr>
              <w:t xml:space="preserve"> 12 </w:t>
            </w:r>
            <w:proofErr w:type="spellStart"/>
            <w:r w:rsidRPr="00F50F32">
              <w:rPr>
                <w:rFonts w:ascii="Times New Roman" w:hAnsi="Times New Roman"/>
                <w:color w:val="000000"/>
              </w:rPr>
              <w:t>месеца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392407" w:rsidRPr="00F174AB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F174AB" w:rsidRDefault="00392407" w:rsidP="00383414">
            <w:pPr>
              <w:jc w:val="right"/>
              <w:rPr>
                <w:rFonts w:ascii="Times New Roman" w:hAnsi="Times New Roman"/>
              </w:rPr>
            </w:pPr>
            <w:r w:rsidRPr="00F174AB">
              <w:rPr>
                <w:rFonts w:ascii="Times New Roman" w:hAnsi="Times New Roman"/>
              </w:rPr>
              <w:t>0,000</w:t>
            </w:r>
          </w:p>
        </w:tc>
      </w:tr>
      <w:tr w:rsidR="00392407" w:rsidRPr="000B421B" w:rsidTr="00383414">
        <w:trPr>
          <w:trHeight w:val="300"/>
          <w:jc w:val="center"/>
        </w:trPr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421B">
              <w:rPr>
                <w:rFonts w:ascii="Times New Roman" w:hAnsi="Times New Roman"/>
                <w:b/>
                <w:bCs/>
                <w:color w:val="000000"/>
              </w:rPr>
              <w:t>ОБЩО: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center"/>
              <w:rPr>
                <w:rFonts w:ascii="Times New Roman" w:hAnsi="Times New Roman"/>
                <w:b/>
              </w:rPr>
            </w:pPr>
            <w:r w:rsidRPr="000B421B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center"/>
              <w:rPr>
                <w:rFonts w:ascii="Times New Roman" w:hAnsi="Times New Roman"/>
                <w:b/>
              </w:rPr>
            </w:pPr>
            <w:r w:rsidRPr="000B421B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center"/>
              <w:rPr>
                <w:rFonts w:ascii="Times New Roman" w:hAnsi="Times New Roman"/>
                <w:b/>
              </w:rPr>
            </w:pPr>
            <w:r w:rsidRPr="000B421B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</w:rPr>
            </w:pPr>
            <w:r w:rsidRPr="000B421B">
              <w:rPr>
                <w:rFonts w:ascii="Times New Roman" w:hAnsi="Times New Roman"/>
                <w:b/>
              </w:rPr>
              <w:t>18,000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</w:rPr>
            </w:pPr>
            <w:r w:rsidRPr="000B421B">
              <w:rPr>
                <w:rFonts w:ascii="Times New Roman" w:hAnsi="Times New Roman"/>
                <w:b/>
              </w:rPr>
              <w:t>36,000</w:t>
            </w:r>
          </w:p>
        </w:tc>
      </w:tr>
    </w:tbl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F4D09" w:rsidRDefault="00392407" w:rsidP="00392407">
      <w:pPr>
        <w:ind w:left="-284" w:right="-284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 xml:space="preserve">Съгласно направена справка в платформата за </w:t>
      </w:r>
      <w:proofErr w:type="spellStart"/>
      <w:r w:rsidRPr="005F4D09">
        <w:rPr>
          <w:rFonts w:ascii="Times New Roman" w:hAnsi="Times New Roman"/>
          <w:sz w:val="24"/>
          <w:szCs w:val="24"/>
          <w:lang w:val="bg-BG"/>
        </w:rPr>
        <w:t>междурегистрови</w:t>
      </w:r>
      <w:proofErr w:type="spellEnd"/>
      <w:r w:rsidRPr="005F4D09">
        <w:rPr>
          <w:rFonts w:ascii="Times New Roman" w:hAnsi="Times New Roman"/>
          <w:sz w:val="24"/>
          <w:szCs w:val="24"/>
          <w:lang w:val="bg-BG"/>
        </w:rPr>
        <w:t xml:space="preserve"> връзки и автоматизиран обмен в Държавната администрация „</w:t>
      </w:r>
      <w:proofErr w:type="spellStart"/>
      <w:r w:rsidRPr="005F4D09">
        <w:rPr>
          <w:rFonts w:ascii="Times New Roman" w:hAnsi="Times New Roman"/>
          <w:sz w:val="24"/>
          <w:szCs w:val="24"/>
        </w:rPr>
        <w:t>RegiX</w:t>
      </w:r>
      <w:proofErr w:type="spellEnd"/>
      <w:r w:rsidRPr="005F4D09">
        <w:rPr>
          <w:rFonts w:ascii="Times New Roman" w:hAnsi="Times New Roman"/>
          <w:sz w:val="24"/>
          <w:szCs w:val="24"/>
          <w:lang w:val="bg-BG"/>
        </w:rPr>
        <w:t>“ и регистъра на земите от държавния поземлен фонд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ползваните от </w:t>
      </w:r>
      <w:r>
        <w:rPr>
          <w:rFonts w:ascii="Times New Roman" w:hAnsi="Times New Roman"/>
          <w:b/>
          <w:sz w:val="24"/>
          <w:szCs w:val="24"/>
          <w:lang w:val="bg-BG"/>
        </w:rPr>
        <w:t>Георги Каменов Георгиев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площи, представляващи пасища, мери и ливади са в размер </w:t>
      </w:r>
      <w:r w:rsidRPr="004A782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C50503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C50503"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b/>
          <w:sz w:val="24"/>
          <w:szCs w:val="24"/>
          <w:lang w:val="bg-BG"/>
        </w:rPr>
        <w:t>71</w:t>
      </w:r>
      <w:r w:rsidRPr="00C50503">
        <w:rPr>
          <w:rFonts w:ascii="Times New Roman" w:hAnsi="Times New Roman"/>
          <w:b/>
          <w:sz w:val="24"/>
          <w:szCs w:val="24"/>
          <w:lang w:val="bg-BG"/>
        </w:rPr>
        <w:t xml:space="preserve">8 </w:t>
      </w:r>
      <w:r w:rsidRPr="004A782B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4A782B">
        <w:rPr>
          <w:rFonts w:ascii="Times New Roman" w:hAnsi="Times New Roman"/>
          <w:sz w:val="24"/>
          <w:szCs w:val="24"/>
          <w:lang w:val="bg-BG"/>
        </w:rPr>
        <w:t>, индивидуализирани по категория, вид собственост и право на ползване, както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следва:</w:t>
      </w:r>
    </w:p>
    <w:p w:rsidR="00392407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81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851"/>
        <w:gridCol w:w="851"/>
        <w:gridCol w:w="992"/>
        <w:gridCol w:w="992"/>
        <w:gridCol w:w="993"/>
        <w:gridCol w:w="851"/>
        <w:gridCol w:w="823"/>
        <w:gridCol w:w="767"/>
      </w:tblGrid>
      <w:tr w:rsidR="00392407" w:rsidRPr="005F4D09" w:rsidTr="00383414">
        <w:trPr>
          <w:trHeight w:val="5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Площ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общо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кагегория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собственост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право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на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ползване</w:t>
            </w:r>
            <w:proofErr w:type="spellEnd"/>
          </w:p>
        </w:tc>
      </w:tr>
      <w:tr w:rsidR="00392407" w:rsidRPr="005F4D09" w:rsidTr="00383414">
        <w:trPr>
          <w:trHeight w:val="4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1до7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8до10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ДПФ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частна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соб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договори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лична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соб</w:t>
            </w:r>
            <w:proofErr w:type="spell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392407" w:rsidRPr="005F4D09" w:rsidTr="0038341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</w:tr>
      <w:tr w:rsidR="00392407" w:rsidRPr="000B421B" w:rsidTr="0038341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3D2A9A" w:rsidRDefault="00392407" w:rsidP="00383414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РУЖИНЦИ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3D2A9A" w:rsidRDefault="00392407" w:rsidP="00383414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0B42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ГЮРГИЧ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171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3D2A9A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0B421B">
              <w:rPr>
                <w:rFonts w:ascii="Times New Roman" w:hAnsi="Times New Roman"/>
                <w:sz w:val="18"/>
                <w:szCs w:val="18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144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21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3D2A9A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14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883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3D2A9A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171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905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21B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92407" w:rsidRPr="000B421B" w:rsidTr="00383414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407" w:rsidRPr="003D2A9A" w:rsidRDefault="00392407" w:rsidP="00383414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РУЖИНЦИ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3D2A9A" w:rsidRDefault="00392407" w:rsidP="00383414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0B421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ДРЕНОВЕЦ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21B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21B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B42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21B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92407" w:rsidRPr="000B421B" w:rsidTr="00383414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21B">
              <w:rPr>
                <w:rFonts w:ascii="Times New Roman" w:hAnsi="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3</w:t>
            </w: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144</w:t>
            </w: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46</w:t>
            </w: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70</w:t>
            </w: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7</w:t>
            </w: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696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6E3153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75</w:t>
            </w: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718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07" w:rsidRPr="000B421B" w:rsidRDefault="00392407" w:rsidP="0038341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B421B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</w:tbl>
    <w:p w:rsidR="00392407" w:rsidRDefault="00392407" w:rsidP="00392407">
      <w:pPr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</w:p>
    <w:p w:rsidR="00392407" w:rsidRPr="009A7A49" w:rsidRDefault="00392407" w:rsidP="00392407">
      <w:pPr>
        <w:ind w:left="-426" w:right="-284" w:firstLine="708"/>
        <w:jc w:val="both"/>
        <w:rPr>
          <w:rFonts w:ascii="Times New Roman" w:hAnsi="Times New Roman"/>
          <w:sz w:val="24"/>
          <w:lang w:val="bg-BG"/>
        </w:rPr>
      </w:pPr>
      <w:r w:rsidRPr="005F4D09">
        <w:rPr>
          <w:rFonts w:ascii="Times New Roman" w:hAnsi="Times New Roman"/>
          <w:sz w:val="24"/>
          <w:lang w:val="bg-BG"/>
        </w:rPr>
        <w:t>След като изчисли броя животински единици, въз основа на отглежданите към 01 февруари на текущата година пасищни селскостопански животни по животновъдни обекти, съответно полагащите се площи пасища, мери и ливади по категория на земята и съпоставяйки ги с площите, използвани от съответни</w:t>
      </w:r>
      <w:r>
        <w:rPr>
          <w:rFonts w:ascii="Times New Roman" w:hAnsi="Times New Roman"/>
          <w:sz w:val="24"/>
          <w:lang w:val="bg-BG"/>
        </w:rPr>
        <w:t xml:space="preserve">я ползвател </w:t>
      </w:r>
      <w:r w:rsidRPr="005F4D09">
        <w:rPr>
          <w:rFonts w:ascii="Times New Roman" w:hAnsi="Times New Roman"/>
          <w:sz w:val="24"/>
          <w:lang w:val="bg-BG"/>
        </w:rPr>
        <w:t>по договор</w:t>
      </w:r>
      <w:r>
        <w:rPr>
          <w:rFonts w:ascii="Times New Roman" w:hAnsi="Times New Roman"/>
          <w:sz w:val="24"/>
          <w:lang w:val="bg-BG"/>
        </w:rPr>
        <w:t>а</w:t>
      </w:r>
      <w:r w:rsidRPr="005F4D09">
        <w:rPr>
          <w:rFonts w:ascii="Times New Roman" w:hAnsi="Times New Roman"/>
          <w:sz w:val="24"/>
          <w:lang w:val="bg-BG"/>
        </w:rPr>
        <w:t xml:space="preserve">, обект на проверката, комисията </w:t>
      </w:r>
    </w:p>
    <w:p w:rsidR="00392407" w:rsidRPr="00850A29" w:rsidRDefault="00392407" w:rsidP="00392407">
      <w:pPr>
        <w:rPr>
          <w:rFonts w:ascii="Times New Roman" w:hAnsi="Times New Roman"/>
          <w:b/>
          <w:sz w:val="28"/>
          <w:szCs w:val="28"/>
        </w:rPr>
      </w:pPr>
    </w:p>
    <w:p w:rsidR="00392407" w:rsidRPr="00F0614D" w:rsidRDefault="00392407" w:rsidP="0039240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0614D">
        <w:rPr>
          <w:rFonts w:ascii="Times New Roman" w:hAnsi="Times New Roman"/>
          <w:b/>
          <w:sz w:val="24"/>
          <w:szCs w:val="24"/>
          <w:lang w:val="bg-BG"/>
        </w:rPr>
        <w:t>К О М И С И Я Т А  Р Е Ш И :</w:t>
      </w:r>
    </w:p>
    <w:p w:rsidR="00392407" w:rsidRPr="00AD71E6" w:rsidRDefault="00392407" w:rsidP="00392407">
      <w:pPr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p w:rsidR="00392407" w:rsidRPr="003D4F9E" w:rsidRDefault="00392407" w:rsidP="00392407">
      <w:pPr>
        <w:pStyle w:val="ac"/>
        <w:numPr>
          <w:ilvl w:val="0"/>
          <w:numId w:val="44"/>
        </w:numPr>
        <w:ind w:right="-425"/>
        <w:jc w:val="both"/>
        <w:rPr>
          <w:rFonts w:ascii="Times New Roman" w:hAnsi="Times New Roman"/>
          <w:sz w:val="24"/>
          <w:szCs w:val="24"/>
        </w:rPr>
      </w:pPr>
      <w:r w:rsidRPr="003D4F9E">
        <w:rPr>
          <w:rFonts w:ascii="Times New Roman" w:hAnsi="Times New Roman"/>
          <w:sz w:val="24"/>
          <w:szCs w:val="24"/>
          <w:lang w:val="bg-BG"/>
        </w:rPr>
        <w:t xml:space="preserve">По договор </w:t>
      </w:r>
      <w:r w:rsidRPr="003D4F9E">
        <w:rPr>
          <w:rFonts w:ascii="Times New Roman" w:hAnsi="Times New Roman"/>
          <w:b/>
          <w:sz w:val="24"/>
          <w:szCs w:val="24"/>
          <w:lang w:val="bg-BG"/>
        </w:rPr>
        <w:t xml:space="preserve">№ А-402/15.09.2017 г. </w:t>
      </w:r>
      <w:r w:rsidRPr="003D4F9E">
        <w:rPr>
          <w:rFonts w:ascii="Times New Roman" w:hAnsi="Times New Roman"/>
          <w:sz w:val="24"/>
          <w:szCs w:val="24"/>
          <w:lang w:val="bg-BG"/>
        </w:rPr>
        <w:t>сключен с</w:t>
      </w:r>
      <w:r w:rsidRPr="003D4F9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D4F9E">
        <w:rPr>
          <w:rFonts w:ascii="Times New Roman" w:hAnsi="Times New Roman"/>
          <w:b/>
          <w:sz w:val="24"/>
          <w:szCs w:val="24"/>
        </w:rPr>
        <w:t>„АЛЕКСИЯ-2002“ ООД, ЕИК 131020169</w:t>
      </w:r>
      <w:r w:rsidRPr="003D4F9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3D4F9E">
        <w:rPr>
          <w:rFonts w:ascii="Times New Roman" w:hAnsi="Times New Roman"/>
          <w:sz w:val="24"/>
          <w:szCs w:val="24"/>
          <w:lang w:val="bg-BG"/>
        </w:rPr>
        <w:t>комисията установи следното:</w:t>
      </w:r>
    </w:p>
    <w:p w:rsidR="00392407" w:rsidRPr="00F61CFF" w:rsidRDefault="00392407" w:rsidP="00392407">
      <w:pPr>
        <w:ind w:left="-426" w:right="-425"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2268"/>
        <w:gridCol w:w="2238"/>
        <w:gridCol w:w="736"/>
        <w:gridCol w:w="425"/>
        <w:gridCol w:w="1052"/>
        <w:gridCol w:w="1052"/>
        <w:gridCol w:w="850"/>
        <w:gridCol w:w="993"/>
        <w:gridCol w:w="992"/>
      </w:tblGrid>
      <w:tr w:rsidR="00392407" w:rsidRPr="005F4D09" w:rsidTr="00383414">
        <w:trPr>
          <w:trHeight w:val="299"/>
          <w:jc w:val="center"/>
        </w:trPr>
        <w:tc>
          <w:tcPr>
            <w:tcW w:w="379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 xml:space="preserve">№          </w:t>
            </w:r>
            <w:proofErr w:type="spellStart"/>
            <w:r w:rsidRPr="005F4D09">
              <w:rPr>
                <w:rFonts w:ascii="Times New Roman" w:hAnsi="Times New Roman"/>
              </w:rPr>
              <w:t>по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ред</w:t>
            </w:r>
            <w:proofErr w:type="spellEnd"/>
          </w:p>
        </w:tc>
        <w:tc>
          <w:tcPr>
            <w:tcW w:w="5667" w:type="dxa"/>
            <w:gridSpan w:val="4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proofErr w:type="spellStart"/>
            <w:r w:rsidRPr="005F4D09">
              <w:rPr>
                <w:rFonts w:ascii="Times New Roman" w:hAnsi="Times New Roman"/>
                <w:b/>
              </w:rPr>
              <w:t>Договори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за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пасища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мери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ливади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ДПФ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Обща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площ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на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използвани</w:t>
            </w:r>
            <w:proofErr w:type="spellEnd"/>
            <w:r w:rsidRPr="005F4D09">
              <w:rPr>
                <w:rFonts w:ascii="Times New Roman" w:hAnsi="Times New Roman"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</w:rPr>
              <w:t>от</w:t>
            </w:r>
            <w:proofErr w:type="spellEnd"/>
            <w:r w:rsidRPr="005F4D09">
              <w:rPr>
                <w:rFonts w:ascii="Times New Roman" w:hAnsi="Times New Roman"/>
              </w:rPr>
              <w:t xml:space="preserve"> I-</w:t>
            </w:r>
            <w:proofErr w:type="spellStart"/>
            <w:r w:rsidRPr="005F4D09">
              <w:rPr>
                <w:rFonts w:ascii="Times New Roman" w:hAnsi="Times New Roman"/>
              </w:rPr>
              <w:t>ва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</w:t>
            </w:r>
            <w:proofErr w:type="spellEnd"/>
            <w:r w:rsidRPr="005F4D09">
              <w:rPr>
                <w:rFonts w:ascii="Times New Roman" w:hAnsi="Times New Roman"/>
              </w:rPr>
              <w:t xml:space="preserve"> VII-</w:t>
            </w:r>
            <w:proofErr w:type="spellStart"/>
            <w:r w:rsidRPr="005F4D09">
              <w:rPr>
                <w:rFonts w:ascii="Times New Roman" w:hAnsi="Times New Roman"/>
              </w:rPr>
              <w:t>ма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кат</w:t>
            </w:r>
            <w:proofErr w:type="spellEnd"/>
            <w:r w:rsidRPr="005F4D09">
              <w:rPr>
                <w:rFonts w:ascii="Times New Roman" w:hAnsi="Times New Roman"/>
              </w:rPr>
              <w:t>.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Обща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площ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на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използвани</w:t>
            </w:r>
            <w:proofErr w:type="spellEnd"/>
            <w:r w:rsidRPr="005F4D09">
              <w:rPr>
                <w:rFonts w:ascii="Times New Roman" w:hAnsi="Times New Roman"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</w:rPr>
              <w:t>от</w:t>
            </w:r>
            <w:proofErr w:type="spellEnd"/>
            <w:r w:rsidRPr="005F4D09">
              <w:rPr>
                <w:rFonts w:ascii="Times New Roman" w:hAnsi="Times New Roman"/>
              </w:rPr>
              <w:t xml:space="preserve"> VIII-</w:t>
            </w:r>
            <w:proofErr w:type="spellStart"/>
            <w:r w:rsidRPr="005F4D09">
              <w:rPr>
                <w:rFonts w:ascii="Times New Roman" w:hAnsi="Times New Roman"/>
              </w:rPr>
              <w:t>ма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</w:t>
            </w:r>
            <w:proofErr w:type="spellEnd"/>
            <w:r w:rsidRPr="005F4D09">
              <w:rPr>
                <w:rFonts w:ascii="Times New Roman" w:hAnsi="Times New Roman"/>
              </w:rPr>
              <w:t xml:space="preserve"> X-</w:t>
            </w:r>
            <w:proofErr w:type="spellStart"/>
            <w:r w:rsidRPr="005F4D09">
              <w:rPr>
                <w:rFonts w:ascii="Times New Roman" w:hAnsi="Times New Roman"/>
              </w:rPr>
              <w:t>та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кат</w:t>
            </w:r>
            <w:proofErr w:type="spellEnd"/>
            <w:r w:rsidRPr="005F4D09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Налични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r w:rsidRPr="005F4D09">
              <w:rPr>
                <w:rFonts w:ascii="Times New Roman" w:hAnsi="Times New Roman"/>
                <w:lang w:val="bg-BG"/>
              </w:rPr>
              <w:t>ЖЕ</w:t>
            </w:r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към</w:t>
            </w:r>
            <w:proofErr w:type="spellEnd"/>
            <w:r w:rsidRPr="005F4D09">
              <w:rPr>
                <w:rFonts w:ascii="Times New Roman" w:hAnsi="Times New Roman"/>
              </w:rPr>
              <w:t xml:space="preserve"> 01 </w:t>
            </w:r>
            <w:proofErr w:type="spellStart"/>
            <w:r w:rsidRPr="005F4D09">
              <w:rPr>
                <w:rFonts w:ascii="Times New Roman" w:hAnsi="Times New Roman"/>
              </w:rPr>
              <w:t>февру</w:t>
            </w:r>
            <w:proofErr w:type="spellEnd"/>
            <w:r w:rsidRPr="005F4D09">
              <w:rPr>
                <w:rFonts w:ascii="Times New Roman" w:hAnsi="Times New Roman"/>
                <w:lang w:val="bg-BG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ари</w:t>
            </w:r>
            <w:proofErr w:type="spellEnd"/>
            <w:r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  <w:lang w:val="bg-BG"/>
              </w:rPr>
              <w:t>23</w:t>
            </w:r>
            <w:r w:rsidRPr="005F4D0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Полагащи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се</w:t>
            </w:r>
            <w:proofErr w:type="spellEnd"/>
            <w:r w:rsidRPr="005F4D09">
              <w:rPr>
                <w:rFonts w:ascii="Times New Roman" w:hAnsi="Times New Roman"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</w:rPr>
              <w:t>от</w:t>
            </w:r>
            <w:proofErr w:type="spellEnd"/>
            <w:r w:rsidRPr="005F4D09">
              <w:rPr>
                <w:rFonts w:ascii="Times New Roman" w:hAnsi="Times New Roman"/>
              </w:rPr>
              <w:t xml:space="preserve"> I-</w:t>
            </w:r>
            <w:proofErr w:type="spellStart"/>
            <w:r w:rsidRPr="005F4D09">
              <w:rPr>
                <w:rFonts w:ascii="Times New Roman" w:hAnsi="Times New Roman"/>
              </w:rPr>
              <w:t>ва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</w:t>
            </w:r>
            <w:proofErr w:type="spellEnd"/>
            <w:r w:rsidRPr="005F4D09">
              <w:rPr>
                <w:rFonts w:ascii="Times New Roman" w:hAnsi="Times New Roman"/>
              </w:rPr>
              <w:t xml:space="preserve"> VII-</w:t>
            </w:r>
            <w:proofErr w:type="spellStart"/>
            <w:r w:rsidRPr="005F4D09">
              <w:rPr>
                <w:rFonts w:ascii="Times New Roman" w:hAnsi="Times New Roman"/>
              </w:rPr>
              <w:t>ма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кат</w:t>
            </w:r>
            <w:proofErr w:type="spellEnd"/>
            <w:r w:rsidRPr="005F4D09">
              <w:rPr>
                <w:rFonts w:ascii="Times New Roman" w:hAnsi="Times New Roman"/>
              </w:rPr>
              <w:t>. (</w:t>
            </w:r>
            <w:proofErr w:type="spellStart"/>
            <w:r w:rsidRPr="005F4D09">
              <w:rPr>
                <w:rFonts w:ascii="Times New Roman" w:hAnsi="Times New Roman"/>
              </w:rPr>
              <w:t>дка</w:t>
            </w:r>
            <w:proofErr w:type="spellEnd"/>
            <w:r w:rsidRPr="005F4D09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Полагащи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се</w:t>
            </w:r>
            <w:proofErr w:type="spellEnd"/>
            <w:r w:rsidRPr="005F4D09">
              <w:rPr>
                <w:rFonts w:ascii="Times New Roman" w:hAnsi="Times New Roman"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</w:rPr>
              <w:t>от</w:t>
            </w:r>
            <w:proofErr w:type="spellEnd"/>
            <w:r w:rsidRPr="005F4D09">
              <w:rPr>
                <w:rFonts w:ascii="Times New Roman" w:hAnsi="Times New Roman"/>
              </w:rPr>
              <w:t xml:space="preserve"> VIII-</w:t>
            </w:r>
            <w:proofErr w:type="spellStart"/>
            <w:r w:rsidRPr="005F4D09">
              <w:rPr>
                <w:rFonts w:ascii="Times New Roman" w:hAnsi="Times New Roman"/>
              </w:rPr>
              <w:t>ма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</w:t>
            </w:r>
            <w:proofErr w:type="spellEnd"/>
            <w:r w:rsidRPr="005F4D09">
              <w:rPr>
                <w:rFonts w:ascii="Times New Roman" w:hAnsi="Times New Roman"/>
              </w:rPr>
              <w:t xml:space="preserve"> X-</w:t>
            </w:r>
            <w:proofErr w:type="spellStart"/>
            <w:r w:rsidRPr="005F4D09">
              <w:rPr>
                <w:rFonts w:ascii="Times New Roman" w:hAnsi="Times New Roman"/>
              </w:rPr>
              <w:t>та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кат</w:t>
            </w:r>
            <w:proofErr w:type="spellEnd"/>
            <w:r w:rsidRPr="005F4D09">
              <w:rPr>
                <w:rFonts w:ascii="Times New Roman" w:hAnsi="Times New Roman"/>
              </w:rPr>
              <w:t>. (</w:t>
            </w:r>
            <w:proofErr w:type="spellStart"/>
            <w:r w:rsidRPr="005F4D09">
              <w:rPr>
                <w:rFonts w:ascii="Times New Roman" w:hAnsi="Times New Roman"/>
              </w:rPr>
              <w:t>дка</w:t>
            </w:r>
            <w:proofErr w:type="spellEnd"/>
            <w:r w:rsidRPr="005F4D09">
              <w:rPr>
                <w:rFonts w:ascii="Times New Roman" w:hAnsi="Times New Roman"/>
              </w:rPr>
              <w:t>)</w:t>
            </w:r>
          </w:p>
        </w:tc>
      </w:tr>
      <w:tr w:rsidR="00392407" w:rsidRPr="005F4D09" w:rsidTr="00383414">
        <w:trPr>
          <w:cantSplit/>
          <w:trHeight w:val="1383"/>
          <w:jc w:val="center"/>
        </w:trPr>
        <w:tc>
          <w:tcPr>
            <w:tcW w:w="379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ind w:right="51"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Номер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на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договор</w:t>
            </w:r>
            <w:proofErr w:type="spellEnd"/>
          </w:p>
        </w:tc>
        <w:tc>
          <w:tcPr>
            <w:tcW w:w="2238" w:type="dxa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Община</w:t>
            </w:r>
            <w:proofErr w:type="spellEnd"/>
            <w:r w:rsidRPr="005F4D09">
              <w:rPr>
                <w:rFonts w:ascii="Times New Roman" w:hAnsi="Times New Roman"/>
              </w:rPr>
              <w:t>/</w:t>
            </w:r>
            <w:proofErr w:type="spellStart"/>
            <w:r w:rsidRPr="005F4D09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Площ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по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договор</w:t>
            </w:r>
            <w:proofErr w:type="spellEnd"/>
            <w:r w:rsidRPr="005F4D09">
              <w:rPr>
                <w:rFonts w:ascii="Times New Roman" w:hAnsi="Times New Roman"/>
              </w:rPr>
              <w:t xml:space="preserve"> (</w:t>
            </w:r>
            <w:proofErr w:type="spellStart"/>
            <w:r w:rsidRPr="005F4D09">
              <w:rPr>
                <w:rFonts w:ascii="Times New Roman" w:hAnsi="Times New Roman"/>
              </w:rPr>
              <w:t>дка</w:t>
            </w:r>
            <w:proofErr w:type="spellEnd"/>
            <w:r w:rsidRPr="005F4D09">
              <w:rPr>
                <w:rFonts w:ascii="Times New Roman" w:hAnsi="Times New Roman"/>
              </w:rPr>
              <w:t>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Категория</w:t>
            </w:r>
            <w:proofErr w:type="spellEnd"/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392407" w:rsidRPr="006F3B2D" w:rsidTr="00383414">
        <w:trPr>
          <w:trHeight w:val="299"/>
          <w:jc w:val="center"/>
        </w:trPr>
        <w:tc>
          <w:tcPr>
            <w:tcW w:w="379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6F3B2D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92407" w:rsidRPr="008C30A4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30A4">
              <w:rPr>
                <w:rFonts w:ascii="Times New Roman" w:hAnsi="Times New Roman"/>
                <w:lang w:val="bg-BG"/>
              </w:rPr>
              <w:t>А-402/15.09.2017 г.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92407" w:rsidRPr="00EC5D66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6F3B2D">
              <w:rPr>
                <w:rFonts w:ascii="Times New Roman" w:hAnsi="Times New Roman"/>
              </w:rPr>
              <w:t xml:space="preserve">с. </w:t>
            </w:r>
            <w:proofErr w:type="spellStart"/>
            <w:r w:rsidRPr="006F3B2D"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  <w:lang w:val="bg-BG"/>
              </w:rPr>
              <w:t>птемврийци</w:t>
            </w:r>
            <w:proofErr w:type="spellEnd"/>
            <w:r w:rsidRPr="006F3B2D">
              <w:rPr>
                <w:rFonts w:ascii="Times New Roman" w:hAnsi="Times New Roman"/>
              </w:rPr>
              <w:t xml:space="preserve">, </w:t>
            </w:r>
            <w:proofErr w:type="spellStart"/>
            <w:r w:rsidRPr="006F3B2D">
              <w:rPr>
                <w:rFonts w:ascii="Times New Roman" w:hAnsi="Times New Roman"/>
              </w:rPr>
              <w:t>общ</w:t>
            </w:r>
            <w:proofErr w:type="spellEnd"/>
            <w:r w:rsidRPr="006F3B2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bg-BG"/>
              </w:rPr>
              <w:t>Димово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92407" w:rsidRPr="00EC5D66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6F3B2D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2407" w:rsidRPr="00EC5D66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92407" w:rsidRPr="00EC5D66" w:rsidRDefault="00392407" w:rsidP="00383414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97</w:t>
            </w:r>
            <w:r w:rsidRPr="006F3B2D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201</w:t>
            </w:r>
            <w:r w:rsidRPr="006F3B2D">
              <w:rPr>
                <w:rFonts w:ascii="Times New Roman" w:hAnsi="Times New Roman"/>
              </w:rPr>
              <w:t>,3</w:t>
            </w:r>
            <w:r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2407" w:rsidRPr="00EC5D66" w:rsidRDefault="00392407" w:rsidP="00383414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F3B2D">
              <w:rPr>
                <w:rFonts w:ascii="Times New Roman" w:hAnsi="Times New Roman"/>
                <w:bCs/>
                <w:color w:val="000000"/>
              </w:rPr>
              <w:t>243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t>9</w:t>
            </w:r>
            <w:r w:rsidRPr="006F3B2D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jc w:val="center"/>
              <w:rPr>
                <w:rFonts w:ascii="Times New Roman" w:hAnsi="Times New Roman"/>
              </w:rPr>
            </w:pPr>
            <w:r w:rsidRPr="006F3B2D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  <w:lang w:val="bg-BG"/>
              </w:rPr>
              <w:t>1</w:t>
            </w:r>
            <w:r w:rsidRPr="006F3B2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6F3B2D"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74268</w:t>
            </w:r>
            <w:r w:rsidRPr="006F3B2D">
              <w:rPr>
                <w:rFonts w:ascii="Times New Roman" w:hAnsi="Times New Roman"/>
              </w:rPr>
              <w:t>,000</w:t>
            </w:r>
          </w:p>
        </w:tc>
      </w:tr>
    </w:tbl>
    <w:p w:rsidR="00392407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lastRenderedPageBreak/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392407" w:rsidRDefault="00392407" w:rsidP="00392407">
      <w:pPr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Според данните общият брой на животните отговаря на посочените /2439,2/ животински единици, за които максимално позволената площ е 37 134,000 дка /1-7 кат./ и 74 268,000 дка /8-10 кат./, а ползваната земя с правно основание е в размер на </w:t>
      </w:r>
      <w:r w:rsidRPr="00DA0B11">
        <w:rPr>
          <w:rFonts w:ascii="Times New Roman" w:hAnsi="Times New Roman"/>
          <w:b/>
          <w:sz w:val="24"/>
          <w:szCs w:val="24"/>
          <w:lang w:val="bg-BG"/>
        </w:rPr>
        <w:t>298,652 дка</w:t>
      </w:r>
      <w:r>
        <w:rPr>
          <w:rFonts w:ascii="Times New Roman" w:hAnsi="Times New Roman"/>
          <w:sz w:val="24"/>
          <w:szCs w:val="24"/>
          <w:lang w:val="bg-BG"/>
        </w:rPr>
        <w:t xml:space="preserve">. Комисията констатира, че ползвателят отговаря на изискванията на разпоредбите на чл. 37и, ал. 4 от ЗСПЗЗ и по тази причина Договор А-402/15.09.2017 г. </w:t>
      </w:r>
      <w:r w:rsidRPr="008E2615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остава непроменен.</w:t>
      </w:r>
    </w:p>
    <w:p w:rsidR="00392407" w:rsidRPr="00975917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3D4F9E" w:rsidRDefault="00392407" w:rsidP="00392407">
      <w:pPr>
        <w:pStyle w:val="ac"/>
        <w:numPr>
          <w:ilvl w:val="0"/>
          <w:numId w:val="44"/>
        </w:numPr>
        <w:ind w:left="-426" w:right="-425" w:firstLine="710"/>
        <w:jc w:val="both"/>
        <w:rPr>
          <w:rFonts w:ascii="Times New Roman" w:hAnsi="Times New Roman"/>
          <w:sz w:val="24"/>
          <w:szCs w:val="24"/>
        </w:rPr>
      </w:pPr>
      <w:r w:rsidRPr="003D4F9E">
        <w:rPr>
          <w:rFonts w:ascii="Times New Roman" w:hAnsi="Times New Roman"/>
          <w:b/>
          <w:sz w:val="24"/>
          <w:szCs w:val="24"/>
          <w:lang w:val="bg-BG"/>
        </w:rPr>
        <w:t xml:space="preserve">По договори № </w:t>
      </w:r>
      <w:r w:rsidRPr="003D4F9E">
        <w:rPr>
          <w:rFonts w:ascii="Times New Roman" w:hAnsi="Times New Roman"/>
          <w:b/>
          <w:bCs/>
          <w:sz w:val="24"/>
          <w:szCs w:val="24"/>
        </w:rPr>
        <w:t xml:space="preserve">А-416/20.09.2017 г. </w:t>
      </w:r>
      <w:r w:rsidRPr="003D4F9E">
        <w:rPr>
          <w:rFonts w:ascii="Times New Roman" w:hAnsi="Times New Roman"/>
          <w:b/>
          <w:bCs/>
          <w:sz w:val="24"/>
          <w:szCs w:val="24"/>
          <w:lang w:val="bg-BG"/>
        </w:rPr>
        <w:t xml:space="preserve">и № А-417/20.09.2017 г. </w:t>
      </w:r>
      <w:r w:rsidRPr="003D4F9E">
        <w:rPr>
          <w:rFonts w:ascii="Times New Roman" w:hAnsi="Times New Roman"/>
          <w:bCs/>
          <w:sz w:val="24"/>
          <w:szCs w:val="24"/>
          <w:lang w:val="bg-BG"/>
        </w:rPr>
        <w:t>сключени с</w:t>
      </w:r>
      <w:r w:rsidRPr="003D4F9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3D4F9E">
        <w:rPr>
          <w:rFonts w:ascii="Times New Roman" w:hAnsi="Times New Roman"/>
          <w:b/>
          <w:sz w:val="24"/>
          <w:szCs w:val="24"/>
          <w:lang w:val="bg-BG"/>
        </w:rPr>
        <w:t>Георги Каменов Георгиев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комисията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установи следното: 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2268"/>
        <w:gridCol w:w="2238"/>
        <w:gridCol w:w="736"/>
        <w:gridCol w:w="425"/>
        <w:gridCol w:w="1052"/>
        <w:gridCol w:w="1052"/>
        <w:gridCol w:w="850"/>
        <w:gridCol w:w="993"/>
        <w:gridCol w:w="992"/>
      </w:tblGrid>
      <w:tr w:rsidR="00392407" w:rsidRPr="005F4D09" w:rsidTr="00383414">
        <w:trPr>
          <w:trHeight w:val="299"/>
          <w:jc w:val="center"/>
        </w:trPr>
        <w:tc>
          <w:tcPr>
            <w:tcW w:w="379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 xml:space="preserve">№          </w:t>
            </w:r>
            <w:proofErr w:type="spellStart"/>
            <w:r w:rsidRPr="005F4D09">
              <w:rPr>
                <w:rFonts w:ascii="Times New Roman" w:hAnsi="Times New Roman"/>
              </w:rPr>
              <w:t>по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ред</w:t>
            </w:r>
            <w:proofErr w:type="spellEnd"/>
          </w:p>
        </w:tc>
        <w:tc>
          <w:tcPr>
            <w:tcW w:w="5667" w:type="dxa"/>
            <w:gridSpan w:val="4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proofErr w:type="spellStart"/>
            <w:r w:rsidRPr="005F4D09">
              <w:rPr>
                <w:rFonts w:ascii="Times New Roman" w:hAnsi="Times New Roman"/>
                <w:b/>
              </w:rPr>
              <w:t>Договори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за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пасища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мери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ливади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  <w:b/>
              </w:rPr>
              <w:t>от</w:t>
            </w:r>
            <w:proofErr w:type="spellEnd"/>
            <w:r w:rsidRPr="005F4D09">
              <w:rPr>
                <w:rFonts w:ascii="Times New Roman" w:hAnsi="Times New Roman"/>
                <w:b/>
              </w:rPr>
              <w:t xml:space="preserve"> ДПФ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Обща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площ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на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използвани</w:t>
            </w:r>
            <w:proofErr w:type="spellEnd"/>
            <w:r w:rsidRPr="005F4D09">
              <w:rPr>
                <w:rFonts w:ascii="Times New Roman" w:hAnsi="Times New Roman"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</w:rPr>
              <w:t>от</w:t>
            </w:r>
            <w:proofErr w:type="spellEnd"/>
            <w:r w:rsidRPr="005F4D09">
              <w:rPr>
                <w:rFonts w:ascii="Times New Roman" w:hAnsi="Times New Roman"/>
              </w:rPr>
              <w:t xml:space="preserve"> I-</w:t>
            </w:r>
            <w:proofErr w:type="spellStart"/>
            <w:r w:rsidRPr="005F4D09">
              <w:rPr>
                <w:rFonts w:ascii="Times New Roman" w:hAnsi="Times New Roman"/>
              </w:rPr>
              <w:t>ва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</w:t>
            </w:r>
            <w:proofErr w:type="spellEnd"/>
            <w:r w:rsidRPr="005F4D09">
              <w:rPr>
                <w:rFonts w:ascii="Times New Roman" w:hAnsi="Times New Roman"/>
              </w:rPr>
              <w:t xml:space="preserve"> VII-</w:t>
            </w:r>
            <w:proofErr w:type="spellStart"/>
            <w:r w:rsidRPr="005F4D09">
              <w:rPr>
                <w:rFonts w:ascii="Times New Roman" w:hAnsi="Times New Roman"/>
              </w:rPr>
              <w:t>ма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кат</w:t>
            </w:r>
            <w:proofErr w:type="spellEnd"/>
            <w:r w:rsidRPr="005F4D09">
              <w:rPr>
                <w:rFonts w:ascii="Times New Roman" w:hAnsi="Times New Roman"/>
              </w:rPr>
              <w:t>.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Обща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площ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на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използвани</w:t>
            </w:r>
            <w:proofErr w:type="spellEnd"/>
            <w:r w:rsidRPr="005F4D09">
              <w:rPr>
                <w:rFonts w:ascii="Times New Roman" w:hAnsi="Times New Roman"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</w:rPr>
              <w:t>от</w:t>
            </w:r>
            <w:proofErr w:type="spellEnd"/>
            <w:r w:rsidRPr="005F4D09">
              <w:rPr>
                <w:rFonts w:ascii="Times New Roman" w:hAnsi="Times New Roman"/>
              </w:rPr>
              <w:t xml:space="preserve"> VIII-</w:t>
            </w:r>
            <w:proofErr w:type="spellStart"/>
            <w:r w:rsidRPr="005F4D09">
              <w:rPr>
                <w:rFonts w:ascii="Times New Roman" w:hAnsi="Times New Roman"/>
              </w:rPr>
              <w:t>ма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</w:t>
            </w:r>
            <w:proofErr w:type="spellEnd"/>
            <w:r w:rsidRPr="005F4D09">
              <w:rPr>
                <w:rFonts w:ascii="Times New Roman" w:hAnsi="Times New Roman"/>
              </w:rPr>
              <w:t xml:space="preserve"> X-</w:t>
            </w:r>
            <w:proofErr w:type="spellStart"/>
            <w:r w:rsidRPr="005F4D09">
              <w:rPr>
                <w:rFonts w:ascii="Times New Roman" w:hAnsi="Times New Roman"/>
              </w:rPr>
              <w:t>та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кат</w:t>
            </w:r>
            <w:proofErr w:type="spellEnd"/>
            <w:r w:rsidRPr="005F4D09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Налични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r w:rsidRPr="005F4D09">
              <w:rPr>
                <w:rFonts w:ascii="Times New Roman" w:hAnsi="Times New Roman"/>
                <w:lang w:val="bg-BG"/>
              </w:rPr>
              <w:t>ЖЕ</w:t>
            </w:r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към</w:t>
            </w:r>
            <w:proofErr w:type="spellEnd"/>
            <w:r w:rsidRPr="005F4D09">
              <w:rPr>
                <w:rFonts w:ascii="Times New Roman" w:hAnsi="Times New Roman"/>
              </w:rPr>
              <w:t xml:space="preserve"> 01 </w:t>
            </w:r>
            <w:proofErr w:type="spellStart"/>
            <w:r w:rsidRPr="005F4D09">
              <w:rPr>
                <w:rFonts w:ascii="Times New Roman" w:hAnsi="Times New Roman"/>
              </w:rPr>
              <w:t>февру</w:t>
            </w:r>
            <w:proofErr w:type="spellEnd"/>
            <w:r w:rsidRPr="005F4D09">
              <w:rPr>
                <w:rFonts w:ascii="Times New Roman" w:hAnsi="Times New Roman"/>
                <w:lang w:val="bg-BG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ари</w:t>
            </w:r>
            <w:proofErr w:type="spellEnd"/>
            <w:r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  <w:lang w:val="bg-BG"/>
              </w:rPr>
              <w:t>23</w:t>
            </w:r>
            <w:r w:rsidRPr="005F4D0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Полагащи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се</w:t>
            </w:r>
            <w:proofErr w:type="spellEnd"/>
            <w:r w:rsidRPr="005F4D09">
              <w:rPr>
                <w:rFonts w:ascii="Times New Roman" w:hAnsi="Times New Roman"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</w:rPr>
              <w:t>от</w:t>
            </w:r>
            <w:proofErr w:type="spellEnd"/>
            <w:r w:rsidRPr="005F4D09">
              <w:rPr>
                <w:rFonts w:ascii="Times New Roman" w:hAnsi="Times New Roman"/>
              </w:rPr>
              <w:t xml:space="preserve"> I-</w:t>
            </w:r>
            <w:proofErr w:type="spellStart"/>
            <w:r w:rsidRPr="005F4D09">
              <w:rPr>
                <w:rFonts w:ascii="Times New Roman" w:hAnsi="Times New Roman"/>
              </w:rPr>
              <w:t>ва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</w:t>
            </w:r>
            <w:proofErr w:type="spellEnd"/>
            <w:r w:rsidRPr="005F4D09">
              <w:rPr>
                <w:rFonts w:ascii="Times New Roman" w:hAnsi="Times New Roman"/>
              </w:rPr>
              <w:t xml:space="preserve"> VII-</w:t>
            </w:r>
            <w:proofErr w:type="spellStart"/>
            <w:r w:rsidRPr="005F4D09">
              <w:rPr>
                <w:rFonts w:ascii="Times New Roman" w:hAnsi="Times New Roman"/>
              </w:rPr>
              <w:t>ма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кат</w:t>
            </w:r>
            <w:proofErr w:type="spellEnd"/>
            <w:r w:rsidRPr="005F4D09">
              <w:rPr>
                <w:rFonts w:ascii="Times New Roman" w:hAnsi="Times New Roman"/>
              </w:rPr>
              <w:t>. (</w:t>
            </w:r>
            <w:proofErr w:type="spellStart"/>
            <w:r w:rsidRPr="005F4D09">
              <w:rPr>
                <w:rFonts w:ascii="Times New Roman" w:hAnsi="Times New Roman"/>
              </w:rPr>
              <w:t>дка</w:t>
            </w:r>
            <w:proofErr w:type="spellEnd"/>
            <w:r w:rsidRPr="005F4D09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Полагащи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се</w:t>
            </w:r>
            <w:proofErr w:type="spellEnd"/>
            <w:r w:rsidRPr="005F4D09">
              <w:rPr>
                <w:rFonts w:ascii="Times New Roman" w:hAnsi="Times New Roman"/>
              </w:rPr>
              <w:t xml:space="preserve"> ПМЛ </w:t>
            </w:r>
            <w:proofErr w:type="spellStart"/>
            <w:r w:rsidRPr="005F4D09">
              <w:rPr>
                <w:rFonts w:ascii="Times New Roman" w:hAnsi="Times New Roman"/>
              </w:rPr>
              <w:t>от</w:t>
            </w:r>
            <w:proofErr w:type="spellEnd"/>
            <w:r w:rsidRPr="005F4D09">
              <w:rPr>
                <w:rFonts w:ascii="Times New Roman" w:hAnsi="Times New Roman"/>
              </w:rPr>
              <w:t xml:space="preserve"> VIII-</w:t>
            </w:r>
            <w:proofErr w:type="spellStart"/>
            <w:r w:rsidRPr="005F4D09">
              <w:rPr>
                <w:rFonts w:ascii="Times New Roman" w:hAnsi="Times New Roman"/>
              </w:rPr>
              <w:t>ма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</w:t>
            </w:r>
            <w:proofErr w:type="spellEnd"/>
            <w:r w:rsidRPr="005F4D09">
              <w:rPr>
                <w:rFonts w:ascii="Times New Roman" w:hAnsi="Times New Roman"/>
              </w:rPr>
              <w:t xml:space="preserve"> X-</w:t>
            </w:r>
            <w:proofErr w:type="spellStart"/>
            <w:r w:rsidRPr="005F4D09">
              <w:rPr>
                <w:rFonts w:ascii="Times New Roman" w:hAnsi="Times New Roman"/>
              </w:rPr>
              <w:t>та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кат</w:t>
            </w:r>
            <w:proofErr w:type="spellEnd"/>
            <w:r w:rsidRPr="005F4D09">
              <w:rPr>
                <w:rFonts w:ascii="Times New Roman" w:hAnsi="Times New Roman"/>
              </w:rPr>
              <w:t>. (</w:t>
            </w:r>
            <w:proofErr w:type="spellStart"/>
            <w:r w:rsidRPr="005F4D09">
              <w:rPr>
                <w:rFonts w:ascii="Times New Roman" w:hAnsi="Times New Roman"/>
              </w:rPr>
              <w:t>дка</w:t>
            </w:r>
            <w:proofErr w:type="spellEnd"/>
            <w:r w:rsidRPr="005F4D09">
              <w:rPr>
                <w:rFonts w:ascii="Times New Roman" w:hAnsi="Times New Roman"/>
              </w:rPr>
              <w:t>)</w:t>
            </w:r>
          </w:p>
        </w:tc>
      </w:tr>
      <w:tr w:rsidR="00392407" w:rsidRPr="005F4D09" w:rsidTr="00383414">
        <w:trPr>
          <w:cantSplit/>
          <w:trHeight w:val="1383"/>
          <w:jc w:val="center"/>
        </w:trPr>
        <w:tc>
          <w:tcPr>
            <w:tcW w:w="379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ind w:right="51"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Номер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на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договор</w:t>
            </w:r>
            <w:proofErr w:type="spellEnd"/>
          </w:p>
        </w:tc>
        <w:tc>
          <w:tcPr>
            <w:tcW w:w="2238" w:type="dxa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Община</w:t>
            </w:r>
            <w:proofErr w:type="spellEnd"/>
            <w:r w:rsidRPr="005F4D09">
              <w:rPr>
                <w:rFonts w:ascii="Times New Roman" w:hAnsi="Times New Roman"/>
              </w:rPr>
              <w:t>/</w:t>
            </w:r>
            <w:proofErr w:type="spellStart"/>
            <w:r w:rsidRPr="005F4D09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Площ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по</w:t>
            </w:r>
            <w:proofErr w:type="spellEnd"/>
            <w:r w:rsidRPr="005F4D09">
              <w:rPr>
                <w:rFonts w:ascii="Times New Roman" w:hAnsi="Times New Roman"/>
              </w:rPr>
              <w:t xml:space="preserve"> </w:t>
            </w:r>
            <w:proofErr w:type="spellStart"/>
            <w:r w:rsidRPr="005F4D09">
              <w:rPr>
                <w:rFonts w:ascii="Times New Roman" w:hAnsi="Times New Roman"/>
              </w:rPr>
              <w:t>договор</w:t>
            </w:r>
            <w:proofErr w:type="spellEnd"/>
            <w:r w:rsidRPr="005F4D09">
              <w:rPr>
                <w:rFonts w:ascii="Times New Roman" w:hAnsi="Times New Roman"/>
              </w:rPr>
              <w:t xml:space="preserve"> (</w:t>
            </w:r>
            <w:proofErr w:type="spellStart"/>
            <w:r w:rsidRPr="005F4D09">
              <w:rPr>
                <w:rFonts w:ascii="Times New Roman" w:hAnsi="Times New Roman"/>
              </w:rPr>
              <w:t>дка</w:t>
            </w:r>
            <w:proofErr w:type="spellEnd"/>
            <w:r w:rsidRPr="005F4D09">
              <w:rPr>
                <w:rFonts w:ascii="Times New Roman" w:hAnsi="Times New Roman"/>
              </w:rPr>
              <w:t>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F4D09">
              <w:rPr>
                <w:rFonts w:ascii="Times New Roman" w:hAnsi="Times New Roman"/>
              </w:rPr>
              <w:t>Категория</w:t>
            </w:r>
            <w:proofErr w:type="spellEnd"/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392407" w:rsidRPr="005F4D09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392407" w:rsidRPr="006F3B2D" w:rsidTr="00383414">
        <w:trPr>
          <w:trHeight w:val="299"/>
          <w:jc w:val="center"/>
        </w:trPr>
        <w:tc>
          <w:tcPr>
            <w:tcW w:w="379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92407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А-416/20.09.2017 г. и </w:t>
            </w:r>
          </w:p>
          <w:p w:rsidR="00392407" w:rsidRPr="006F3B2D" w:rsidRDefault="00392407" w:rsidP="003834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   А-417/20.09.2017 г.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92407" w:rsidRPr="008C30A4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Гюргич</w:t>
            </w:r>
            <w:r w:rsidRPr="006F3B2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F3B2D">
              <w:rPr>
                <w:rFonts w:ascii="Times New Roman" w:hAnsi="Times New Roman"/>
                <w:sz w:val="18"/>
                <w:szCs w:val="18"/>
              </w:rPr>
              <w:t>общ</w:t>
            </w:r>
            <w:proofErr w:type="spellEnd"/>
            <w:r w:rsidRPr="006F3B2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Ружинци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21,320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2407" w:rsidRPr="008C30A4" w:rsidRDefault="00392407" w:rsidP="003834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>11,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368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144,442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2407" w:rsidRPr="00530595" w:rsidRDefault="00392407" w:rsidP="0038341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6F3B2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407" w:rsidRPr="006F3B2D" w:rsidRDefault="00392407" w:rsidP="003834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>36,000</w:t>
            </w:r>
          </w:p>
        </w:tc>
      </w:tr>
    </w:tbl>
    <w:p w:rsidR="00392407" w:rsidRDefault="00392407" w:rsidP="0039240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Default="00392407" w:rsidP="00392407">
      <w:pPr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Според данните общият брой на животните отговаря на посочените /1,2/ животински единици, за които максимално позволената площ е 18,000 дка /1-7 кат./ и 36,000 /8-10 кат./ а ползваната земя с правно основание е в размер на </w:t>
      </w:r>
      <w:r w:rsidRPr="005B17FF">
        <w:rPr>
          <w:rFonts w:ascii="Times New Roman" w:hAnsi="Times New Roman"/>
          <w:b/>
          <w:sz w:val="24"/>
          <w:szCs w:val="24"/>
          <w:lang w:val="bg-BG"/>
        </w:rPr>
        <w:t>175,718 дка</w:t>
      </w:r>
      <w:r>
        <w:rPr>
          <w:rFonts w:ascii="Times New Roman" w:hAnsi="Times New Roman"/>
          <w:sz w:val="24"/>
          <w:szCs w:val="24"/>
          <w:lang w:val="bg-BG"/>
        </w:rPr>
        <w:t>. Комисията констатира, че ползвателят не отговаря на изискванията на разпоредбите на чл. 37и, ал. 4 от ЗСПЗЗ и Договор А-416/20.09.2017 г. и А-417/20.09.2017 г. следва да бъдат прекратени или анексирани.</w:t>
      </w: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F4D09" w:rsidRDefault="00392407" w:rsidP="00392407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 xml:space="preserve">Настоящият протокол се изготви в два еднообразни екземпляра – един за комисията и един за Областна дирекция „Земеделие“ – гр. </w:t>
      </w:r>
      <w:r>
        <w:rPr>
          <w:rFonts w:ascii="Times New Roman" w:hAnsi="Times New Roman"/>
          <w:sz w:val="24"/>
          <w:szCs w:val="24"/>
          <w:lang w:val="bg-BG"/>
        </w:rPr>
        <w:t>Видин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92407" w:rsidRPr="00AA7737" w:rsidRDefault="00392407" w:rsidP="00392407">
      <w:pPr>
        <w:ind w:firstLine="70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7737">
        <w:rPr>
          <w:rFonts w:ascii="Times New Roman" w:hAnsi="Times New Roman"/>
          <w:sz w:val="24"/>
          <w:szCs w:val="24"/>
          <w:lang w:val="bg-BG"/>
        </w:rPr>
        <w:t>Протоколът от проверката ще бъде обявен на информационното табло в административната сграда на ОД „Земеделие“ – гр. Видин и на интернет страницата на дирекцията:</w:t>
      </w:r>
      <w:r w:rsidRPr="00AA7737">
        <w:t xml:space="preserve"> </w:t>
      </w:r>
      <w:hyperlink r:id="rId6" w:history="1">
        <w:r w:rsidRPr="00FA5F64">
          <w:rPr>
            <w:rStyle w:val="af0"/>
          </w:rPr>
          <w:t>http://www.mzh.government.bg/ODZ-Vidin/bg/Home.aspx</w:t>
        </w:r>
        <w:r w:rsidRPr="00FA5F64">
          <w:rPr>
            <w:rStyle w:val="af0"/>
            <w:lang w:val="bg-BG"/>
          </w:rPr>
          <w:t>/</w:t>
        </w:r>
      </w:hyperlink>
      <w:r>
        <w:rPr>
          <w:lang w:val="bg-BG"/>
        </w:rPr>
        <w:t>.</w:t>
      </w:r>
    </w:p>
    <w:p w:rsidR="00392407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ab/>
      </w:r>
      <w:r w:rsidRPr="007E6855">
        <w:rPr>
          <w:rFonts w:ascii="Times New Roman" w:hAnsi="Times New Roman"/>
          <w:sz w:val="24"/>
          <w:szCs w:val="24"/>
          <w:lang w:val="bg-BG"/>
        </w:rPr>
        <w:t>Протоколът може да бъде обжалван в 14-дневен срок пред Райо</w:t>
      </w:r>
      <w:r>
        <w:rPr>
          <w:rFonts w:ascii="Times New Roman" w:hAnsi="Times New Roman"/>
          <w:sz w:val="24"/>
          <w:szCs w:val="24"/>
          <w:lang w:val="bg-BG"/>
        </w:rPr>
        <w:t>н</w:t>
      </w:r>
      <w:r w:rsidRPr="007E6855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>ият</w:t>
      </w:r>
      <w:r w:rsidRPr="007E6855">
        <w:rPr>
          <w:rFonts w:ascii="Times New Roman" w:hAnsi="Times New Roman"/>
          <w:sz w:val="24"/>
          <w:szCs w:val="24"/>
          <w:lang w:val="bg-BG"/>
        </w:rPr>
        <w:t xml:space="preserve"> съд</w:t>
      </w:r>
      <w:r>
        <w:rPr>
          <w:rFonts w:ascii="Times New Roman" w:hAnsi="Times New Roman"/>
          <w:sz w:val="24"/>
          <w:szCs w:val="24"/>
          <w:lang w:val="bg-BG"/>
        </w:rPr>
        <w:t xml:space="preserve"> по реда на АПК</w:t>
      </w:r>
      <w:r w:rsidRPr="007E685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92407" w:rsidRPr="005F4D09" w:rsidRDefault="00392407" w:rsidP="00392407">
      <w:pPr>
        <w:jc w:val="both"/>
        <w:rPr>
          <w:lang w:val="bg-BG"/>
        </w:rPr>
      </w:pPr>
    </w:p>
    <w:p w:rsidR="00392407" w:rsidRPr="005F4D09" w:rsidRDefault="00392407" w:rsidP="00392407">
      <w:pPr>
        <w:jc w:val="center"/>
        <w:rPr>
          <w:rFonts w:ascii="Times New Roman" w:hAnsi="Times New Roman"/>
          <w:b/>
          <w:sz w:val="24"/>
          <w:szCs w:val="24"/>
        </w:rPr>
      </w:pPr>
      <w:r w:rsidRPr="005F4D09">
        <w:rPr>
          <w:rFonts w:ascii="Times New Roman" w:hAnsi="Times New Roman"/>
          <w:b/>
          <w:sz w:val="24"/>
          <w:szCs w:val="24"/>
          <w:lang w:val="bg-BG"/>
        </w:rPr>
        <w:t>К О М И С И Я :</w:t>
      </w: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5F4D09">
        <w:rPr>
          <w:rFonts w:ascii="Times New Roman" w:hAnsi="Times New Roman"/>
          <w:sz w:val="24"/>
          <w:szCs w:val="24"/>
          <w:lang w:val="bg-BG"/>
        </w:rPr>
        <w:t>редседател: 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  <w:r w:rsidRPr="005F4D09">
        <w:rPr>
          <w:rFonts w:ascii="Times New Roman" w:hAnsi="Times New Roman"/>
          <w:sz w:val="24"/>
          <w:szCs w:val="24"/>
          <w:lang w:val="bg-BG"/>
        </w:rPr>
        <w:t>.</w:t>
      </w:r>
      <w:r w:rsidRPr="005F4D09">
        <w:rPr>
          <w:rFonts w:ascii="Times New Roman" w:hAnsi="Times New Roman"/>
          <w:sz w:val="24"/>
          <w:szCs w:val="24"/>
        </w:rPr>
        <w:t>.</w:t>
      </w:r>
      <w:r w:rsidRPr="005F4D09">
        <w:rPr>
          <w:rFonts w:ascii="Times New Roman" w:hAnsi="Times New Roman"/>
          <w:sz w:val="24"/>
          <w:szCs w:val="24"/>
          <w:lang w:val="bg-BG"/>
        </w:rPr>
        <w:t>..</w:t>
      </w:r>
      <w:r>
        <w:rPr>
          <w:rFonts w:ascii="Times New Roman" w:hAnsi="Times New Roman"/>
          <w:sz w:val="24"/>
          <w:szCs w:val="24"/>
          <w:lang w:val="bg-BG"/>
        </w:rPr>
        <w:t>/П/</w:t>
      </w:r>
      <w:r w:rsidRPr="005F4D09">
        <w:rPr>
          <w:rFonts w:ascii="Times New Roman" w:hAnsi="Times New Roman"/>
          <w:sz w:val="24"/>
          <w:szCs w:val="24"/>
          <w:lang w:val="bg-BG"/>
        </w:rPr>
        <w:t>..................</w:t>
      </w: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bg-BG"/>
        </w:rPr>
        <w:t>/ Татяна Крумова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F4D09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Членове:</w:t>
      </w:r>
    </w:p>
    <w:p w:rsidR="00392407" w:rsidRPr="005A12A4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F4D09" w:rsidRDefault="00392407" w:rsidP="00392407">
      <w:pPr>
        <w:numPr>
          <w:ilvl w:val="0"/>
          <w:numId w:val="42"/>
        </w:numPr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  <w:r w:rsidRPr="005F4D09">
        <w:rPr>
          <w:rFonts w:ascii="Times New Roman" w:hAnsi="Times New Roman"/>
          <w:sz w:val="24"/>
          <w:szCs w:val="24"/>
          <w:lang w:val="bg-BG"/>
        </w:rPr>
        <w:t>...</w:t>
      </w:r>
      <w:r>
        <w:rPr>
          <w:rFonts w:ascii="Times New Roman" w:hAnsi="Times New Roman"/>
          <w:sz w:val="24"/>
          <w:szCs w:val="24"/>
          <w:lang w:val="bg-BG"/>
        </w:rPr>
        <w:t>/П/</w:t>
      </w:r>
      <w:r w:rsidRPr="005F4D09">
        <w:rPr>
          <w:rFonts w:ascii="Times New Roman" w:hAnsi="Times New Roman"/>
          <w:sz w:val="24"/>
          <w:szCs w:val="24"/>
          <w:lang w:val="bg-BG"/>
        </w:rPr>
        <w:t>.</w:t>
      </w:r>
      <w:r w:rsidRPr="005F4D09">
        <w:rPr>
          <w:rFonts w:ascii="Times New Roman" w:hAnsi="Times New Roman"/>
          <w:sz w:val="24"/>
          <w:szCs w:val="24"/>
        </w:rPr>
        <w:t>..</w:t>
      </w:r>
      <w:r w:rsidRPr="005F4D09">
        <w:rPr>
          <w:rFonts w:ascii="Times New Roman" w:hAnsi="Times New Roman"/>
          <w:sz w:val="24"/>
          <w:szCs w:val="24"/>
          <w:lang w:val="bg-BG"/>
        </w:rPr>
        <w:t>.........</w:t>
      </w:r>
      <w:r w:rsidRPr="005F4D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.......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                                 2.  ................</w:t>
      </w:r>
      <w:r>
        <w:rPr>
          <w:rFonts w:ascii="Times New Roman" w:hAnsi="Times New Roman"/>
          <w:sz w:val="24"/>
          <w:szCs w:val="24"/>
          <w:lang w:val="bg-BG"/>
        </w:rPr>
        <w:t>/П/</w:t>
      </w:r>
      <w:r w:rsidRPr="005F4D09">
        <w:rPr>
          <w:rFonts w:ascii="Times New Roman" w:hAnsi="Times New Roman"/>
          <w:sz w:val="24"/>
          <w:szCs w:val="24"/>
          <w:lang w:val="bg-BG"/>
        </w:rPr>
        <w:t>.......</w:t>
      </w:r>
      <w:r w:rsidRPr="005F4D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................</w:t>
      </w:r>
    </w:p>
    <w:p w:rsidR="00392407" w:rsidRPr="005F4D09" w:rsidRDefault="00392407" w:rsidP="0039240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/</w:t>
      </w:r>
      <w:r w:rsidRPr="00B2747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Иво Иванов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/                                              </w:t>
      </w:r>
      <w:r w:rsidRPr="005F4D0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Евдоким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Каменов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392407" w:rsidRDefault="00392407" w:rsidP="0039240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Default="00392407" w:rsidP="0039240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5A12A4" w:rsidRDefault="00392407" w:rsidP="003924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92407" w:rsidRPr="00975917" w:rsidRDefault="00392407" w:rsidP="00392407">
      <w:pPr>
        <w:pStyle w:val="ac"/>
        <w:numPr>
          <w:ilvl w:val="0"/>
          <w:numId w:val="43"/>
        </w:numPr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5917">
        <w:rPr>
          <w:rFonts w:ascii="Times New Roman" w:hAnsi="Times New Roman"/>
          <w:sz w:val="24"/>
          <w:szCs w:val="24"/>
          <w:lang w:val="bg-BG"/>
        </w:rPr>
        <w:t>................../П/.</w:t>
      </w:r>
      <w:r w:rsidRPr="00975917">
        <w:rPr>
          <w:rFonts w:ascii="Times New Roman" w:hAnsi="Times New Roman"/>
          <w:sz w:val="24"/>
          <w:szCs w:val="24"/>
        </w:rPr>
        <w:t>..</w:t>
      </w:r>
      <w:r w:rsidRPr="00975917">
        <w:rPr>
          <w:rFonts w:ascii="Times New Roman" w:hAnsi="Times New Roman"/>
          <w:sz w:val="24"/>
          <w:szCs w:val="24"/>
          <w:lang w:val="bg-BG"/>
        </w:rPr>
        <w:t>.........</w:t>
      </w:r>
      <w:r w:rsidRPr="00975917">
        <w:rPr>
          <w:rFonts w:ascii="Times New Roman" w:hAnsi="Times New Roman"/>
          <w:sz w:val="24"/>
          <w:szCs w:val="24"/>
        </w:rPr>
        <w:t>.</w:t>
      </w:r>
      <w:r w:rsidRPr="00975917">
        <w:rPr>
          <w:rFonts w:ascii="Times New Roman" w:hAnsi="Times New Roman"/>
          <w:sz w:val="24"/>
          <w:szCs w:val="24"/>
          <w:lang w:val="bg-BG"/>
        </w:rPr>
        <w:t xml:space="preserve">.......                                 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975917">
        <w:rPr>
          <w:rFonts w:ascii="Times New Roman" w:hAnsi="Times New Roman"/>
          <w:sz w:val="24"/>
          <w:szCs w:val="24"/>
          <w:lang w:val="bg-BG"/>
        </w:rPr>
        <w:t>.  ................/П/.......</w:t>
      </w:r>
      <w:r w:rsidRPr="00975917">
        <w:rPr>
          <w:rFonts w:ascii="Times New Roman" w:hAnsi="Times New Roman"/>
          <w:sz w:val="24"/>
          <w:szCs w:val="24"/>
        </w:rPr>
        <w:t>.</w:t>
      </w:r>
      <w:r w:rsidRPr="00975917">
        <w:rPr>
          <w:rFonts w:ascii="Times New Roman" w:hAnsi="Times New Roman"/>
          <w:sz w:val="24"/>
          <w:szCs w:val="24"/>
          <w:lang w:val="bg-BG"/>
        </w:rPr>
        <w:t>................</w:t>
      </w:r>
    </w:p>
    <w:p w:rsidR="00392407" w:rsidRPr="005F4D09" w:rsidRDefault="00392407" w:rsidP="0039240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/</w:t>
      </w:r>
      <w:r w:rsidRPr="00B2747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Милен Милков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/                                              </w:t>
      </w:r>
      <w:r w:rsidRPr="005F4D0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/ </w:t>
      </w:r>
      <w:r>
        <w:rPr>
          <w:rFonts w:ascii="Times New Roman" w:hAnsi="Times New Roman"/>
          <w:sz w:val="24"/>
          <w:szCs w:val="24"/>
          <w:lang w:val="bg-BG"/>
        </w:rPr>
        <w:t>Цветослава Цекова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392407" w:rsidRPr="005F4D09" w:rsidRDefault="00392407" w:rsidP="0039240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31A5" w:rsidRDefault="003D31A5">
      <w:bookmarkStart w:id="0" w:name="_GoBack"/>
      <w:bookmarkEnd w:id="0"/>
    </w:p>
    <w:sectPr w:rsidR="003D31A5" w:rsidSect="00CC25B2">
      <w:footerReference w:type="default" r:id="rId7"/>
      <w:pgSz w:w="11907" w:h="16840" w:code="9"/>
      <w:pgMar w:top="851" w:right="992" w:bottom="851" w:left="1134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4D" w:rsidRPr="00254750" w:rsidRDefault="00392407">
    <w:pPr>
      <w:pStyle w:val="a5"/>
      <w:jc w:val="center"/>
      <w:rPr>
        <w:rFonts w:ascii="Times New Roman" w:hAnsi="Times New Roman"/>
        <w:sz w:val="22"/>
      </w:rPr>
    </w:pPr>
    <w:r w:rsidRPr="00254750">
      <w:rPr>
        <w:rFonts w:ascii="Times New Roman" w:hAnsi="Times New Roman"/>
        <w:sz w:val="22"/>
      </w:rPr>
      <w:fldChar w:fldCharType="begin"/>
    </w:r>
    <w:r w:rsidRPr="00254750">
      <w:rPr>
        <w:rFonts w:ascii="Times New Roman" w:hAnsi="Times New Roman"/>
        <w:sz w:val="22"/>
      </w:rPr>
      <w:instrText xml:space="preserve"> PAGE   \* MERGEFORMAT </w:instrText>
    </w:r>
    <w:r w:rsidRPr="00254750"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5</w:t>
    </w:r>
    <w:r w:rsidRPr="00254750">
      <w:rPr>
        <w:rFonts w:ascii="Times New Roman" w:hAnsi="Times New Roman"/>
        <w:noProof/>
        <w:sz w:val="22"/>
      </w:rPr>
      <w:fldChar w:fldCharType="end"/>
    </w:r>
  </w:p>
  <w:p w:rsidR="00F0614D" w:rsidRDefault="00392407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22B2AC8"/>
    <w:multiLevelType w:val="multilevel"/>
    <w:tmpl w:val="E4843FBC"/>
    <w:lvl w:ilvl="0">
      <w:start w:val="1"/>
      <w:numFmt w:val="bullet"/>
      <w:lvlText w:val="o"/>
      <w:lvlJc w:val="left"/>
      <w:pPr>
        <w:tabs>
          <w:tab w:val="num" w:pos="1440"/>
        </w:tabs>
        <w:ind w:left="0" w:firstLine="14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C16B9"/>
    <w:multiLevelType w:val="hybridMultilevel"/>
    <w:tmpl w:val="D41E3F92"/>
    <w:lvl w:ilvl="0" w:tplc="40C4FBEA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2C5D88"/>
    <w:multiLevelType w:val="hybridMultilevel"/>
    <w:tmpl w:val="E4843FBC"/>
    <w:lvl w:ilvl="0" w:tplc="323C8D9A">
      <w:start w:val="1"/>
      <w:numFmt w:val="bullet"/>
      <w:lvlText w:val="o"/>
      <w:lvlJc w:val="left"/>
      <w:pPr>
        <w:tabs>
          <w:tab w:val="num" w:pos="1440"/>
        </w:tabs>
        <w:ind w:left="0" w:firstLine="14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2542E"/>
    <w:multiLevelType w:val="hybridMultilevel"/>
    <w:tmpl w:val="49025F92"/>
    <w:lvl w:ilvl="0" w:tplc="1B607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72E18"/>
    <w:multiLevelType w:val="hybridMultilevel"/>
    <w:tmpl w:val="4BA42D5E"/>
    <w:lvl w:ilvl="0" w:tplc="94922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85320"/>
    <w:multiLevelType w:val="hybridMultilevel"/>
    <w:tmpl w:val="65F4B824"/>
    <w:lvl w:ilvl="0" w:tplc="2D7E9910">
      <w:start w:val="1"/>
      <w:numFmt w:val="bullet"/>
      <w:lvlText w:val="o"/>
      <w:lvlJc w:val="left"/>
      <w:pPr>
        <w:tabs>
          <w:tab w:val="num" w:pos="1440"/>
        </w:tabs>
        <w:ind w:left="0" w:firstLine="14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4C1CC2"/>
    <w:multiLevelType w:val="multilevel"/>
    <w:tmpl w:val="C0B219DC"/>
    <w:lvl w:ilvl="0">
      <w:start w:val="1"/>
      <w:numFmt w:val="bullet"/>
      <w:lvlText w:val="o"/>
      <w:lvlJc w:val="left"/>
      <w:pPr>
        <w:tabs>
          <w:tab w:val="num" w:pos="1728"/>
        </w:tabs>
        <w:ind w:left="720" w:firstLine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2F670A"/>
    <w:multiLevelType w:val="hybridMultilevel"/>
    <w:tmpl w:val="3D985DA6"/>
    <w:lvl w:ilvl="0" w:tplc="79369EB0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018281D"/>
    <w:multiLevelType w:val="hybridMultilevel"/>
    <w:tmpl w:val="19AAD8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D140BD"/>
    <w:multiLevelType w:val="hybridMultilevel"/>
    <w:tmpl w:val="D862E358"/>
    <w:lvl w:ilvl="0" w:tplc="859C244C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D0947"/>
    <w:multiLevelType w:val="multilevel"/>
    <w:tmpl w:val="A1D01AF8"/>
    <w:lvl w:ilvl="0">
      <w:start w:val="1"/>
      <w:numFmt w:val="bullet"/>
      <w:lvlText w:val="o"/>
      <w:lvlJc w:val="left"/>
      <w:pPr>
        <w:tabs>
          <w:tab w:val="num" w:pos="1728"/>
        </w:tabs>
        <w:ind w:left="0" w:firstLine="14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F435DB"/>
    <w:multiLevelType w:val="hybridMultilevel"/>
    <w:tmpl w:val="F0E6523A"/>
    <w:lvl w:ilvl="0" w:tplc="162846FC">
      <w:start w:val="1"/>
      <w:numFmt w:val="decimal"/>
      <w:lvlText w:val="%1."/>
      <w:lvlJc w:val="left"/>
      <w:pPr>
        <w:tabs>
          <w:tab w:val="num" w:pos="576"/>
        </w:tabs>
        <w:ind w:left="216" w:firstLine="144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4142A4"/>
    <w:multiLevelType w:val="hybridMultilevel"/>
    <w:tmpl w:val="DD022780"/>
    <w:lvl w:ilvl="0" w:tplc="ACC8E0C0">
      <w:start w:val="1"/>
      <w:numFmt w:val="decimal"/>
      <w:lvlText w:val="%1."/>
      <w:lvlJc w:val="left"/>
      <w:pPr>
        <w:tabs>
          <w:tab w:val="num" w:pos="1656"/>
        </w:tabs>
        <w:ind w:left="1080" w:firstLine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82DCD"/>
    <w:multiLevelType w:val="hybridMultilevel"/>
    <w:tmpl w:val="79BA3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1293D"/>
    <w:multiLevelType w:val="hybridMultilevel"/>
    <w:tmpl w:val="A1D01AF8"/>
    <w:lvl w:ilvl="0" w:tplc="35B8542C">
      <w:start w:val="1"/>
      <w:numFmt w:val="bullet"/>
      <w:lvlText w:val="o"/>
      <w:lvlJc w:val="left"/>
      <w:pPr>
        <w:tabs>
          <w:tab w:val="num" w:pos="1728"/>
        </w:tabs>
        <w:ind w:left="0" w:firstLine="14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62423"/>
    <w:multiLevelType w:val="hybridMultilevel"/>
    <w:tmpl w:val="3C7E1C46"/>
    <w:lvl w:ilvl="0" w:tplc="D528DA24">
      <w:start w:val="1"/>
      <w:numFmt w:val="bullet"/>
      <w:lvlText w:val="o"/>
      <w:lvlJc w:val="left"/>
      <w:pPr>
        <w:tabs>
          <w:tab w:val="num" w:pos="1440"/>
        </w:tabs>
        <w:ind w:left="432" w:firstLine="100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106578"/>
    <w:multiLevelType w:val="hybridMultilevel"/>
    <w:tmpl w:val="715A20E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42C36"/>
    <w:multiLevelType w:val="hybridMultilevel"/>
    <w:tmpl w:val="C0B219DC"/>
    <w:lvl w:ilvl="0" w:tplc="48D6BF74">
      <w:start w:val="1"/>
      <w:numFmt w:val="bullet"/>
      <w:lvlText w:val="o"/>
      <w:lvlJc w:val="left"/>
      <w:pPr>
        <w:tabs>
          <w:tab w:val="num" w:pos="1728"/>
        </w:tabs>
        <w:ind w:left="720" w:firstLine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9"/>
  </w:num>
  <w:num w:numId="5">
    <w:abstractNumId w:val="17"/>
  </w:num>
  <w:num w:numId="6">
    <w:abstractNumId w:val="10"/>
  </w:num>
  <w:num w:numId="7">
    <w:abstractNumId w:val="38"/>
  </w:num>
  <w:num w:numId="8">
    <w:abstractNumId w:val="7"/>
  </w:num>
  <w:num w:numId="9">
    <w:abstractNumId w:val="39"/>
  </w:num>
  <w:num w:numId="10">
    <w:abstractNumId w:val="41"/>
  </w:num>
  <w:num w:numId="11">
    <w:abstractNumId w:val="11"/>
  </w:num>
  <w:num w:numId="12">
    <w:abstractNumId w:val="1"/>
  </w:num>
  <w:num w:numId="13">
    <w:abstractNumId w:val="26"/>
  </w:num>
  <w:num w:numId="14">
    <w:abstractNumId w:val="24"/>
  </w:num>
  <w:num w:numId="15">
    <w:abstractNumId w:val="4"/>
  </w:num>
  <w:num w:numId="16">
    <w:abstractNumId w:val="40"/>
  </w:num>
  <w:num w:numId="17">
    <w:abstractNumId w:val="2"/>
  </w:num>
  <w:num w:numId="18">
    <w:abstractNumId w:val="28"/>
  </w:num>
  <w:num w:numId="19">
    <w:abstractNumId w:val="15"/>
  </w:num>
  <w:num w:numId="20">
    <w:abstractNumId w:val="35"/>
  </w:num>
  <w:num w:numId="21">
    <w:abstractNumId w:val="5"/>
  </w:num>
  <w:num w:numId="22">
    <w:abstractNumId w:val="6"/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</w:num>
  <w:num w:numId="27">
    <w:abstractNumId w:val="37"/>
  </w:num>
  <w:num w:numId="28">
    <w:abstractNumId w:val="21"/>
  </w:num>
  <w:num w:numId="29">
    <w:abstractNumId w:val="33"/>
  </w:num>
  <w:num w:numId="30">
    <w:abstractNumId w:val="29"/>
  </w:num>
  <w:num w:numId="31">
    <w:abstractNumId w:val="14"/>
  </w:num>
  <w:num w:numId="32">
    <w:abstractNumId w:val="8"/>
  </w:num>
  <w:num w:numId="33">
    <w:abstractNumId w:val="34"/>
  </w:num>
  <w:num w:numId="34">
    <w:abstractNumId w:val="19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6"/>
  </w:num>
  <w:num w:numId="38">
    <w:abstractNumId w:val="27"/>
  </w:num>
  <w:num w:numId="39">
    <w:abstractNumId w:val="22"/>
  </w:num>
  <w:num w:numId="40">
    <w:abstractNumId w:val="23"/>
  </w:num>
  <w:num w:numId="41">
    <w:abstractNumId w:val="32"/>
  </w:num>
  <w:num w:numId="42">
    <w:abstractNumId w:val="0"/>
  </w:num>
  <w:num w:numId="43">
    <w:abstractNumId w:val="36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B2"/>
    <w:rsid w:val="00392407"/>
    <w:rsid w:val="003D31A5"/>
    <w:rsid w:val="00D2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E4EAB-A948-4999-A0BF-EC166FC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9240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392407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39240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92407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92407"/>
    <w:rPr>
      <w:rFonts w:ascii="Bookman Old Style" w:eastAsia="Times New Roman" w:hAnsi="Bookman Old Style" w:cs="Times New Roman"/>
      <w:b/>
      <w:spacing w:val="30"/>
      <w:sz w:val="24"/>
      <w:szCs w:val="20"/>
      <w:lang w:val="en-US"/>
    </w:rPr>
  </w:style>
  <w:style w:type="character" w:customStyle="1" w:styleId="20">
    <w:name w:val="Заглавие 2 Знак"/>
    <w:basedOn w:val="a0"/>
    <w:link w:val="2"/>
    <w:rsid w:val="00392407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30">
    <w:name w:val="Заглавие 3 Знак"/>
    <w:basedOn w:val="a0"/>
    <w:link w:val="3"/>
    <w:rsid w:val="00392407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392407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a3">
    <w:name w:val="Горен колонтитул Знак"/>
    <w:link w:val="a4"/>
    <w:rsid w:val="00392407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392407"/>
    <w:pPr>
      <w:tabs>
        <w:tab w:val="center" w:pos="4320"/>
        <w:tab w:val="right" w:pos="8640"/>
      </w:tabs>
    </w:pPr>
  </w:style>
  <w:style w:type="character" w:customStyle="1" w:styleId="11">
    <w:name w:val="Горен колонтитул Знак1"/>
    <w:basedOn w:val="a0"/>
    <w:uiPriority w:val="99"/>
    <w:semiHidden/>
    <w:rsid w:val="00392407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392407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9240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39240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392407"/>
    <w:pPr>
      <w:jc w:val="both"/>
    </w:pPr>
    <w:rPr>
      <w:rFonts w:ascii="Times New Roman" w:hAnsi="Times New Roman"/>
      <w:lang w:val="bg-BG"/>
    </w:rPr>
  </w:style>
  <w:style w:type="character" w:customStyle="1" w:styleId="12">
    <w:name w:val="Основен текст Знак1"/>
    <w:basedOn w:val="a0"/>
    <w:uiPriority w:val="99"/>
    <w:semiHidden/>
    <w:rsid w:val="0039240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21">
    <w:name w:val="Основен текст 2 Знак"/>
    <w:link w:val="22"/>
    <w:rsid w:val="00392407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392407"/>
    <w:pPr>
      <w:jc w:val="both"/>
    </w:pPr>
    <w:rPr>
      <w:rFonts w:ascii="Times New Roman" w:hAnsi="Times New Roman"/>
      <w:sz w:val="24"/>
      <w:lang w:val="bg-BG"/>
    </w:rPr>
  </w:style>
  <w:style w:type="character" w:customStyle="1" w:styleId="210">
    <w:name w:val="Основен текст 2 Знак1"/>
    <w:basedOn w:val="a0"/>
    <w:uiPriority w:val="99"/>
    <w:semiHidden/>
    <w:rsid w:val="00392407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Emphasis"/>
    <w:qFormat/>
    <w:rsid w:val="00392407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392407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392407"/>
    <w:rPr>
      <w:rFonts w:ascii="Tahoma" w:hAnsi="Tahoma" w:cs="Tahoma"/>
      <w:sz w:val="16"/>
      <w:szCs w:val="16"/>
    </w:rPr>
  </w:style>
  <w:style w:type="character" w:customStyle="1" w:styleId="13">
    <w:name w:val="Изнесен текст Знак1"/>
    <w:basedOn w:val="a0"/>
    <w:uiPriority w:val="99"/>
    <w:semiHidden/>
    <w:rsid w:val="00392407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List Paragraph"/>
    <w:basedOn w:val="a"/>
    <w:qFormat/>
    <w:rsid w:val="00392407"/>
    <w:pPr>
      <w:ind w:left="720"/>
    </w:pPr>
  </w:style>
  <w:style w:type="paragraph" w:styleId="ad">
    <w:name w:val="Subtitle"/>
    <w:basedOn w:val="a"/>
    <w:link w:val="ae"/>
    <w:qFormat/>
    <w:rsid w:val="0039240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e">
    <w:name w:val="Подзаглавие Знак"/>
    <w:basedOn w:val="a0"/>
    <w:link w:val="ad"/>
    <w:rsid w:val="0039240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1">
    <w:name w:val="Основен текст с отстъп 3 Знак"/>
    <w:link w:val="32"/>
    <w:rsid w:val="00392407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392407"/>
    <w:pPr>
      <w:spacing w:after="120"/>
      <w:ind w:left="283"/>
    </w:pPr>
    <w:rPr>
      <w:sz w:val="16"/>
      <w:szCs w:val="16"/>
    </w:rPr>
  </w:style>
  <w:style w:type="character" w:customStyle="1" w:styleId="310">
    <w:name w:val="Основен текст с отстъп 3 Знак1"/>
    <w:basedOn w:val="a0"/>
    <w:uiPriority w:val="99"/>
    <w:semiHidden/>
    <w:rsid w:val="00392407"/>
    <w:rPr>
      <w:rFonts w:ascii="Arial" w:eastAsia="Times New Roman" w:hAnsi="Arial" w:cs="Times New Roman"/>
      <w:sz w:val="16"/>
      <w:szCs w:val="16"/>
      <w:lang w:val="en-US"/>
    </w:rPr>
  </w:style>
  <w:style w:type="character" w:styleId="af">
    <w:name w:val="page number"/>
    <w:basedOn w:val="a0"/>
    <w:rsid w:val="00392407"/>
  </w:style>
  <w:style w:type="character" w:styleId="af0">
    <w:name w:val="Hyperlink"/>
    <w:rsid w:val="00392407"/>
    <w:rPr>
      <w:color w:val="0000FF"/>
      <w:u w:val="single"/>
    </w:rPr>
  </w:style>
  <w:style w:type="paragraph" w:customStyle="1" w:styleId="af1">
    <w:name w:val="Знак"/>
    <w:basedOn w:val="a"/>
    <w:rsid w:val="0039240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rsid w:val="0039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Vidin/bg/Home.aspx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2006</Words>
  <Characters>11436</Characters>
  <Application>Microsoft Office Word</Application>
  <DocSecurity>0</DocSecurity>
  <Lines>95</Lines>
  <Paragraphs>26</Paragraphs>
  <ScaleCrop>false</ScaleCrop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2023-03-09T11:14:00Z</dcterms:created>
  <dcterms:modified xsi:type="dcterms:W3CDTF">2023-03-09T11:14:00Z</dcterms:modified>
</cp:coreProperties>
</file>