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BC" w:rsidRPr="00E118BC" w:rsidRDefault="00E118BC" w:rsidP="00E118BC">
      <w:pPr>
        <w:jc w:val="center"/>
        <w:rPr>
          <w:b/>
          <w:sz w:val="52"/>
          <w:szCs w:val="52"/>
          <w:lang w:val="en-US"/>
        </w:rPr>
      </w:pPr>
      <w:bookmarkStart w:id="0" w:name="_GoBack"/>
      <w:bookmarkEnd w:id="0"/>
      <w:r w:rsidRPr="00E118BC">
        <w:rPr>
          <w:b/>
          <w:sz w:val="52"/>
          <w:szCs w:val="52"/>
        </w:rPr>
        <w:t>ОБЯВА</w:t>
      </w:r>
    </w:p>
    <w:p w:rsidR="00E118BC" w:rsidRPr="00E118BC" w:rsidRDefault="00E118BC" w:rsidP="00E118B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E118BC">
        <w:rPr>
          <w:rFonts w:ascii="Times New Roman" w:hAnsi="Times New Roman" w:cs="Times New Roman"/>
          <w:sz w:val="40"/>
          <w:szCs w:val="40"/>
          <w:u w:val="single"/>
        </w:rPr>
        <w:t>относно предварителни регистри по чл.72, ал.2 от Правилника за прилагане на Закона за собствеността и ползването на земеделските земи</w:t>
      </w:r>
    </w:p>
    <w:p w:rsidR="00E118BC" w:rsidRPr="00E118BC" w:rsidRDefault="005D20EB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Общинска служба п</w:t>
      </w:r>
      <w:r w:rsidR="00160637">
        <w:rPr>
          <w:rFonts w:ascii="Times New Roman" w:hAnsi="Times New Roman" w:cs="Times New Roman"/>
          <w:sz w:val="36"/>
          <w:szCs w:val="36"/>
        </w:rPr>
        <w:t>о земеделие гр.</w:t>
      </w:r>
      <w:r w:rsidR="00542CB0">
        <w:rPr>
          <w:rFonts w:ascii="Times New Roman" w:hAnsi="Times New Roman" w:cs="Times New Roman"/>
          <w:sz w:val="36"/>
          <w:szCs w:val="36"/>
        </w:rPr>
        <w:t xml:space="preserve"> </w:t>
      </w:r>
      <w:r w:rsidR="00160637">
        <w:rPr>
          <w:rFonts w:ascii="Times New Roman" w:hAnsi="Times New Roman" w:cs="Times New Roman"/>
          <w:sz w:val="36"/>
          <w:szCs w:val="36"/>
        </w:rPr>
        <w:t xml:space="preserve">Кула 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, информира собствениците и ползвателите на земеделски земи, че са изготвени предварителни регистри по чл.72, ал.2 от </w:t>
      </w:r>
      <w:r w:rsidR="00E118BC">
        <w:rPr>
          <w:rFonts w:ascii="Times New Roman" w:hAnsi="Times New Roman" w:cs="Times New Roman"/>
          <w:sz w:val="36"/>
          <w:szCs w:val="36"/>
        </w:rPr>
        <w:t xml:space="preserve">ППЗСПЗЗ 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за землищата на </w:t>
      </w:r>
      <w:r w:rsidR="00160637">
        <w:rPr>
          <w:rFonts w:ascii="Times New Roman" w:hAnsi="Times New Roman" w:cs="Times New Roman"/>
          <w:sz w:val="36"/>
          <w:szCs w:val="36"/>
        </w:rPr>
        <w:t>Кула,</w:t>
      </w:r>
      <w:r w:rsidR="00542CB0">
        <w:rPr>
          <w:rFonts w:ascii="Times New Roman" w:hAnsi="Times New Roman" w:cs="Times New Roman"/>
          <w:sz w:val="36"/>
          <w:szCs w:val="36"/>
        </w:rPr>
        <w:t xml:space="preserve"> </w:t>
      </w:r>
      <w:r w:rsidR="00160637">
        <w:rPr>
          <w:rFonts w:ascii="Times New Roman" w:hAnsi="Times New Roman" w:cs="Times New Roman"/>
          <w:sz w:val="36"/>
          <w:szCs w:val="36"/>
        </w:rPr>
        <w:t>Големаново,</w:t>
      </w:r>
      <w:r w:rsidR="00542CB0">
        <w:rPr>
          <w:rFonts w:ascii="Times New Roman" w:hAnsi="Times New Roman" w:cs="Times New Roman"/>
          <w:sz w:val="36"/>
          <w:szCs w:val="36"/>
        </w:rPr>
        <w:t xml:space="preserve"> </w:t>
      </w:r>
      <w:r w:rsidR="00160637">
        <w:rPr>
          <w:rFonts w:ascii="Times New Roman" w:hAnsi="Times New Roman" w:cs="Times New Roman"/>
          <w:sz w:val="36"/>
          <w:szCs w:val="36"/>
        </w:rPr>
        <w:t>Извор Махала,</w:t>
      </w:r>
      <w:r w:rsidR="00542CB0">
        <w:rPr>
          <w:rFonts w:ascii="Times New Roman" w:hAnsi="Times New Roman" w:cs="Times New Roman"/>
          <w:sz w:val="36"/>
          <w:szCs w:val="36"/>
        </w:rPr>
        <w:t xml:space="preserve"> </w:t>
      </w:r>
      <w:r w:rsidR="00160637">
        <w:rPr>
          <w:rFonts w:ascii="Times New Roman" w:hAnsi="Times New Roman" w:cs="Times New Roman"/>
          <w:sz w:val="36"/>
          <w:szCs w:val="36"/>
        </w:rPr>
        <w:t>Коста Перчево,</w:t>
      </w:r>
      <w:r w:rsidR="00542CB0">
        <w:rPr>
          <w:rFonts w:ascii="Times New Roman" w:hAnsi="Times New Roman" w:cs="Times New Roman"/>
          <w:sz w:val="36"/>
          <w:szCs w:val="36"/>
        </w:rPr>
        <w:t xml:space="preserve"> </w:t>
      </w:r>
      <w:r w:rsidR="00160637">
        <w:rPr>
          <w:rFonts w:ascii="Times New Roman" w:hAnsi="Times New Roman" w:cs="Times New Roman"/>
          <w:sz w:val="36"/>
          <w:szCs w:val="36"/>
        </w:rPr>
        <w:t>Полетковци,</w:t>
      </w:r>
      <w:r w:rsidR="00542CB0">
        <w:rPr>
          <w:rFonts w:ascii="Times New Roman" w:hAnsi="Times New Roman" w:cs="Times New Roman"/>
          <w:sz w:val="36"/>
          <w:szCs w:val="36"/>
        </w:rPr>
        <w:t xml:space="preserve"> </w:t>
      </w:r>
      <w:r w:rsidR="00160637">
        <w:rPr>
          <w:rFonts w:ascii="Times New Roman" w:hAnsi="Times New Roman" w:cs="Times New Roman"/>
          <w:sz w:val="36"/>
          <w:szCs w:val="36"/>
        </w:rPr>
        <w:t>Старопатица,</w:t>
      </w:r>
      <w:r w:rsidR="00542CB0">
        <w:rPr>
          <w:rFonts w:ascii="Times New Roman" w:hAnsi="Times New Roman" w:cs="Times New Roman"/>
          <w:sz w:val="36"/>
          <w:szCs w:val="36"/>
        </w:rPr>
        <w:t xml:space="preserve"> </w:t>
      </w:r>
      <w:r w:rsidR="00160637">
        <w:rPr>
          <w:rFonts w:ascii="Times New Roman" w:hAnsi="Times New Roman" w:cs="Times New Roman"/>
          <w:sz w:val="36"/>
          <w:szCs w:val="36"/>
        </w:rPr>
        <w:t>Тополовец,</w:t>
      </w:r>
      <w:r w:rsidR="00542CB0">
        <w:rPr>
          <w:rFonts w:ascii="Times New Roman" w:hAnsi="Times New Roman" w:cs="Times New Roman"/>
          <w:sz w:val="36"/>
          <w:szCs w:val="36"/>
        </w:rPr>
        <w:t xml:space="preserve"> </w:t>
      </w:r>
      <w:r w:rsidR="00160637">
        <w:rPr>
          <w:rFonts w:ascii="Times New Roman" w:hAnsi="Times New Roman" w:cs="Times New Roman"/>
          <w:sz w:val="36"/>
          <w:szCs w:val="36"/>
        </w:rPr>
        <w:t>Цар-Петрово и Чичил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 в община </w:t>
      </w:r>
      <w:r w:rsidR="00160637">
        <w:rPr>
          <w:rFonts w:ascii="Times New Roman" w:hAnsi="Times New Roman" w:cs="Times New Roman"/>
          <w:sz w:val="36"/>
          <w:szCs w:val="36"/>
        </w:rPr>
        <w:t>Кула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 във връзка с провеждане на процедура по реда на чл.37в от </w:t>
      </w:r>
      <w:r w:rsidR="00E118BC">
        <w:rPr>
          <w:rFonts w:ascii="Times New Roman" w:hAnsi="Times New Roman" w:cs="Times New Roman"/>
          <w:sz w:val="36"/>
          <w:szCs w:val="36"/>
        </w:rPr>
        <w:t>ЗСПЗЗ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 за създаване на масиви за ползване за стопанската </w:t>
      </w:r>
      <w:r w:rsidR="004828E7">
        <w:rPr>
          <w:rFonts w:ascii="Times New Roman" w:hAnsi="Times New Roman" w:cs="Times New Roman"/>
          <w:b/>
          <w:sz w:val="36"/>
          <w:szCs w:val="36"/>
        </w:rPr>
        <w:t>202</w:t>
      </w:r>
      <w:r w:rsidR="007375FE">
        <w:rPr>
          <w:rFonts w:ascii="Times New Roman" w:hAnsi="Times New Roman" w:cs="Times New Roman"/>
          <w:b/>
          <w:sz w:val="36"/>
          <w:szCs w:val="36"/>
          <w:lang w:val="en-US"/>
        </w:rPr>
        <w:t>6</w:t>
      </w:r>
      <w:r w:rsidR="007375FE">
        <w:rPr>
          <w:rFonts w:ascii="Times New Roman" w:hAnsi="Times New Roman" w:cs="Times New Roman"/>
          <w:b/>
          <w:sz w:val="36"/>
          <w:szCs w:val="36"/>
        </w:rPr>
        <w:t>-202</w:t>
      </w:r>
      <w:r w:rsidR="007375FE">
        <w:rPr>
          <w:rFonts w:ascii="Times New Roman" w:hAnsi="Times New Roman" w:cs="Times New Roman"/>
          <w:b/>
          <w:sz w:val="36"/>
          <w:szCs w:val="36"/>
          <w:lang w:val="en-US"/>
        </w:rPr>
        <w:t>7</w:t>
      </w:r>
      <w:r w:rsidR="00E118BC">
        <w:rPr>
          <w:rFonts w:ascii="Times New Roman" w:hAnsi="Times New Roman" w:cs="Times New Roman"/>
          <w:sz w:val="36"/>
          <w:szCs w:val="36"/>
        </w:rPr>
        <w:t xml:space="preserve"> година.</w:t>
      </w:r>
      <w:r w:rsidR="00E118BC" w:rsidRPr="00E118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118BC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>Регистрите са на разположение на заинтересованите лица в Общинска с</w:t>
      </w:r>
      <w:r w:rsidR="005D20EB">
        <w:rPr>
          <w:rFonts w:ascii="Times New Roman" w:hAnsi="Times New Roman" w:cs="Times New Roman"/>
          <w:sz w:val="36"/>
          <w:szCs w:val="36"/>
        </w:rPr>
        <w:t>лужба по земеделие гр.</w:t>
      </w:r>
      <w:r w:rsidR="00F02023">
        <w:rPr>
          <w:rFonts w:ascii="Times New Roman" w:hAnsi="Times New Roman" w:cs="Times New Roman"/>
          <w:sz w:val="36"/>
          <w:szCs w:val="36"/>
        </w:rPr>
        <w:t xml:space="preserve"> </w:t>
      </w:r>
      <w:r w:rsidR="005D20EB">
        <w:rPr>
          <w:rFonts w:ascii="Times New Roman" w:hAnsi="Times New Roman" w:cs="Times New Roman"/>
          <w:sz w:val="36"/>
          <w:szCs w:val="36"/>
        </w:rPr>
        <w:t>Кула.</w:t>
      </w:r>
    </w:p>
    <w:p w:rsidR="00867F19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Промени в предварителните регистри могат да се правят в </w:t>
      </w:r>
      <w:r w:rsidR="007375FE">
        <w:rPr>
          <w:rFonts w:ascii="Times New Roman" w:hAnsi="Times New Roman" w:cs="Times New Roman"/>
          <w:b/>
          <w:sz w:val="36"/>
          <w:szCs w:val="36"/>
        </w:rPr>
        <w:t>срок до 15 август 202</w:t>
      </w:r>
      <w:r w:rsidR="007375FE">
        <w:rPr>
          <w:rFonts w:ascii="Times New Roman" w:hAnsi="Times New Roman" w:cs="Times New Roman"/>
          <w:b/>
          <w:sz w:val="36"/>
          <w:szCs w:val="36"/>
          <w:lang w:val="en-US"/>
        </w:rPr>
        <w:t>6</w:t>
      </w:r>
      <w:r w:rsidRPr="00E118BC">
        <w:rPr>
          <w:rFonts w:ascii="Times New Roman" w:hAnsi="Times New Roman" w:cs="Times New Roman"/>
          <w:sz w:val="36"/>
          <w:szCs w:val="36"/>
        </w:rPr>
        <w:t xml:space="preserve"> г. при промяна в декларациите/ заявленията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(</w:t>
      </w:r>
      <w:r>
        <w:rPr>
          <w:rFonts w:ascii="Times New Roman" w:hAnsi="Times New Roman" w:cs="Times New Roman"/>
          <w:sz w:val="36"/>
          <w:szCs w:val="36"/>
        </w:rPr>
        <w:t>входени в ОСЗ до 31 юли</w:t>
      </w:r>
      <w:r>
        <w:rPr>
          <w:rFonts w:ascii="Times New Roman" w:hAnsi="Times New Roman" w:cs="Times New Roman"/>
          <w:sz w:val="36"/>
          <w:szCs w:val="36"/>
          <w:lang w:val="en-US"/>
        </w:rPr>
        <w:t>)</w:t>
      </w:r>
      <w:r w:rsidRPr="00E118BC">
        <w:rPr>
          <w:rFonts w:ascii="Times New Roman" w:hAnsi="Times New Roman" w:cs="Times New Roman"/>
          <w:sz w:val="36"/>
          <w:szCs w:val="36"/>
        </w:rPr>
        <w:t>, както и за отстраняване на допуснати грешки и неточности по инициатива на общинската служба по земеделие или въз основа на одобрени заявления на заинтресуваните  лица.</w:t>
      </w:r>
    </w:p>
    <w:sectPr w:rsidR="00867F19" w:rsidRPr="00E118BC" w:rsidSect="00E118B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BC"/>
    <w:rsid w:val="00160637"/>
    <w:rsid w:val="004828E7"/>
    <w:rsid w:val="00542CB0"/>
    <w:rsid w:val="005500A1"/>
    <w:rsid w:val="005D20EB"/>
    <w:rsid w:val="006072A7"/>
    <w:rsid w:val="007375FE"/>
    <w:rsid w:val="00867F19"/>
    <w:rsid w:val="00C11836"/>
    <w:rsid w:val="00D03507"/>
    <w:rsid w:val="00D235FD"/>
    <w:rsid w:val="00E118BC"/>
    <w:rsid w:val="00F02023"/>
    <w:rsid w:val="00FC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EB4191C-0044-49F1-A74D-836E5D0A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2026-08-07T13:04:00Z</dcterms:created>
  <dcterms:modified xsi:type="dcterms:W3CDTF">2026-08-07T13:04:00Z</dcterms:modified>
</cp:coreProperties>
</file>