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6" w:rsidRPr="00C272B6" w:rsidRDefault="00C272B6" w:rsidP="00C272B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30"/>
          <w:szCs w:val="30"/>
          <w:lang w:val="bg-BG"/>
        </w:rPr>
      </w:pPr>
      <w:r w:rsidRPr="00C272B6">
        <w:rPr>
          <w:rFonts w:ascii="Times New Roman" w:eastAsia="Times New Roman" w:hAnsi="Times New Roman" w:cs="Times New Roman"/>
          <w:spacing w:val="40"/>
          <w:sz w:val="30"/>
          <w:szCs w:val="30"/>
          <w:lang w:val="bg-BG"/>
        </w:rPr>
        <w:t>РЕПУБЛИКА БЪЛГАРИЯ</w:t>
      </w:r>
    </w:p>
    <w:p w:rsidR="00C272B6" w:rsidRPr="00C272B6" w:rsidRDefault="00C272B6" w:rsidP="00C272B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val="bg-BG"/>
        </w:rPr>
      </w:pPr>
      <w:r w:rsidRPr="00C272B6">
        <w:rPr>
          <w:rFonts w:ascii="Times New Roman" w:eastAsia="Times New Roman" w:hAnsi="Times New Roman" w:cs="Times New Roman"/>
          <w:spacing w:val="40"/>
          <w:sz w:val="26"/>
          <w:szCs w:val="26"/>
          <w:lang w:val="bg-BG"/>
        </w:rPr>
        <w:t>Министерство на земеделието</w:t>
      </w:r>
    </w:p>
    <w:p w:rsidR="00C272B6" w:rsidRPr="00C272B6" w:rsidRDefault="00C272B6" w:rsidP="00C27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noProof/>
          <w:spacing w:val="20"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2B6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ОБЛАСТНА ДИРЕКЦИЯ "ЗЕМЕДЕЛИЕ "-гр.  ВИДИН</w:t>
      </w:r>
    </w:p>
    <w:p w:rsidR="00C272B6" w:rsidRPr="00C272B6" w:rsidRDefault="00C272B6" w:rsidP="00C272B6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3495" r="27305" b="228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977EA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mEic7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C272B6">
        <w:rPr>
          <w:rFonts w:ascii="Timok" w:eastAsia="Times New Roman" w:hAnsi="Timok" w:cs="Times New Roman"/>
          <w:sz w:val="24"/>
          <w:szCs w:val="24"/>
          <w:lang w:val="bg-BG"/>
        </w:rPr>
        <w:t xml:space="preserve"> </w:t>
      </w:r>
      <w:r w:rsidRPr="00C272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72B6">
        <w:rPr>
          <w:rFonts w:ascii="TmsCyr" w:eastAsia="Times New Roman" w:hAnsi="TmsCyr" w:cs="Times New Roman"/>
          <w:b/>
          <w:spacing w:val="20"/>
          <w:sz w:val="24"/>
          <w:szCs w:val="24"/>
        </w:rPr>
        <w:t xml:space="preserve"> </w:t>
      </w:r>
    </w:p>
    <w:p w:rsidR="00C272B6" w:rsidRPr="00C272B6" w:rsidRDefault="00C272B6" w:rsidP="00C272B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r w:rsidRPr="00C272B6">
        <w:rPr>
          <w:rFonts w:ascii="TmsCyr" w:eastAsia="Times New Roman" w:hAnsi="TmsCyr" w:cs="Times New Roman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  <w:lang w:val="bg-BG"/>
        </w:rPr>
        <w:t>,факс:094/601 489,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                          e-mail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  <w:lang w:val="bg-BG"/>
        </w:rPr>
        <w:t>:</w:t>
      </w:r>
      <w:r w:rsidRPr="00C272B6">
        <w:rPr>
          <w:rFonts w:ascii="Times New Roman" w:eastAsia="Times New Roman" w:hAnsi="Times New Roman" w:cs="Times New Roman"/>
          <w:spacing w:val="20"/>
          <w:sz w:val="18"/>
          <w:szCs w:val="18"/>
        </w:rPr>
        <w:t>odzg_vidin@mzh.government.bg</w:t>
      </w:r>
    </w:p>
    <w:p w:rsidR="00FC08D2" w:rsidRDefault="00FC08D2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FC08D2" w:rsidRDefault="00FC08D2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</w:p>
    <w:p w:rsidR="00C272B6" w:rsidRPr="00C272B6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УТВЪРЖДАВАМ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ru-RU"/>
        </w:rPr>
        <w:t>: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……</w:t>
      </w:r>
      <w:r w:rsidR="00D551C5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/п/</w:t>
      </w:r>
      <w:bookmarkStart w:id="0" w:name="_GoBack"/>
      <w:bookmarkEnd w:id="0"/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…………</w:t>
      </w: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      </w:t>
      </w:r>
    </w:p>
    <w:p w:rsidR="00C272B6" w:rsidRPr="00C272B6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</w:pPr>
      <w:r w:rsidRPr="00C272B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ДИРЕКТОР НА ОД</w:t>
      </w:r>
      <w:r w:rsidRPr="00C272B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shd w:val="clear" w:color="auto" w:fill="FEFEFE"/>
          <w:lang w:val="bg-BG"/>
        </w:rPr>
        <w:t xml:space="preserve"> „ЗЕМЕДЕЛИЕ” –  ВИДИН</w:t>
      </w:r>
      <w:r w:rsidRPr="00C272B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bg-BG"/>
        </w:rPr>
        <w:t xml:space="preserve">       </w:t>
      </w:r>
    </w:p>
    <w:p w:rsidR="00C272B6" w:rsidRPr="00AE2320" w:rsidRDefault="00C272B6" w:rsidP="00C27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</w:pP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ИНЖ.АГР. </w:t>
      </w:r>
      <w:r w:rsidR="00AF748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ПЛАМЕН ГЕНОВ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                                  </w:t>
      </w:r>
    </w:p>
    <w:p w:rsidR="00C272B6" w:rsidRPr="00AE2320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ДАТА: </w:t>
      </w:r>
      <w:r w:rsidR="00AF748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13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.0</w:t>
      </w:r>
      <w:r w:rsidR="00AF748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.202</w:t>
      </w:r>
      <w:r w:rsidR="00AF748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г.</w:t>
      </w:r>
      <w:r w:rsidRPr="00AE232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                                                        </w:t>
      </w:r>
    </w:p>
    <w:p w:rsidR="00C272B6" w:rsidRDefault="00C272B6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BD2F82" w:rsidRPr="00D00A29" w:rsidRDefault="00BD2F82" w:rsidP="00C272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72B6" w:rsidRPr="00C272B6" w:rsidRDefault="00C272B6" w:rsidP="00C2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272B6" w:rsidRPr="00AC7599" w:rsidRDefault="00BB3A52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ОПЕРАТИВЕН </w:t>
      </w:r>
      <w:r w:rsidR="00C272B6"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ПЛАН</w:t>
      </w:r>
    </w:p>
    <w:p w:rsidR="00C272B6" w:rsidRPr="00D00A29" w:rsidRDefault="00C272B6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3A52">
        <w:rPr>
          <w:rFonts w:ascii="Times New Roman" w:hAnsi="Times New Roman" w:cs="Times New Roman"/>
          <w:b/>
          <w:i/>
          <w:sz w:val="24"/>
          <w:szCs w:val="24"/>
          <w:lang w:val="bg-BG"/>
        </w:rPr>
        <w:t>действие</w:t>
      </w:r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Областна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дирекция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Земеделие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” – </w:t>
      </w:r>
      <w:r w:rsidR="00D00A29">
        <w:rPr>
          <w:rFonts w:ascii="Times New Roman" w:hAnsi="Times New Roman" w:cs="Times New Roman"/>
          <w:b/>
          <w:i/>
          <w:sz w:val="24"/>
          <w:szCs w:val="24"/>
          <w:lang w:val="bg-BG"/>
        </w:rPr>
        <w:t>Видин</w:t>
      </w:r>
    </w:p>
    <w:p w:rsidR="00C272B6" w:rsidRPr="00AC7599" w:rsidRDefault="00C272B6" w:rsidP="00AC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599">
        <w:rPr>
          <w:rFonts w:ascii="Times New Roman" w:hAnsi="Times New Roman" w:cs="Times New Roman"/>
          <w:b/>
          <w:i/>
          <w:sz w:val="24"/>
          <w:szCs w:val="24"/>
        </w:rPr>
        <w:t>периода</w:t>
      </w:r>
      <w:proofErr w:type="spellEnd"/>
      <w:r w:rsidRPr="00AC7599">
        <w:rPr>
          <w:rFonts w:ascii="Times New Roman" w:hAnsi="Times New Roman" w:cs="Times New Roman"/>
          <w:b/>
          <w:i/>
          <w:sz w:val="24"/>
          <w:szCs w:val="24"/>
        </w:rPr>
        <w:t xml:space="preserve"> 01.01.202</w:t>
      </w:r>
      <w:r w:rsidR="00AF7486">
        <w:rPr>
          <w:rFonts w:ascii="Times New Roman" w:hAnsi="Times New Roman" w:cs="Times New Roman"/>
          <w:b/>
          <w:i/>
          <w:sz w:val="24"/>
          <w:szCs w:val="24"/>
          <w:lang w:val="bg-BG"/>
        </w:rPr>
        <w:t>3</w:t>
      </w:r>
      <w:r w:rsidRPr="00AC7599">
        <w:rPr>
          <w:rFonts w:ascii="Times New Roman" w:hAnsi="Times New Roman" w:cs="Times New Roman"/>
          <w:b/>
          <w:i/>
          <w:sz w:val="24"/>
          <w:szCs w:val="24"/>
        </w:rPr>
        <w:t>г. – 31.12.202</w:t>
      </w:r>
      <w:r w:rsidR="00AF7486">
        <w:rPr>
          <w:rFonts w:ascii="Times New Roman" w:hAnsi="Times New Roman" w:cs="Times New Roman"/>
          <w:b/>
          <w:i/>
          <w:sz w:val="24"/>
          <w:szCs w:val="24"/>
          <w:lang w:val="bg-BG"/>
        </w:rPr>
        <w:t>3</w:t>
      </w:r>
      <w:r w:rsidRPr="00AC7599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C272B6" w:rsidRPr="00C272B6" w:rsidRDefault="00C272B6" w:rsidP="00C272B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3A52" w:rsidRPr="002F20DD" w:rsidRDefault="00BB3A52" w:rsidP="002D3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Оперативният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r w:rsidR="00570B4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570B43" w:rsidRPr="00570B43">
        <w:rPr>
          <w:rFonts w:ascii="Times New Roman" w:hAnsi="Times New Roman" w:cs="Times New Roman"/>
          <w:sz w:val="24"/>
          <w:szCs w:val="24"/>
          <w:lang w:val="bg-BG"/>
        </w:rPr>
        <w:t>Областна дирекция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0B43" w:rsidRPr="00570B43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Start"/>
      <w:r w:rsidR="00570B43" w:rsidRPr="00570B43">
        <w:rPr>
          <w:rFonts w:ascii="Times New Roman" w:hAnsi="Times New Roman" w:cs="Times New Roman"/>
          <w:sz w:val="24"/>
          <w:szCs w:val="24"/>
          <w:lang w:val="bg-BG"/>
        </w:rPr>
        <w:t>Земеделие“</w:t>
      </w:r>
      <w:proofErr w:type="gramEnd"/>
      <w:r w:rsidR="00570B43" w:rsidRPr="00570B43">
        <w:rPr>
          <w:rFonts w:ascii="Times New Roman" w:hAnsi="Times New Roman" w:cs="Times New Roman"/>
          <w:sz w:val="24"/>
          <w:szCs w:val="24"/>
          <w:lang w:val="bg-BG"/>
        </w:rPr>
        <w:t>-Видин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01.01.2023г-31.12.2023г. е съобразен със стратегическите цели, заложени в Стратегическия план за 2023-2024 година. Той </w:t>
      </w:r>
      <w:r w:rsidRPr="002F20D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разработен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нормат</w:t>
      </w:r>
      <w:r w:rsidR="00975AC0" w:rsidRPr="002F20D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2F20DD">
        <w:rPr>
          <w:rFonts w:ascii="Times New Roman" w:hAnsi="Times New Roman" w:cs="Times New Roman"/>
          <w:sz w:val="24"/>
          <w:szCs w:val="24"/>
          <w:lang w:val="bg-BG"/>
        </w:rPr>
        <w:t>вната уредба, с която работи дирекция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2F20DD">
        <w:rPr>
          <w:rFonts w:ascii="Times New Roman" w:hAnsi="Times New Roman" w:cs="Times New Roman"/>
          <w:sz w:val="24"/>
          <w:szCs w:val="24"/>
        </w:rPr>
        <w:t>: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D3A99" w:rsidRDefault="00975AC0" w:rsidP="00FA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2D3A99" w:rsidRPr="002D3A99">
        <w:t xml:space="preserve"> </w:t>
      </w:r>
      <w:r w:rsidR="002D3A99" w:rsidRPr="002D3A99">
        <w:rPr>
          <w:rFonts w:ascii="Times New Roman" w:hAnsi="Times New Roman" w:cs="Times New Roman"/>
          <w:sz w:val="24"/>
          <w:szCs w:val="24"/>
          <w:lang w:val="bg-BG"/>
        </w:rPr>
        <w:t>Закона за собствеността и ползването на земеделските земи (ЗСПЗЗ);</w:t>
      </w:r>
    </w:p>
    <w:p w:rsidR="00FA2BD6" w:rsidRPr="002F20DD" w:rsidRDefault="002D3A99" w:rsidP="00FA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A2BD6"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(ППЗСПЗЗ);</w:t>
      </w:r>
    </w:p>
    <w:p w:rsidR="00FA2BD6" w:rsidRPr="002F20DD" w:rsidRDefault="00975AC0" w:rsidP="00FA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A2BD6"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D6" w:rsidRPr="002F20DD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="00FA2BD6" w:rsidRPr="002F20DD">
        <w:rPr>
          <w:rFonts w:ascii="Times New Roman" w:hAnsi="Times New Roman" w:cs="Times New Roman"/>
          <w:sz w:val="24"/>
          <w:szCs w:val="24"/>
        </w:rPr>
        <w:t xml:space="preserve"> (3033);</w:t>
      </w:r>
    </w:p>
    <w:p w:rsidR="00975AC0" w:rsidRPr="002F20DD" w:rsidRDefault="00975AC0" w:rsidP="009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4.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(ППЗОЗЗ);</w:t>
      </w:r>
    </w:p>
    <w:p w:rsidR="00FA2BD6" w:rsidRPr="002F20DD" w:rsidRDefault="00975AC0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5.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ОД „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”;</w:t>
      </w:r>
    </w:p>
    <w:p w:rsidR="00975AC0" w:rsidRPr="002F20DD" w:rsidRDefault="00975AC0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6.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2F20DD">
        <w:rPr>
          <w:rFonts w:ascii="Times New Roman" w:hAnsi="Times New Roman" w:cs="Times New Roman"/>
          <w:sz w:val="24"/>
          <w:szCs w:val="24"/>
        </w:rPr>
        <w:t xml:space="preserve">а </w:t>
      </w:r>
      <w:r w:rsidR="002D3A99">
        <w:rPr>
          <w:rFonts w:ascii="Times New Roman" w:hAnsi="Times New Roman" w:cs="Times New Roman"/>
          <w:sz w:val="24"/>
          <w:szCs w:val="24"/>
          <w:lang w:val="bg-BG"/>
        </w:rPr>
        <w:t>Република България</w:t>
      </w:r>
      <w:r w:rsidRPr="002F20D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75AC0" w:rsidRPr="002F20DD" w:rsidRDefault="00975AC0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7.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администрацията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975AC0" w:rsidRPr="002F20DD" w:rsidRDefault="00975AC0" w:rsidP="009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8.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финансовото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публичния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975AC0" w:rsidRPr="002F20DD" w:rsidRDefault="00975AC0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 9. 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</w:rPr>
        <w:t>1</w:t>
      </w:r>
      <w:r w:rsidR="00975AC0" w:rsidRPr="002F20D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F2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счетоводството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975AC0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</w:rPr>
        <w:t>1</w:t>
      </w:r>
      <w:r w:rsidRPr="002F20D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B3A52" w:rsidRPr="002F2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Етичен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 в ОД „</w:t>
      </w:r>
      <w:proofErr w:type="spellStart"/>
      <w:r w:rsidR="00BB3A52" w:rsidRPr="002F20DD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="00BB3A52" w:rsidRPr="002F20DD">
        <w:rPr>
          <w:rFonts w:ascii="Times New Roman" w:hAnsi="Times New Roman" w:cs="Times New Roman"/>
          <w:sz w:val="24"/>
          <w:szCs w:val="24"/>
        </w:rPr>
        <w:t xml:space="preserve">” - </w:t>
      </w:r>
      <w:r w:rsidRPr="002F20DD">
        <w:rPr>
          <w:rFonts w:ascii="Times New Roman" w:hAnsi="Times New Roman" w:cs="Times New Roman"/>
          <w:sz w:val="24"/>
          <w:szCs w:val="24"/>
          <w:lang w:val="bg-BG"/>
        </w:rPr>
        <w:t>Видин</w:t>
      </w:r>
      <w:r w:rsidR="00BB3A52"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зърно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D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земеделската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горската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>;</w:t>
      </w:r>
    </w:p>
    <w:p w:rsidR="00BB3A52" w:rsidRPr="002F20DD" w:rsidRDefault="00BB3A52" w:rsidP="00BB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20D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кадастър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имотния</w:t>
      </w:r>
      <w:proofErr w:type="spellEnd"/>
      <w:r w:rsidRPr="002F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0DD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="00975AC0" w:rsidRPr="002F20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C441F" w:rsidRDefault="004C441F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BD2F82" w:rsidRPr="002F20DD" w:rsidRDefault="00BD2F82" w:rsidP="004C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1984"/>
      </w:tblGrid>
      <w:tr w:rsidR="00975AC0" w:rsidRPr="002F20DD" w:rsidTr="002F20DD">
        <w:tc>
          <w:tcPr>
            <w:tcW w:w="4786" w:type="dxa"/>
          </w:tcPr>
          <w:p w:rsidR="00975AC0" w:rsidRPr="00570B43" w:rsidRDefault="00975AC0" w:rsidP="00C272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="00570B4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изпълнение</w:t>
            </w:r>
          </w:p>
        </w:tc>
        <w:tc>
          <w:tcPr>
            <w:tcW w:w="2410" w:type="dxa"/>
          </w:tcPr>
          <w:p w:rsidR="00975AC0" w:rsidRPr="002F20DD" w:rsidRDefault="00975AC0" w:rsidP="0097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</w:t>
            </w:r>
            <w:proofErr w:type="spellEnd"/>
            <w:r w:rsidRPr="002F20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  <w:p w:rsidR="00975AC0" w:rsidRPr="002F20DD" w:rsidRDefault="00975AC0" w:rsidP="00975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</w:t>
            </w:r>
            <w:proofErr w:type="spellEnd"/>
            <w:r w:rsidRPr="002F20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</w:tc>
        <w:tc>
          <w:tcPr>
            <w:tcW w:w="1984" w:type="dxa"/>
          </w:tcPr>
          <w:p w:rsidR="00975AC0" w:rsidRPr="002F20DD" w:rsidRDefault="00975AC0" w:rsidP="0097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Срок </w:t>
            </w:r>
            <w:proofErr w:type="spellStart"/>
            <w:r w:rsidRPr="002F20D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</w:p>
          <w:p w:rsidR="00975AC0" w:rsidRPr="002F20DD" w:rsidRDefault="00975AC0" w:rsidP="00975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изпълнение</w:t>
            </w:r>
            <w:proofErr w:type="spellEnd"/>
          </w:p>
        </w:tc>
      </w:tr>
      <w:tr w:rsidR="00975AC0" w:rsidRPr="002F20DD" w:rsidTr="002F20DD">
        <w:tc>
          <w:tcPr>
            <w:tcW w:w="4786" w:type="dxa"/>
          </w:tcPr>
          <w:p w:rsidR="00975AC0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Изготвяне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проектобюджета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5AC0" w:rsidRPr="002F20DD" w:rsidRDefault="00643489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„АПФСДЧР”</w:t>
            </w:r>
          </w:p>
        </w:tc>
        <w:tc>
          <w:tcPr>
            <w:tcW w:w="1984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5AC0" w:rsidRPr="002F20DD" w:rsidRDefault="00643489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5AC0" w:rsidRPr="002F20DD" w:rsidTr="002F20DD">
        <w:tc>
          <w:tcPr>
            <w:tcW w:w="4786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Изготвяне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месечни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тримесечни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годишни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отчети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касовото</w:t>
            </w:r>
            <w:proofErr w:type="spellEnd"/>
          </w:p>
          <w:p w:rsidR="00975AC0" w:rsidRPr="002F20DD" w:rsidRDefault="00643489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бюджетните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сметки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оборотна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ведомост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5AC0" w:rsidRPr="002F20DD" w:rsidRDefault="00643489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„АПФСДЧР”</w:t>
            </w: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975AC0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  <w:r w:rsidR="00643489" w:rsidRPr="002F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AC0" w:rsidRPr="002F20DD" w:rsidTr="002F20DD">
        <w:tc>
          <w:tcPr>
            <w:tcW w:w="4786" w:type="dxa"/>
          </w:tcPr>
          <w:p w:rsidR="00975AC0" w:rsidRPr="002F20DD" w:rsidRDefault="00643489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Прилагане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СФУК</w:t>
            </w:r>
          </w:p>
        </w:tc>
        <w:tc>
          <w:tcPr>
            <w:tcW w:w="2410" w:type="dxa"/>
          </w:tcPr>
          <w:p w:rsidR="00975AC0" w:rsidRPr="002F20DD" w:rsidRDefault="00643489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„АПФСДЧР”</w:t>
            </w: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975AC0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643489" w:rsidRPr="002F20DD" w:rsidTr="002F20DD">
        <w:tc>
          <w:tcPr>
            <w:tcW w:w="4786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топанисване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разпораждане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имоти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държавния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поземлен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2410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643489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643489" w:rsidRPr="002F20DD" w:rsidTr="002F20DD">
        <w:tc>
          <w:tcPr>
            <w:tcW w:w="4786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Извършване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състоянието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ползването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Държавния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поземлен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2410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2F20DD" w:rsidRDefault="00643489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489" w:rsidRPr="002F20DD" w:rsidRDefault="00643489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1984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31.05.202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3489" w:rsidRPr="002F20DD" w:rsidRDefault="00643489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30.11.202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489" w:rsidRPr="002F20DD" w:rsidTr="002F20DD">
        <w:tc>
          <w:tcPr>
            <w:tcW w:w="4786" w:type="dxa"/>
          </w:tcPr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ровеждане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търгове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отдаване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наем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643489" w:rsidRPr="002F20DD" w:rsidRDefault="00643489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ДПФ</w:t>
            </w:r>
          </w:p>
        </w:tc>
        <w:tc>
          <w:tcPr>
            <w:tcW w:w="2410" w:type="dxa"/>
          </w:tcPr>
          <w:p w:rsidR="00643489" w:rsidRPr="002F20DD" w:rsidRDefault="00643489" w:rsidP="000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643489" w:rsidRPr="002F20DD" w:rsidRDefault="00643489" w:rsidP="000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571BD5" w:rsidRPr="002F20DD" w:rsidRDefault="00571BD5" w:rsidP="0057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заповед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  <w:p w:rsidR="00571BD5" w:rsidRPr="002F20DD" w:rsidRDefault="00571BD5" w:rsidP="0057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министъра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643489" w:rsidRPr="00C2079B" w:rsidRDefault="00571BD5" w:rsidP="00C20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 w:rsidR="00C20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</w:tr>
      <w:tr w:rsidR="00643489" w:rsidRPr="002F20DD" w:rsidTr="002F20DD">
        <w:tc>
          <w:tcPr>
            <w:tcW w:w="4786" w:type="dxa"/>
          </w:tcPr>
          <w:p w:rsidR="00643489" w:rsidRPr="002F20DD" w:rsidRDefault="00571BD5" w:rsidP="0057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чл.37в </w:t>
            </w: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чл.37ж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ЗСПЗЗ</w:t>
            </w:r>
          </w:p>
        </w:tc>
        <w:tc>
          <w:tcPr>
            <w:tcW w:w="2410" w:type="dxa"/>
          </w:tcPr>
          <w:p w:rsidR="00571BD5" w:rsidRPr="002F20DD" w:rsidRDefault="00571BD5" w:rsidP="0057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571BD5" w:rsidRPr="002F20DD" w:rsidRDefault="00571BD5" w:rsidP="0057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643489" w:rsidRPr="002F20DD" w:rsidRDefault="00571BD5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1984" w:type="dxa"/>
          </w:tcPr>
          <w:p w:rsidR="00643489" w:rsidRPr="002F20DD" w:rsidRDefault="00571BD5" w:rsidP="000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01.08.202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1BD5" w:rsidRPr="002F20DD" w:rsidRDefault="00571BD5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489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подадени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подпомагане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схеми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мерки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Директни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плащания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” в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Интегрираната</w:t>
            </w:r>
            <w:proofErr w:type="spellEnd"/>
          </w:p>
          <w:p w:rsidR="00643489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администриране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643489" w:rsidRPr="002F20DD" w:rsidRDefault="001744AE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1984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01.03.202</w:t>
            </w:r>
            <w:r w:rsidR="00470D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489" w:rsidRPr="002F20DD" w:rsidRDefault="001744AE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09.06.202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489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пререгистрация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стопани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3/29.01.1999г.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поддържане</w:t>
            </w:r>
            <w:proofErr w:type="spellEnd"/>
          </w:p>
          <w:p w:rsidR="00643489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регистър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земеделските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стопани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643489" w:rsidRPr="002F20DD" w:rsidRDefault="001744AE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1984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3489" w:rsidRPr="002F20DD" w:rsidRDefault="001744AE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489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Прилагане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държавна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отстъпка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стойността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акциза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газьола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използван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първичното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селскостопанско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643489" w:rsidRPr="002F20DD" w:rsidRDefault="00643489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  <w:p w:rsidR="00643489" w:rsidRPr="002F20DD" w:rsidRDefault="00643489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489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заповед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министъра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МЗХГ</w:t>
            </w:r>
          </w:p>
        </w:tc>
      </w:tr>
      <w:tr w:rsidR="001744AE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комисии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промяна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предназначението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земеделските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. 17,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. 1 , т. 1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ЗОЗЗ.</w:t>
            </w:r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1744AE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C2079B" w:rsidRPr="002F20DD" w:rsidTr="00A502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79B" w:rsidRPr="009F3AB5" w:rsidRDefault="00C2079B" w:rsidP="00C2079B">
            <w:pPr>
              <w:shd w:val="clear" w:color="auto" w:fill="FFFFFF"/>
              <w:spacing w:line="269" w:lineRule="exact"/>
              <w:ind w:right="13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F3A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Осигуряване на устойчиво функциониране и гъвкавост на изградената агростатистическа система. </w:t>
            </w:r>
            <w:r w:rsidRPr="009F3AB5">
              <w:rPr>
                <w:rFonts w:ascii="Times New Roman" w:hAnsi="Times New Roman"/>
                <w:iCs/>
                <w:color w:val="000000"/>
                <w:spacing w:val="16"/>
                <w:sz w:val="24"/>
                <w:szCs w:val="24"/>
                <w:lang w:val="ru-RU"/>
              </w:rPr>
              <w:t xml:space="preserve">Събиране, обработване и </w:t>
            </w:r>
            <w:r w:rsidRPr="009F3AB5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val="ru-RU"/>
              </w:rPr>
              <w:t>изпращане в МЗм на данните</w:t>
            </w:r>
            <w:r w:rsidRPr="009F3A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9B" w:rsidRDefault="00C2079B" w:rsidP="00C2079B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  <w:spacing w:val="25"/>
                <w:sz w:val="24"/>
                <w:szCs w:val="24"/>
                <w:lang w:val="bg-BG"/>
              </w:rPr>
            </w:pPr>
          </w:p>
          <w:p w:rsidR="00C2079B" w:rsidRDefault="00C2079B" w:rsidP="00C2079B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pacing w:val="25"/>
                <w:sz w:val="24"/>
                <w:szCs w:val="24"/>
                <w:lang w:val="bg-BG"/>
              </w:rPr>
            </w:pP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 xml:space="preserve">лавна </w:t>
            </w: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>ирекция</w:t>
            </w: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 xml:space="preserve"> </w:t>
            </w: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„А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 xml:space="preserve">грарно </w:t>
            </w: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>азвитие</w:t>
            </w:r>
            <w:r w:rsidRPr="001B7720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lang w:val="bg-BG"/>
              </w:rPr>
              <w:t>”</w:t>
            </w:r>
          </w:p>
          <w:p w:rsidR="00C2079B" w:rsidRPr="00390A96" w:rsidRDefault="00C2079B" w:rsidP="00C2079B">
            <w:pPr>
              <w:shd w:val="clear" w:color="auto" w:fill="FFFFFF"/>
              <w:ind w:left="576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9B" w:rsidRPr="001B7720" w:rsidRDefault="00C2079B" w:rsidP="00C2079B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C2079B" w:rsidRPr="001B7720" w:rsidRDefault="00C2079B" w:rsidP="00C2079B">
            <w:pPr>
              <w:shd w:val="clear" w:color="auto" w:fill="FFFFFF"/>
              <w:spacing w:line="269" w:lineRule="exact"/>
              <w:ind w:left="38" w:right="58"/>
              <w:jc w:val="center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  <w:t>от 01.01.2023</w:t>
            </w:r>
            <w:r w:rsidRPr="001B7720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  <w:t xml:space="preserve">г. </w:t>
            </w:r>
          </w:p>
          <w:p w:rsidR="00C2079B" w:rsidRPr="001B7720" w:rsidRDefault="00C2079B" w:rsidP="00C2079B">
            <w:pPr>
              <w:shd w:val="clear" w:color="auto" w:fill="FFFFFF"/>
              <w:spacing w:line="269" w:lineRule="exact"/>
              <w:ind w:left="38" w:right="58"/>
              <w:jc w:val="center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  <w:t>до 31.12.2023</w:t>
            </w:r>
            <w:r w:rsidRPr="001B7720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val="bg-BG"/>
              </w:rPr>
              <w:t>г.</w:t>
            </w:r>
          </w:p>
        </w:tc>
      </w:tr>
      <w:tr w:rsidR="001744AE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Контролира</w:t>
            </w:r>
            <w:proofErr w:type="spellEnd"/>
            <w:r w:rsidR="00C207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качеството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количеството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извършената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свързана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хидромелиоративните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1744AE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1744AE" w:rsidRPr="002F20DD" w:rsidTr="002F20DD">
        <w:tc>
          <w:tcPr>
            <w:tcW w:w="4786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Въвеждане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данните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подадените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наличното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зърно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обекти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съхранение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зърно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количеството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налично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зърно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земеделските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стопанства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преработеното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зърно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2410" w:type="dxa"/>
          </w:tcPr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1744AE" w:rsidP="00174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1744AE" w:rsidRPr="002F20DD" w:rsidRDefault="001744AE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Ежемесечно или тримесечно, съгласно нормативната база</w:t>
            </w:r>
          </w:p>
        </w:tc>
      </w:tr>
      <w:tr w:rsidR="001744AE" w:rsidRPr="002F20DD" w:rsidTr="002F20DD">
        <w:tc>
          <w:tcPr>
            <w:tcW w:w="4786" w:type="dxa"/>
          </w:tcPr>
          <w:p w:rsidR="001744AE" w:rsidRPr="002F20DD" w:rsidRDefault="001744AE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F20DD"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техническото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състояние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безопасността</w:t>
            </w:r>
            <w:proofErr w:type="spellEnd"/>
            <w:r w:rsid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земеделската и горска техника</w:t>
            </w:r>
          </w:p>
        </w:tc>
        <w:tc>
          <w:tcPr>
            <w:tcW w:w="2410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1744AE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1744AE" w:rsidRPr="002F20DD" w:rsidRDefault="002F20DD" w:rsidP="0064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график</w:t>
            </w:r>
          </w:p>
        </w:tc>
      </w:tr>
      <w:tr w:rsidR="001744AE" w:rsidRPr="002F20DD" w:rsidTr="002F20DD">
        <w:tc>
          <w:tcPr>
            <w:tcW w:w="4786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Извършване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1744AE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кадастър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имотния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регистър</w:t>
            </w:r>
            <w:proofErr w:type="spellEnd"/>
          </w:p>
        </w:tc>
        <w:tc>
          <w:tcPr>
            <w:tcW w:w="2410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</w:p>
          <w:p w:rsidR="001744AE" w:rsidRPr="002F20DD" w:rsidRDefault="001744AE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1744AE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2F20DD" w:rsidRPr="002F20DD" w:rsidTr="002F20DD">
        <w:tc>
          <w:tcPr>
            <w:tcW w:w="4786" w:type="dxa"/>
          </w:tcPr>
          <w:p w:rsidR="002F20DD" w:rsidRPr="002F20DD" w:rsidRDefault="002F20DD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Подобряване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административното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обслужване</w:t>
            </w:r>
            <w:proofErr w:type="spellEnd"/>
          </w:p>
        </w:tc>
        <w:tc>
          <w:tcPr>
            <w:tcW w:w="2410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„АПФСДЧР”</w:t>
            </w: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Общински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486" w:rsidRPr="00AF7486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01.01.2023г.</w:t>
            </w:r>
          </w:p>
          <w:p w:rsidR="002F20DD" w:rsidRPr="002F20DD" w:rsidRDefault="00AF7486" w:rsidP="00AF7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7486"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2F20DD" w:rsidRPr="002F20DD" w:rsidTr="002F20DD">
        <w:tc>
          <w:tcPr>
            <w:tcW w:w="4786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Изготвяне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дейността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ОД 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Земеделие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“-Видин</w:t>
            </w:r>
          </w:p>
        </w:tc>
        <w:tc>
          <w:tcPr>
            <w:tcW w:w="2410" w:type="dxa"/>
          </w:tcPr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  <w:proofErr w:type="spellEnd"/>
          </w:p>
          <w:p w:rsidR="002F20DD" w:rsidRPr="002F20DD" w:rsidRDefault="002F20DD" w:rsidP="002F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АграрноРазвитие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2F20DD" w:rsidRPr="002F20DD" w:rsidRDefault="002F20DD" w:rsidP="00D83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0DD" w:rsidRPr="002F20DD" w:rsidRDefault="002F20DD" w:rsidP="00470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F74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2F20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272B6" w:rsidRPr="002F20DD" w:rsidRDefault="00C272B6" w:rsidP="00C27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72B6" w:rsidRPr="002F20DD" w:rsidSect="00BD2F82">
      <w:pgSz w:w="11906" w:h="16838"/>
      <w:pgMar w:top="1440" w:right="1417" w:bottom="8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7717"/>
    <w:multiLevelType w:val="hybridMultilevel"/>
    <w:tmpl w:val="DA848C7A"/>
    <w:lvl w:ilvl="0" w:tplc="B4E07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D"/>
    <w:rsid w:val="00152E79"/>
    <w:rsid w:val="001744AE"/>
    <w:rsid w:val="001D5CE0"/>
    <w:rsid w:val="00234D44"/>
    <w:rsid w:val="00270AD8"/>
    <w:rsid w:val="002D3A99"/>
    <w:rsid w:val="002F20DD"/>
    <w:rsid w:val="0046635D"/>
    <w:rsid w:val="00470D55"/>
    <w:rsid w:val="004C2505"/>
    <w:rsid w:val="004C441F"/>
    <w:rsid w:val="004D781F"/>
    <w:rsid w:val="00570B43"/>
    <w:rsid w:val="00571BD5"/>
    <w:rsid w:val="00643489"/>
    <w:rsid w:val="006F31FD"/>
    <w:rsid w:val="00975AC0"/>
    <w:rsid w:val="00A90F03"/>
    <w:rsid w:val="00AC7599"/>
    <w:rsid w:val="00AE2320"/>
    <w:rsid w:val="00AF7486"/>
    <w:rsid w:val="00B11880"/>
    <w:rsid w:val="00B31525"/>
    <w:rsid w:val="00BB3A52"/>
    <w:rsid w:val="00BD2F82"/>
    <w:rsid w:val="00C2079B"/>
    <w:rsid w:val="00C272B6"/>
    <w:rsid w:val="00CA39A8"/>
    <w:rsid w:val="00D00A29"/>
    <w:rsid w:val="00D551C5"/>
    <w:rsid w:val="00DE4264"/>
    <w:rsid w:val="00F579BE"/>
    <w:rsid w:val="00FA2BD6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46D"/>
  <w15:docId w15:val="{25165418-902F-41AC-9DFD-8D7F7AA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C2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CharChar">
    <w:name w:val="Знак Знак1 Char Char Знак Знак"/>
    <w:basedOn w:val="Normal"/>
    <w:rsid w:val="00B118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B1188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79BE"/>
    <w:pPr>
      <w:ind w:left="720"/>
      <w:contextualSpacing/>
    </w:pPr>
  </w:style>
  <w:style w:type="table" w:styleId="TableGrid">
    <w:name w:val="Table Grid"/>
    <w:basedOn w:val="TableNormal"/>
    <w:uiPriority w:val="59"/>
    <w:rsid w:val="0097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2023-02-13T07:31:00Z</cp:lastPrinted>
  <dcterms:created xsi:type="dcterms:W3CDTF">2022-04-19T06:53:00Z</dcterms:created>
  <dcterms:modified xsi:type="dcterms:W3CDTF">2023-02-13T08:55:00Z</dcterms:modified>
</cp:coreProperties>
</file>