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FE4D8F" w:rsidRPr="0002016E" w:rsidRDefault="00FE4D8F" w:rsidP="008B7A95">
      <w:pPr>
        <w:jc w:val="both"/>
        <w:rPr>
          <w:rStyle w:val="longtext"/>
          <w:rFonts w:ascii="Arial" w:hAnsi="Arial" w:cs="Arial"/>
          <w:b/>
          <w:sz w:val="20"/>
        </w:rPr>
      </w:pPr>
    </w:p>
    <w:p w:rsidR="005B2FE3" w:rsidRDefault="00DE74D4" w:rsidP="00E62559">
      <w:pPr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</w:t>
      </w:r>
      <w:r w:rsidR="005B2FE3">
        <w:rPr>
          <w:rFonts w:ascii="Arial" w:hAnsi="Arial" w:cs="Arial"/>
          <w:b/>
          <w:sz w:val="20"/>
        </w:rPr>
        <w:t>.</w:t>
      </w:r>
      <w:r w:rsidR="007158E8">
        <w:rPr>
          <w:rFonts w:ascii="Arial" w:hAnsi="Arial" w:cs="Arial"/>
          <w:b/>
          <w:sz w:val="20"/>
        </w:rPr>
        <w:t xml:space="preserve"> </w:t>
      </w:r>
      <w:r w:rsidR="007158E8" w:rsidRPr="00E63DCB">
        <w:rPr>
          <w:rFonts w:ascii="Arial" w:hAnsi="Arial" w:cs="Arial"/>
          <w:b/>
          <w:sz w:val="20"/>
        </w:rPr>
        <w:t xml:space="preserve">На 16 декември 54 760 </w:t>
      </w:r>
      <w:r w:rsidR="007158E8">
        <w:rPr>
          <w:rFonts w:ascii="Arial" w:hAnsi="Arial" w:cs="Arial"/>
          <w:b/>
          <w:sz w:val="20"/>
        </w:rPr>
        <w:t>земеделски</w:t>
      </w:r>
      <w:r w:rsidR="007158E8" w:rsidRPr="00E63DCB">
        <w:rPr>
          <w:rFonts w:ascii="Arial" w:hAnsi="Arial" w:cs="Arial"/>
          <w:b/>
          <w:sz w:val="20"/>
        </w:rPr>
        <w:t xml:space="preserve"> стопани</w:t>
      </w:r>
      <w:r w:rsidR="007158E8">
        <w:rPr>
          <w:rFonts w:ascii="Arial" w:hAnsi="Arial" w:cs="Arial"/>
          <w:b/>
          <w:sz w:val="20"/>
        </w:rPr>
        <w:t>, заяв</w:t>
      </w:r>
      <w:r w:rsidR="007158E8" w:rsidRPr="00E63DCB">
        <w:rPr>
          <w:rFonts w:ascii="Arial" w:hAnsi="Arial" w:cs="Arial"/>
          <w:b/>
          <w:sz w:val="20"/>
        </w:rPr>
        <w:t xml:space="preserve">или </w:t>
      </w:r>
      <w:r w:rsidR="007158E8">
        <w:rPr>
          <w:rFonts w:ascii="Arial" w:hAnsi="Arial" w:cs="Arial"/>
          <w:b/>
          <w:sz w:val="20"/>
        </w:rPr>
        <w:t>участие</w:t>
      </w:r>
      <w:r w:rsidR="007158E8" w:rsidRPr="00E63DCB">
        <w:rPr>
          <w:rFonts w:ascii="Arial" w:hAnsi="Arial" w:cs="Arial"/>
          <w:b/>
          <w:sz w:val="20"/>
        </w:rPr>
        <w:t xml:space="preserve"> по Схемата за единно плащане на площ</w:t>
      </w:r>
      <w:r w:rsidR="007158E8" w:rsidRPr="00E63DCB">
        <w:rPr>
          <w:rFonts w:ascii="Arial" w:hAnsi="Arial" w:cs="Arial"/>
          <w:b/>
          <w:sz w:val="20"/>
          <w:lang w:val="en-US"/>
        </w:rPr>
        <w:t xml:space="preserve"> (</w:t>
      </w:r>
      <w:r w:rsidR="007158E8" w:rsidRPr="00E63DCB">
        <w:rPr>
          <w:rFonts w:ascii="Arial" w:hAnsi="Arial" w:cs="Arial"/>
          <w:b/>
          <w:sz w:val="20"/>
        </w:rPr>
        <w:t>СЕПП</w:t>
      </w:r>
      <w:r w:rsidR="007158E8" w:rsidRPr="00E63DCB">
        <w:rPr>
          <w:rFonts w:ascii="Arial" w:hAnsi="Arial" w:cs="Arial"/>
          <w:b/>
          <w:sz w:val="20"/>
          <w:lang w:val="en-US"/>
        </w:rPr>
        <w:t>)</w:t>
      </w:r>
      <w:r w:rsidR="007158E8">
        <w:rPr>
          <w:rFonts w:ascii="Arial" w:hAnsi="Arial" w:cs="Arial"/>
          <w:b/>
          <w:sz w:val="20"/>
        </w:rPr>
        <w:t xml:space="preserve"> получ</w:t>
      </w:r>
      <w:r w:rsidR="007158E8" w:rsidRPr="00E63DCB">
        <w:rPr>
          <w:rFonts w:ascii="Arial" w:hAnsi="Arial" w:cs="Arial"/>
          <w:b/>
          <w:sz w:val="20"/>
        </w:rPr>
        <w:t>и</w:t>
      </w:r>
      <w:r w:rsidR="007158E8">
        <w:rPr>
          <w:rFonts w:ascii="Arial" w:hAnsi="Arial" w:cs="Arial"/>
          <w:b/>
          <w:sz w:val="20"/>
        </w:rPr>
        <w:t>ха</w:t>
      </w:r>
      <w:r w:rsidR="007158E8" w:rsidRPr="00E63DCB">
        <w:rPr>
          <w:rFonts w:ascii="Arial" w:hAnsi="Arial" w:cs="Arial"/>
          <w:b/>
          <w:sz w:val="20"/>
        </w:rPr>
        <w:t xml:space="preserve"> над 683 млн. лева за Кампания 2020. </w:t>
      </w:r>
      <w:r w:rsidR="007158E8" w:rsidRPr="00E63DCB">
        <w:rPr>
          <w:rFonts w:ascii="Arial" w:hAnsi="Arial" w:cs="Arial"/>
          <w:color w:val="666666"/>
          <w:sz w:val="20"/>
        </w:rPr>
        <w:t> </w:t>
      </w:r>
      <w:r w:rsidR="007158E8" w:rsidRPr="0010737F">
        <w:rPr>
          <w:rFonts w:ascii="Arial" w:hAnsi="Arial" w:cs="Arial"/>
          <w:sz w:val="20"/>
        </w:rPr>
        <w:t>Размерът на подпомагането е по индикативна ставка от 21</w:t>
      </w:r>
      <w:r w:rsidR="00F94CC9">
        <w:rPr>
          <w:rFonts w:ascii="Arial" w:hAnsi="Arial" w:cs="Arial"/>
          <w:sz w:val="20"/>
        </w:rPr>
        <w:t>0,17 лв./хектар, която е най-ви</w:t>
      </w:r>
      <w:r w:rsidR="007158E8" w:rsidRPr="0010737F">
        <w:rPr>
          <w:rFonts w:ascii="Arial" w:hAnsi="Arial" w:cs="Arial"/>
          <w:sz w:val="20"/>
        </w:rPr>
        <w:t>соката до този момент</w:t>
      </w:r>
      <w:r w:rsidR="00F94CC9">
        <w:rPr>
          <w:rFonts w:ascii="Arial" w:hAnsi="Arial" w:cs="Arial"/>
          <w:sz w:val="20"/>
        </w:rPr>
        <w:t>,</w:t>
      </w:r>
      <w:r w:rsidR="007158E8" w:rsidRPr="0010737F">
        <w:rPr>
          <w:rFonts w:ascii="Arial" w:hAnsi="Arial" w:cs="Arial"/>
          <w:sz w:val="20"/>
        </w:rPr>
        <w:t xml:space="preserve"> в сравнение с предходни кампании по директни плащания. </w:t>
      </w:r>
      <w:r w:rsidR="00F94CC9" w:rsidRPr="0010737F">
        <w:rPr>
          <w:rFonts w:ascii="Arial" w:hAnsi="Arial" w:cs="Arial"/>
          <w:sz w:val="20"/>
        </w:rPr>
        <w:t>Причината за това е прехвърлянето на допълнителни 140 млн. лв. от финансовия пакет на Програмата за развитие на селските райо</w:t>
      </w:r>
      <w:r w:rsidR="00E62559">
        <w:rPr>
          <w:rFonts w:ascii="Arial" w:hAnsi="Arial" w:cs="Arial"/>
          <w:sz w:val="20"/>
        </w:rPr>
        <w:t xml:space="preserve">ни </w:t>
      </w:r>
      <w:r w:rsidR="00F94CC9" w:rsidRPr="0010737F">
        <w:rPr>
          <w:rFonts w:ascii="Arial" w:hAnsi="Arial" w:cs="Arial"/>
          <w:sz w:val="20"/>
        </w:rPr>
        <w:t xml:space="preserve">към бюджета на директните плащания. </w:t>
      </w:r>
      <w:r w:rsidR="007158E8" w:rsidRPr="0010737F">
        <w:rPr>
          <w:rFonts w:ascii="Arial" w:hAnsi="Arial" w:cs="Arial"/>
          <w:sz w:val="20"/>
        </w:rPr>
        <w:t>Субсидиите за единица площ по СЕПП са изчислени след изясняване принадлежността на установените от Държавен Фонд „Земеделие“ двойно заявени площи, както и съобразно данните по проекта на специализирания слой „Площи допустими за подпомагане“ за Кампания 2020 на Министерство на земеде</w:t>
      </w:r>
      <w:r w:rsidR="00F94CC9">
        <w:rPr>
          <w:rFonts w:ascii="Arial" w:hAnsi="Arial" w:cs="Arial"/>
          <w:sz w:val="20"/>
        </w:rPr>
        <w:t>л</w:t>
      </w:r>
      <w:r w:rsidR="007158E8" w:rsidRPr="0010737F">
        <w:rPr>
          <w:rFonts w:ascii="Arial" w:hAnsi="Arial" w:cs="Arial"/>
          <w:sz w:val="20"/>
        </w:rPr>
        <w:t xml:space="preserve">ието, храните и горите. Крайното  подпомагане ще се извърши </w:t>
      </w:r>
      <w:r w:rsidR="00F94CC9">
        <w:rPr>
          <w:rFonts w:ascii="Arial" w:hAnsi="Arial" w:cs="Arial"/>
          <w:sz w:val="20"/>
        </w:rPr>
        <w:t>през</w:t>
      </w:r>
      <w:r w:rsidR="007158E8" w:rsidRPr="0010737F">
        <w:rPr>
          <w:rFonts w:ascii="Arial" w:hAnsi="Arial" w:cs="Arial"/>
          <w:sz w:val="20"/>
        </w:rPr>
        <w:t xml:space="preserve"> месец юни</w:t>
      </w:r>
      <w:r w:rsidR="00F94CC9">
        <w:rPr>
          <w:rFonts w:ascii="Arial" w:hAnsi="Arial" w:cs="Arial"/>
          <w:sz w:val="20"/>
        </w:rPr>
        <w:t>,</w:t>
      </w:r>
      <w:r w:rsidR="007158E8" w:rsidRPr="0010737F">
        <w:rPr>
          <w:rFonts w:ascii="Arial" w:hAnsi="Arial" w:cs="Arial"/>
          <w:sz w:val="20"/>
        </w:rPr>
        <w:t xml:space="preserve"> след като министър</w:t>
      </w:r>
      <w:r w:rsidR="00F94CC9">
        <w:rPr>
          <w:rFonts w:ascii="Arial" w:hAnsi="Arial" w:cs="Arial"/>
          <w:sz w:val="20"/>
        </w:rPr>
        <w:t>ът</w:t>
      </w:r>
      <w:r w:rsidR="007158E8" w:rsidRPr="0010737F">
        <w:rPr>
          <w:rFonts w:ascii="Arial" w:hAnsi="Arial" w:cs="Arial"/>
          <w:sz w:val="20"/>
        </w:rPr>
        <w:t xml:space="preserve"> на земеделието</w:t>
      </w:r>
      <w:r w:rsidR="00F94CC9">
        <w:rPr>
          <w:rFonts w:ascii="Arial" w:hAnsi="Arial" w:cs="Arial"/>
          <w:sz w:val="20"/>
        </w:rPr>
        <w:t>,</w:t>
      </w:r>
      <w:r w:rsidR="007158E8" w:rsidRPr="0010737F">
        <w:rPr>
          <w:rFonts w:ascii="Arial" w:hAnsi="Arial" w:cs="Arial"/>
          <w:sz w:val="20"/>
        </w:rPr>
        <w:t xml:space="preserve"> храните и горите със заповед определи окончателната ставката по СЕПП за Кампания 2020 и след актуализиране на слой „Площи, допустими за подпомагане“. </w:t>
      </w:r>
    </w:p>
    <w:p w:rsidR="005B2FE3" w:rsidRPr="00F228A6" w:rsidRDefault="007F071F" w:rsidP="00963D7E">
      <w:pPr>
        <w:spacing w:after="240"/>
        <w:jc w:val="both"/>
        <w:rPr>
          <w:rFonts w:ascii="Arial" w:eastAsia="SimSun" w:hAnsi="Arial" w:cs="Arial"/>
          <w:b/>
          <w:bCs/>
          <w:noProof/>
          <w:sz w:val="20"/>
          <w:lang w:eastAsia="bg-BG"/>
        </w:rPr>
      </w:pPr>
      <w:r>
        <w:rPr>
          <w:rFonts w:ascii="Arial" w:hAnsi="Arial" w:cs="Arial"/>
          <w:b/>
          <w:sz w:val="20"/>
        </w:rPr>
        <w:t xml:space="preserve">2.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</w:rPr>
        <w:t xml:space="preserve">18 декември беше проведена </w:t>
      </w:r>
      <w:proofErr w:type="spellStart"/>
      <w:r>
        <w:rPr>
          <w:rFonts w:ascii="Arial" w:hAnsi="Arial" w:cs="Arial"/>
          <w:b/>
          <w:sz w:val="20"/>
        </w:rPr>
        <w:t>видеоконферентна</w:t>
      </w:r>
      <w:proofErr w:type="spellEnd"/>
      <w:r>
        <w:rPr>
          <w:rFonts w:ascii="Arial" w:hAnsi="Arial" w:cs="Arial"/>
          <w:b/>
          <w:sz w:val="20"/>
        </w:rPr>
        <w:t xml:space="preserve"> среща с участието на представители на МЗХГ и браншови организации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</w:rPr>
        <w:t xml:space="preserve">за обсъждане на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измененията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 w:rsidRPr="00661542">
        <w:rPr>
          <w:rFonts w:ascii="Arial" w:hAnsi="Arial" w:cs="Arial" w:hint="eastAsia"/>
          <w:b/>
          <w:sz w:val="20"/>
          <w:lang w:val="en-US"/>
        </w:rPr>
        <w:t>и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допълненията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наредбите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които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уреждат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прилагането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директните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плащания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кампания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2021 </w:t>
      </w:r>
      <w:r w:rsidRPr="00661542">
        <w:rPr>
          <w:rFonts w:ascii="Arial" w:hAnsi="Arial" w:cs="Arial" w:hint="eastAsia"/>
          <w:b/>
          <w:sz w:val="20"/>
          <w:lang w:val="en-US"/>
        </w:rPr>
        <w:t>и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</w:rPr>
        <w:t>проекта на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Наредба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условията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 w:rsidRPr="00661542">
        <w:rPr>
          <w:rFonts w:ascii="Arial" w:hAnsi="Arial" w:cs="Arial" w:hint="eastAsia"/>
          <w:b/>
          <w:sz w:val="20"/>
          <w:lang w:val="en-US"/>
        </w:rPr>
        <w:t>и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реда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установяване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изкуствено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създадени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условия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по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заявления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подпомагане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със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средства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от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Европейския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фонд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гарантиране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земеделието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 w:rsidRPr="00661542">
        <w:rPr>
          <w:rFonts w:ascii="Arial" w:hAnsi="Arial" w:cs="Arial" w:hint="eastAsia"/>
          <w:b/>
          <w:sz w:val="20"/>
          <w:lang w:val="en-US"/>
        </w:rPr>
        <w:t>и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Европейския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земеделски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фонд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за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развитие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на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селските</w:t>
      </w:r>
      <w:proofErr w:type="spellEnd"/>
      <w:r w:rsidRPr="00661542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661542">
        <w:rPr>
          <w:rFonts w:ascii="Arial" w:hAnsi="Arial" w:cs="Arial" w:hint="eastAsia"/>
          <w:b/>
          <w:sz w:val="20"/>
          <w:lang w:val="en-US"/>
        </w:rPr>
        <w:t>райони</w:t>
      </w:r>
      <w:proofErr w:type="spellEnd"/>
      <w:r>
        <w:rPr>
          <w:rFonts w:ascii="Arial" w:hAnsi="Arial" w:cs="Arial"/>
          <w:b/>
          <w:sz w:val="20"/>
        </w:rPr>
        <w:t>.</w:t>
      </w:r>
      <w:r w:rsidRPr="00661542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t xml:space="preserve">Наредба за изменение и допълнение </w:t>
      </w:r>
      <w:r w:rsidR="00963D7E">
        <w:rPr>
          <w:rFonts w:ascii="Arial" w:hAnsi="Arial" w:cs="Arial"/>
          <w:sz w:val="20"/>
        </w:rPr>
        <w:t>на</w:t>
      </w:r>
      <w:r w:rsidRPr="0019474A">
        <w:rPr>
          <w:rFonts w:ascii="Arial" w:hAnsi="Arial" w:cs="Arial"/>
          <w:color w:val="FF0000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Наредба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Pr="00F228A6">
        <w:rPr>
          <w:rFonts w:ascii="Arial" w:hAnsi="Arial" w:cs="Arial" w:hint="eastAsia"/>
          <w:sz w:val="20"/>
          <w:lang w:val="en-US"/>
        </w:rPr>
        <w:t>№</w:t>
      </w:r>
      <w:r w:rsidRPr="00F228A6">
        <w:rPr>
          <w:rFonts w:ascii="Arial" w:hAnsi="Arial" w:cs="Arial"/>
          <w:sz w:val="20"/>
          <w:lang w:val="en-US"/>
        </w:rPr>
        <w:t xml:space="preserve"> 3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от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2015 </w:t>
      </w:r>
      <w:r w:rsidRPr="00F228A6">
        <w:rPr>
          <w:rFonts w:ascii="Arial" w:hAnsi="Arial" w:cs="Arial" w:hint="eastAsia"/>
          <w:sz w:val="20"/>
          <w:lang w:val="en-US"/>
        </w:rPr>
        <w:t>г</w:t>
      </w:r>
      <w:r w:rsidRPr="00F228A6">
        <w:rPr>
          <w:rFonts w:ascii="Arial" w:hAnsi="Arial" w:cs="Arial"/>
          <w:sz w:val="20"/>
          <w:lang w:val="en-US"/>
        </w:rPr>
        <w:t xml:space="preserve">.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условията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Pr="00F228A6">
        <w:rPr>
          <w:rFonts w:ascii="Arial" w:hAnsi="Arial" w:cs="Arial" w:hint="eastAsia"/>
          <w:sz w:val="20"/>
          <w:lang w:val="en-US"/>
        </w:rPr>
        <w:t>и</w:t>
      </w:r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реда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прилагане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схемите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директни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плащания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="00F228A6" w:rsidRPr="00F228A6">
        <w:rPr>
          <w:rFonts w:ascii="Arial" w:hAnsi="Arial" w:cs="Arial"/>
          <w:sz w:val="20"/>
        </w:rPr>
        <w:t xml:space="preserve">и на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Наредба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Pr="00F228A6">
        <w:rPr>
          <w:rFonts w:ascii="Arial" w:hAnsi="Arial" w:cs="Arial" w:hint="eastAsia"/>
          <w:sz w:val="20"/>
          <w:lang w:val="en-US"/>
        </w:rPr>
        <w:t>№</w:t>
      </w:r>
      <w:r w:rsidRPr="00F228A6">
        <w:rPr>
          <w:rFonts w:ascii="Arial" w:hAnsi="Arial" w:cs="Arial"/>
          <w:sz w:val="20"/>
          <w:lang w:val="en-US"/>
        </w:rPr>
        <w:t xml:space="preserve"> 5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от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2009 </w:t>
      </w:r>
      <w:r w:rsidRPr="00F228A6">
        <w:rPr>
          <w:rFonts w:ascii="Arial" w:hAnsi="Arial" w:cs="Arial" w:hint="eastAsia"/>
          <w:sz w:val="20"/>
          <w:lang w:val="en-US"/>
        </w:rPr>
        <w:t>г</w:t>
      </w:r>
      <w:r w:rsidRPr="00F228A6">
        <w:rPr>
          <w:rFonts w:ascii="Arial" w:hAnsi="Arial" w:cs="Arial"/>
          <w:sz w:val="20"/>
          <w:lang w:val="en-US"/>
        </w:rPr>
        <w:t xml:space="preserve">.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условията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Pr="00F228A6">
        <w:rPr>
          <w:rFonts w:ascii="Arial" w:hAnsi="Arial" w:cs="Arial" w:hint="eastAsia"/>
          <w:sz w:val="20"/>
          <w:lang w:val="en-US"/>
        </w:rPr>
        <w:t>и</w:t>
      </w:r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реда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подаване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заявления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по</w:t>
      </w:r>
      <w:proofErr w:type="spellEnd"/>
      <w:r w:rsidR="00F228A6" w:rsidRPr="00F228A6">
        <w:rPr>
          <w:rFonts w:ascii="Arial" w:hAnsi="Arial" w:cs="Arial"/>
          <w:sz w:val="20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схеми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Pr="00F228A6">
        <w:rPr>
          <w:rFonts w:ascii="Arial" w:hAnsi="Arial" w:cs="Arial" w:hint="eastAsia"/>
          <w:sz w:val="20"/>
          <w:lang w:val="en-US"/>
        </w:rPr>
        <w:t>и</w:t>
      </w:r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мерки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директни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плащания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="00F228A6" w:rsidRPr="00F228A6">
        <w:rPr>
          <w:rFonts w:ascii="Arial" w:hAnsi="Arial" w:cs="Arial"/>
          <w:sz w:val="20"/>
        </w:rPr>
        <w:t>е</w:t>
      </w:r>
      <w:r w:rsidR="00963D7E" w:rsidRPr="00F228A6">
        <w:rPr>
          <w:rFonts w:ascii="Arial" w:hAnsi="Arial" w:cs="Arial"/>
          <w:sz w:val="20"/>
        </w:rPr>
        <w:t xml:space="preserve"> публикувана на интернет страницата на МЗХГ на </w:t>
      </w:r>
      <w:r w:rsidRPr="00F228A6">
        <w:rPr>
          <w:rFonts w:ascii="Arial" w:hAnsi="Arial" w:cs="Arial"/>
          <w:sz w:val="20"/>
          <w:lang w:val="en-US"/>
        </w:rPr>
        <w:t xml:space="preserve">18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декември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963D7E"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="00963D7E"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963D7E" w:rsidRPr="00F228A6">
        <w:rPr>
          <w:rFonts w:ascii="Arial" w:hAnsi="Arial" w:cs="Arial" w:hint="eastAsia"/>
          <w:sz w:val="20"/>
          <w:lang w:val="en-US"/>
        </w:rPr>
        <w:t>обществено</w:t>
      </w:r>
      <w:proofErr w:type="spellEnd"/>
      <w:r w:rsidR="00963D7E"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963D7E" w:rsidRPr="00F228A6">
        <w:rPr>
          <w:rFonts w:ascii="Arial" w:hAnsi="Arial" w:cs="Arial" w:hint="eastAsia"/>
          <w:sz w:val="20"/>
          <w:lang w:val="en-US"/>
        </w:rPr>
        <w:t>обсъждане</w:t>
      </w:r>
      <w:proofErr w:type="spellEnd"/>
      <w:r w:rsidR="00963D7E" w:rsidRPr="00F228A6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963D7E" w:rsidRPr="00F228A6">
        <w:rPr>
          <w:rFonts w:ascii="Arial" w:hAnsi="Arial" w:cs="Arial" w:hint="eastAsia"/>
          <w:sz w:val="20"/>
          <w:lang w:val="en-US"/>
        </w:rPr>
        <w:t>със</w:t>
      </w:r>
      <w:proofErr w:type="spellEnd"/>
      <w:r w:rsidR="00963D7E"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963D7E" w:rsidRPr="00F228A6">
        <w:rPr>
          <w:rFonts w:ascii="Arial" w:hAnsi="Arial" w:cs="Arial" w:hint="eastAsia"/>
          <w:sz w:val="20"/>
          <w:lang w:val="en-US"/>
        </w:rPr>
        <w:t>срок</w:t>
      </w:r>
      <w:proofErr w:type="spellEnd"/>
      <w:r w:rsidR="00963D7E" w:rsidRPr="00F228A6">
        <w:rPr>
          <w:rFonts w:ascii="Arial" w:hAnsi="Arial" w:cs="Arial"/>
          <w:sz w:val="20"/>
          <w:lang w:val="en-US"/>
        </w:rPr>
        <w:t xml:space="preserve"> 1 </w:t>
      </w:r>
      <w:proofErr w:type="spellStart"/>
      <w:r w:rsidR="00963D7E" w:rsidRPr="00F228A6">
        <w:rPr>
          <w:rFonts w:ascii="Arial" w:hAnsi="Arial" w:cs="Arial" w:hint="eastAsia"/>
          <w:sz w:val="20"/>
          <w:lang w:val="en-US"/>
        </w:rPr>
        <w:t>месец</w:t>
      </w:r>
      <w:proofErr w:type="spellEnd"/>
      <w:r w:rsidR="00963D7E" w:rsidRPr="00F228A6">
        <w:rPr>
          <w:rFonts w:ascii="Arial" w:hAnsi="Arial" w:cs="Arial"/>
          <w:sz w:val="20"/>
        </w:rPr>
        <w:t xml:space="preserve">. </w:t>
      </w:r>
      <w:r w:rsidR="00451738">
        <w:rPr>
          <w:rFonts w:ascii="Arial" w:hAnsi="Arial" w:cs="Arial"/>
          <w:sz w:val="20"/>
        </w:rPr>
        <w:t>С изменението в Наредба №3 се д</w:t>
      </w:r>
      <w:r w:rsidR="00451738" w:rsidRPr="00451738">
        <w:rPr>
          <w:rFonts w:ascii="Arial" w:hAnsi="Arial" w:cs="Arial" w:hint="eastAsia"/>
          <w:sz w:val="20"/>
        </w:rPr>
        <w:t>ава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възможност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кандидатите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по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схемите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обвързана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подкрепа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плодове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зеленчуци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да</w:t>
      </w:r>
      <w:r w:rsidR="00451738" w:rsidRPr="00451738">
        <w:rPr>
          <w:rFonts w:ascii="Arial" w:hAnsi="Arial" w:cs="Arial"/>
          <w:sz w:val="20"/>
        </w:rPr>
        <w:t xml:space="preserve">  </w:t>
      </w:r>
      <w:r w:rsidR="00451738" w:rsidRPr="00451738">
        <w:rPr>
          <w:rFonts w:ascii="Arial" w:hAnsi="Arial" w:cs="Arial" w:hint="eastAsia"/>
          <w:sz w:val="20"/>
        </w:rPr>
        <w:t>предоставят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документите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реализация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продукцията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в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периода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от</w:t>
      </w:r>
      <w:r w:rsidR="00451738" w:rsidRPr="00451738">
        <w:rPr>
          <w:rFonts w:ascii="Arial" w:hAnsi="Arial" w:cs="Arial"/>
          <w:sz w:val="20"/>
        </w:rPr>
        <w:t xml:space="preserve"> 1 </w:t>
      </w:r>
      <w:r w:rsidR="00451738" w:rsidRPr="00451738">
        <w:rPr>
          <w:rFonts w:ascii="Arial" w:hAnsi="Arial" w:cs="Arial" w:hint="eastAsia"/>
          <w:sz w:val="20"/>
        </w:rPr>
        <w:t>до</w:t>
      </w:r>
      <w:r w:rsidR="00451738" w:rsidRPr="00451738">
        <w:rPr>
          <w:rFonts w:ascii="Arial" w:hAnsi="Arial" w:cs="Arial"/>
          <w:sz w:val="20"/>
        </w:rPr>
        <w:t xml:space="preserve"> 31 </w:t>
      </w:r>
      <w:r w:rsidR="00451738" w:rsidRPr="00451738">
        <w:rPr>
          <w:rFonts w:ascii="Arial" w:hAnsi="Arial" w:cs="Arial" w:hint="eastAsia"/>
          <w:sz w:val="20"/>
        </w:rPr>
        <w:t>декември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годината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подаване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заявлението</w:t>
      </w:r>
      <w:r w:rsidR="00451738" w:rsidRPr="00451738">
        <w:rPr>
          <w:rFonts w:ascii="Arial" w:hAnsi="Arial" w:cs="Arial"/>
          <w:sz w:val="20"/>
        </w:rPr>
        <w:t xml:space="preserve">. </w:t>
      </w:r>
      <w:r w:rsidR="00451738" w:rsidRPr="00451738">
        <w:rPr>
          <w:rFonts w:ascii="Arial" w:hAnsi="Arial" w:cs="Arial" w:hint="eastAsia"/>
          <w:sz w:val="20"/>
        </w:rPr>
        <w:t>Съответно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представените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документи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реализация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продукцията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трябва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издадени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в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периода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от</w:t>
      </w:r>
      <w:r w:rsidR="00451738" w:rsidRPr="00451738">
        <w:rPr>
          <w:rFonts w:ascii="Arial" w:hAnsi="Arial" w:cs="Arial"/>
          <w:sz w:val="20"/>
        </w:rPr>
        <w:t xml:space="preserve"> 1 </w:t>
      </w:r>
      <w:r w:rsidR="00705571">
        <w:rPr>
          <w:rFonts w:ascii="Arial" w:hAnsi="Arial" w:cs="Arial"/>
          <w:sz w:val="20"/>
        </w:rPr>
        <w:t>януари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до</w:t>
      </w:r>
      <w:r w:rsidR="00451738" w:rsidRPr="00451738">
        <w:rPr>
          <w:rFonts w:ascii="Arial" w:hAnsi="Arial" w:cs="Arial"/>
          <w:sz w:val="20"/>
        </w:rPr>
        <w:t xml:space="preserve"> 31 </w:t>
      </w:r>
      <w:r w:rsidR="00451738" w:rsidRPr="00451738">
        <w:rPr>
          <w:rFonts w:ascii="Arial" w:hAnsi="Arial" w:cs="Arial" w:hint="eastAsia"/>
          <w:sz w:val="20"/>
        </w:rPr>
        <w:t>декември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годината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кандидатстване</w:t>
      </w:r>
      <w:r w:rsidR="00451738" w:rsidRPr="00451738">
        <w:rPr>
          <w:rFonts w:ascii="Arial" w:hAnsi="Arial" w:cs="Arial"/>
          <w:sz w:val="20"/>
        </w:rPr>
        <w:t xml:space="preserve">. </w:t>
      </w:r>
      <w:r w:rsidR="00451738" w:rsidRPr="00451738">
        <w:rPr>
          <w:rFonts w:ascii="Arial" w:hAnsi="Arial" w:cs="Arial" w:hint="eastAsia"/>
          <w:sz w:val="20"/>
        </w:rPr>
        <w:t>Изключение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от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новите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срокове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прави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документите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по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Схемата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обвързано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подпомагане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зеленчуци</w:t>
      </w:r>
      <w:r w:rsidR="00451738" w:rsidRPr="00451738">
        <w:rPr>
          <w:rFonts w:ascii="Arial" w:hAnsi="Arial" w:cs="Arial"/>
          <w:sz w:val="20"/>
        </w:rPr>
        <w:t xml:space="preserve"> (</w:t>
      </w:r>
      <w:r w:rsidR="00451738" w:rsidRPr="00451738">
        <w:rPr>
          <w:rFonts w:ascii="Arial" w:hAnsi="Arial" w:cs="Arial" w:hint="eastAsia"/>
          <w:sz w:val="20"/>
        </w:rPr>
        <w:t>картофи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лук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и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чесън</w:t>
      </w:r>
      <w:r w:rsidR="00451738" w:rsidRPr="00451738">
        <w:rPr>
          <w:rFonts w:ascii="Arial" w:hAnsi="Arial" w:cs="Arial"/>
          <w:sz w:val="20"/>
        </w:rPr>
        <w:t xml:space="preserve">), </w:t>
      </w:r>
      <w:r w:rsidR="00451738" w:rsidRPr="00451738">
        <w:rPr>
          <w:rFonts w:ascii="Arial" w:hAnsi="Arial" w:cs="Arial" w:hint="eastAsia"/>
          <w:sz w:val="20"/>
        </w:rPr>
        <w:t>за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която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запазват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досега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прилаганите</w:t>
      </w:r>
      <w:r w:rsidR="00451738" w:rsidRPr="00451738">
        <w:rPr>
          <w:rFonts w:ascii="Arial" w:hAnsi="Arial" w:cs="Arial"/>
          <w:sz w:val="20"/>
        </w:rPr>
        <w:t xml:space="preserve"> </w:t>
      </w:r>
      <w:r w:rsidR="00451738" w:rsidRPr="00451738">
        <w:rPr>
          <w:rFonts w:ascii="Arial" w:hAnsi="Arial" w:cs="Arial" w:hint="eastAsia"/>
          <w:sz w:val="20"/>
        </w:rPr>
        <w:t>срокове</w:t>
      </w:r>
      <w:r w:rsidR="00451738">
        <w:rPr>
          <w:rFonts w:ascii="Arial" w:hAnsi="Arial" w:cs="Arial"/>
          <w:sz w:val="20"/>
        </w:rPr>
        <w:t xml:space="preserve">. </w:t>
      </w:r>
      <w:r w:rsidR="005A710B">
        <w:rPr>
          <w:rFonts w:ascii="Arial" w:hAnsi="Arial" w:cs="Arial"/>
          <w:sz w:val="20"/>
        </w:rPr>
        <w:t>С изменението в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Наредба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№</w:t>
      </w:r>
      <w:r w:rsidR="005A710B" w:rsidRPr="005A710B">
        <w:rPr>
          <w:rFonts w:ascii="Arial" w:hAnsi="Arial" w:cs="Arial"/>
          <w:sz w:val="20"/>
        </w:rPr>
        <w:t xml:space="preserve"> 5 </w:t>
      </w:r>
      <w:r w:rsidR="005A710B" w:rsidRPr="005A710B">
        <w:rPr>
          <w:rFonts w:ascii="Arial" w:hAnsi="Arial" w:cs="Arial" w:hint="eastAsia"/>
          <w:sz w:val="20"/>
        </w:rPr>
        <w:t>от</w:t>
      </w:r>
      <w:r w:rsidR="005A710B" w:rsidRPr="005A710B">
        <w:rPr>
          <w:rFonts w:ascii="Arial" w:hAnsi="Arial" w:cs="Arial"/>
          <w:sz w:val="20"/>
        </w:rPr>
        <w:t xml:space="preserve"> 2009 </w:t>
      </w:r>
      <w:r w:rsidR="005A710B" w:rsidRPr="005A710B">
        <w:rPr>
          <w:rFonts w:ascii="Arial" w:hAnsi="Arial" w:cs="Arial" w:hint="eastAsia"/>
          <w:sz w:val="20"/>
        </w:rPr>
        <w:t>г</w:t>
      </w:r>
      <w:r w:rsidR="005A710B" w:rsidRPr="005A710B">
        <w:rPr>
          <w:rFonts w:ascii="Arial" w:hAnsi="Arial" w:cs="Arial"/>
          <w:sz w:val="20"/>
        </w:rPr>
        <w:t>.</w:t>
      </w:r>
      <w:r w:rsidR="005A710B">
        <w:rPr>
          <w:rFonts w:ascii="Arial" w:hAnsi="Arial" w:cs="Arial"/>
          <w:sz w:val="20"/>
        </w:rPr>
        <w:t xml:space="preserve"> се предвижда,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>
        <w:rPr>
          <w:rFonts w:ascii="Arial" w:hAnsi="Arial" w:cs="Arial"/>
          <w:sz w:val="20"/>
        </w:rPr>
        <w:t>от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Кампания</w:t>
      </w:r>
      <w:r w:rsidR="005A710B" w:rsidRPr="005A710B">
        <w:rPr>
          <w:rFonts w:ascii="Arial" w:hAnsi="Arial" w:cs="Arial"/>
          <w:sz w:val="20"/>
        </w:rPr>
        <w:t xml:space="preserve"> 2021</w:t>
      </w:r>
      <w:r w:rsidR="005A710B">
        <w:rPr>
          <w:rFonts w:ascii="Arial" w:hAnsi="Arial" w:cs="Arial"/>
          <w:sz w:val="20"/>
        </w:rPr>
        <w:t xml:space="preserve">, заявлението за кандидатстване </w:t>
      </w:r>
      <w:r w:rsidR="005A710B" w:rsidRPr="005A710B">
        <w:rPr>
          <w:rFonts w:ascii="Arial" w:hAnsi="Arial" w:cs="Arial" w:hint="eastAsia"/>
          <w:sz w:val="20"/>
        </w:rPr>
        <w:t>да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>
        <w:rPr>
          <w:rFonts w:ascii="Arial" w:hAnsi="Arial" w:cs="Arial"/>
          <w:sz w:val="20"/>
        </w:rPr>
        <w:t>н</w:t>
      </w:r>
      <w:r w:rsidR="005A710B" w:rsidRPr="005A710B">
        <w:rPr>
          <w:rFonts w:ascii="Arial" w:hAnsi="Arial" w:cs="Arial" w:hint="eastAsia"/>
          <w:sz w:val="20"/>
        </w:rPr>
        <w:t>е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>
        <w:rPr>
          <w:rFonts w:ascii="Arial" w:hAnsi="Arial" w:cs="Arial"/>
          <w:sz w:val="20"/>
        </w:rPr>
        <w:t>е приложение към н</w:t>
      </w:r>
      <w:r w:rsidR="005A710B" w:rsidRPr="005A710B">
        <w:rPr>
          <w:rFonts w:ascii="Arial" w:hAnsi="Arial" w:cs="Arial" w:hint="eastAsia"/>
          <w:sz w:val="20"/>
        </w:rPr>
        <w:t>аредбата</w:t>
      </w:r>
      <w:r w:rsidR="005A710B" w:rsidRPr="005A710B">
        <w:rPr>
          <w:rFonts w:ascii="Arial" w:hAnsi="Arial" w:cs="Arial"/>
          <w:sz w:val="20"/>
        </w:rPr>
        <w:t xml:space="preserve">, </w:t>
      </w:r>
      <w:r w:rsidR="005A710B" w:rsidRPr="005A710B">
        <w:rPr>
          <w:rFonts w:ascii="Arial" w:hAnsi="Arial" w:cs="Arial" w:hint="eastAsia"/>
          <w:sz w:val="20"/>
        </w:rPr>
        <w:t>а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>
        <w:rPr>
          <w:rFonts w:ascii="Arial" w:hAnsi="Arial" w:cs="Arial"/>
          <w:sz w:val="20"/>
        </w:rPr>
        <w:t xml:space="preserve">да </w:t>
      </w:r>
      <w:r w:rsidR="005A710B" w:rsidRPr="005A710B">
        <w:rPr>
          <w:rFonts w:ascii="Arial" w:hAnsi="Arial" w:cs="Arial" w:hint="eastAsia"/>
          <w:sz w:val="20"/>
        </w:rPr>
        <w:t>се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одобрява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със</w:t>
      </w:r>
      <w:r w:rsidR="005A710B" w:rsidRPr="005A710B">
        <w:rPr>
          <w:rFonts w:ascii="Arial" w:hAnsi="Arial" w:cs="Arial"/>
          <w:sz w:val="20"/>
        </w:rPr>
        <w:t xml:space="preserve"> </w:t>
      </w:r>
      <w:r w:rsidR="00705571">
        <w:rPr>
          <w:rFonts w:ascii="Arial" w:hAnsi="Arial" w:cs="Arial"/>
          <w:sz w:val="20"/>
        </w:rPr>
        <w:t>з</w:t>
      </w:r>
      <w:r w:rsidR="005A710B" w:rsidRPr="005A710B">
        <w:rPr>
          <w:rFonts w:ascii="Arial" w:hAnsi="Arial" w:cs="Arial" w:hint="eastAsia"/>
          <w:sz w:val="20"/>
        </w:rPr>
        <w:t>аповед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на</w:t>
      </w:r>
      <w:r w:rsidR="005A710B" w:rsidRPr="005A710B">
        <w:rPr>
          <w:rFonts w:ascii="Arial" w:hAnsi="Arial" w:cs="Arial"/>
          <w:sz w:val="20"/>
        </w:rPr>
        <w:t xml:space="preserve"> </w:t>
      </w:r>
      <w:r w:rsidR="00705571">
        <w:rPr>
          <w:rFonts w:ascii="Arial" w:hAnsi="Arial" w:cs="Arial"/>
          <w:sz w:val="20"/>
        </w:rPr>
        <w:t>и</w:t>
      </w:r>
      <w:r w:rsidR="005A710B" w:rsidRPr="005A710B">
        <w:rPr>
          <w:rFonts w:ascii="Arial" w:hAnsi="Arial" w:cs="Arial" w:hint="eastAsia"/>
          <w:sz w:val="20"/>
        </w:rPr>
        <w:t>зпълнителния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>
        <w:rPr>
          <w:rFonts w:ascii="Arial" w:hAnsi="Arial" w:cs="Arial"/>
          <w:sz w:val="20"/>
        </w:rPr>
        <w:t>д</w:t>
      </w:r>
      <w:r w:rsidR="005A710B" w:rsidRPr="005A710B">
        <w:rPr>
          <w:rFonts w:ascii="Arial" w:hAnsi="Arial" w:cs="Arial" w:hint="eastAsia"/>
          <w:sz w:val="20"/>
        </w:rPr>
        <w:t>иректор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на</w:t>
      </w:r>
      <w:r w:rsidR="005A710B" w:rsidRPr="005A710B">
        <w:rPr>
          <w:rFonts w:ascii="Arial" w:hAnsi="Arial" w:cs="Arial"/>
          <w:sz w:val="20"/>
        </w:rPr>
        <w:t xml:space="preserve"> </w:t>
      </w:r>
      <w:r w:rsidR="005A710B" w:rsidRPr="005A710B">
        <w:rPr>
          <w:rFonts w:ascii="Arial" w:hAnsi="Arial" w:cs="Arial" w:hint="eastAsia"/>
          <w:sz w:val="20"/>
        </w:rPr>
        <w:t>ДФЗ</w:t>
      </w:r>
      <w:r w:rsidR="005A710B">
        <w:rPr>
          <w:rFonts w:ascii="Arial" w:hAnsi="Arial" w:cs="Arial"/>
          <w:sz w:val="20"/>
        </w:rPr>
        <w:t>.</w:t>
      </w:r>
      <w:r w:rsidR="005A710B" w:rsidRPr="005A710B">
        <w:rPr>
          <w:rFonts w:ascii="Arial" w:hAnsi="Arial" w:cs="Arial"/>
          <w:sz w:val="20"/>
        </w:rPr>
        <w:t xml:space="preserve"> </w:t>
      </w:r>
      <w:r w:rsidR="00963D7E" w:rsidRPr="00F228A6">
        <w:rPr>
          <w:rFonts w:ascii="Arial" w:hAnsi="Arial" w:cs="Arial"/>
          <w:sz w:val="20"/>
        </w:rPr>
        <w:t xml:space="preserve">По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Проекта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Наредба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условията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Pr="00F228A6">
        <w:rPr>
          <w:rFonts w:ascii="Arial" w:hAnsi="Arial" w:cs="Arial" w:hint="eastAsia"/>
          <w:sz w:val="20"/>
          <w:lang w:val="en-US"/>
        </w:rPr>
        <w:t>и</w:t>
      </w:r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реда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установяване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изкуствено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създадени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условия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="00963D7E" w:rsidRPr="00F228A6">
        <w:rPr>
          <w:rFonts w:ascii="Arial" w:hAnsi="Arial" w:cs="Arial"/>
          <w:sz w:val="20"/>
        </w:rPr>
        <w:t xml:space="preserve">браншовите организации ще могат </w:t>
      </w:r>
      <w:r w:rsidR="008A52AB">
        <w:rPr>
          <w:rFonts w:ascii="Arial" w:hAnsi="Arial" w:cs="Arial"/>
          <w:sz w:val="20"/>
        </w:rPr>
        <w:t>да изп</w:t>
      </w:r>
      <w:r w:rsidR="00963D7E" w:rsidRPr="00F228A6">
        <w:rPr>
          <w:rFonts w:ascii="Arial" w:hAnsi="Arial" w:cs="Arial"/>
          <w:sz w:val="20"/>
        </w:rPr>
        <w:t xml:space="preserve">ращат своите бележките и становища до </w:t>
      </w:r>
      <w:r w:rsidRPr="00F228A6">
        <w:rPr>
          <w:rFonts w:ascii="Arial" w:hAnsi="Arial" w:cs="Arial"/>
          <w:sz w:val="20"/>
          <w:lang w:val="en-US"/>
        </w:rPr>
        <w:t>11</w:t>
      </w:r>
      <w:r w:rsidR="00963D7E" w:rsidRPr="00F228A6">
        <w:rPr>
          <w:rFonts w:ascii="Arial" w:hAnsi="Arial" w:cs="Arial"/>
          <w:sz w:val="20"/>
        </w:rPr>
        <w:t xml:space="preserve"> януари </w:t>
      </w:r>
      <w:r w:rsidRPr="00F228A6">
        <w:rPr>
          <w:rFonts w:ascii="Arial" w:hAnsi="Arial" w:cs="Arial"/>
          <w:sz w:val="20"/>
          <w:lang w:val="en-US"/>
        </w:rPr>
        <w:t>2021</w:t>
      </w:r>
      <w:r w:rsidR="00963D7E" w:rsidRPr="00F228A6">
        <w:rPr>
          <w:rFonts w:ascii="Arial" w:hAnsi="Arial" w:cs="Arial"/>
          <w:sz w:val="20"/>
        </w:rPr>
        <w:t xml:space="preserve"> г., след което ще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се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проведе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втора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среща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за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обсъждане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228A6">
        <w:rPr>
          <w:rFonts w:ascii="Arial" w:hAnsi="Arial" w:cs="Arial" w:hint="eastAsia"/>
          <w:sz w:val="20"/>
          <w:lang w:val="en-US"/>
        </w:rPr>
        <w:t>на</w:t>
      </w:r>
      <w:proofErr w:type="spellEnd"/>
      <w:r w:rsidRPr="00F228A6">
        <w:rPr>
          <w:rFonts w:ascii="Arial" w:hAnsi="Arial" w:cs="Arial"/>
          <w:sz w:val="20"/>
          <w:lang w:val="en-US"/>
        </w:rPr>
        <w:t xml:space="preserve"> </w:t>
      </w:r>
      <w:r w:rsidR="00963D7E" w:rsidRPr="00F228A6">
        <w:rPr>
          <w:rFonts w:ascii="Arial" w:hAnsi="Arial" w:cs="Arial"/>
          <w:sz w:val="20"/>
        </w:rPr>
        <w:t>проекта на наредба.</w:t>
      </w: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2A0611" w:rsidRDefault="008A52AB" w:rsidP="00EA3C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color w:val="000000"/>
          <w:sz w:val="20"/>
        </w:rPr>
        <w:t>3</w:t>
      </w:r>
      <w:r w:rsidR="005B2FE3" w:rsidRPr="00730DC0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B40D75" w:rsidRPr="00F40123">
        <w:rPr>
          <w:rFonts w:ascii="Arial" w:hAnsi="Arial" w:cs="Arial"/>
          <w:b/>
          <w:sz w:val="20"/>
        </w:rPr>
        <w:t xml:space="preserve">Министерство на земеделието, храните и горите представи </w:t>
      </w:r>
      <w:r w:rsidR="006F348B">
        <w:rPr>
          <w:rFonts w:ascii="Arial" w:hAnsi="Arial" w:cs="Arial"/>
          <w:b/>
          <w:sz w:val="20"/>
        </w:rPr>
        <w:t xml:space="preserve">проекти на интервенции за директно подпомагане на площ и </w:t>
      </w:r>
      <w:r w:rsidR="006F348B" w:rsidRPr="006F348B">
        <w:rPr>
          <w:rFonts w:ascii="Arial" w:hAnsi="Arial" w:cs="Arial" w:hint="eastAsia"/>
          <w:b/>
          <w:sz w:val="20"/>
        </w:rPr>
        <w:t>системата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6F348B" w:rsidRPr="006F348B">
        <w:rPr>
          <w:rFonts w:ascii="Arial" w:hAnsi="Arial" w:cs="Arial" w:hint="eastAsia"/>
          <w:b/>
          <w:sz w:val="20"/>
        </w:rPr>
        <w:t>от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6F348B" w:rsidRPr="006F348B">
        <w:rPr>
          <w:rFonts w:ascii="Arial" w:hAnsi="Arial" w:cs="Arial" w:hint="eastAsia"/>
          <w:b/>
          <w:sz w:val="20"/>
        </w:rPr>
        <w:t>предварителни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6F348B" w:rsidRPr="006F348B">
        <w:rPr>
          <w:rFonts w:ascii="Arial" w:hAnsi="Arial" w:cs="Arial" w:hint="eastAsia"/>
          <w:b/>
          <w:sz w:val="20"/>
        </w:rPr>
        <w:t>условия</w:t>
      </w:r>
      <w:r w:rsidR="006F348B">
        <w:rPr>
          <w:rFonts w:ascii="Arial" w:hAnsi="Arial" w:cs="Arial"/>
          <w:b/>
          <w:sz w:val="20"/>
        </w:rPr>
        <w:t>,</w:t>
      </w:r>
      <w:r w:rsidR="006F348B" w:rsidRPr="006F348B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/>
          <w:b/>
          <w:sz w:val="20"/>
        </w:rPr>
        <w:t xml:space="preserve">които ще </w:t>
      </w:r>
      <w:r w:rsidR="00F40123">
        <w:rPr>
          <w:rFonts w:ascii="Arial" w:hAnsi="Arial" w:cs="Arial"/>
          <w:b/>
          <w:sz w:val="20"/>
        </w:rPr>
        <w:t xml:space="preserve">бъдат </w:t>
      </w:r>
      <w:r w:rsidR="006F348B">
        <w:rPr>
          <w:rFonts w:ascii="Arial" w:hAnsi="Arial" w:cs="Arial"/>
          <w:b/>
          <w:sz w:val="20"/>
        </w:rPr>
        <w:t>част от</w:t>
      </w:r>
      <w:r w:rsidR="00F40123" w:rsidRPr="00F40123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 w:hint="eastAsia"/>
          <w:b/>
          <w:sz w:val="20"/>
        </w:rPr>
        <w:t>стратегически</w:t>
      </w:r>
      <w:r w:rsidR="00F40123" w:rsidRPr="00F40123">
        <w:rPr>
          <w:rFonts w:ascii="Arial" w:hAnsi="Arial" w:cs="Arial"/>
          <w:b/>
          <w:sz w:val="20"/>
        </w:rPr>
        <w:t xml:space="preserve">я </w:t>
      </w:r>
      <w:r w:rsidR="005F2725">
        <w:rPr>
          <w:rFonts w:ascii="Arial" w:hAnsi="Arial" w:cs="Arial" w:hint="eastAsia"/>
          <w:b/>
          <w:sz w:val="20"/>
        </w:rPr>
        <w:t>план</w:t>
      </w:r>
      <w:r w:rsidR="006F348B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 w:hint="eastAsia"/>
          <w:b/>
          <w:sz w:val="20"/>
        </w:rPr>
        <w:t>по</w:t>
      </w:r>
      <w:r w:rsidR="00F40123" w:rsidRPr="00F40123">
        <w:rPr>
          <w:rFonts w:ascii="Arial" w:hAnsi="Arial" w:cs="Arial"/>
          <w:b/>
          <w:sz w:val="20"/>
        </w:rPr>
        <w:t xml:space="preserve"> </w:t>
      </w:r>
      <w:r w:rsidR="00F40123" w:rsidRPr="00F40123">
        <w:rPr>
          <w:rFonts w:ascii="Arial" w:hAnsi="Arial" w:cs="Arial" w:hint="eastAsia"/>
          <w:b/>
          <w:sz w:val="20"/>
        </w:rPr>
        <w:t>ОСП</w:t>
      </w:r>
      <w:r w:rsidR="00F40123" w:rsidRPr="00F40123">
        <w:rPr>
          <w:rFonts w:ascii="Arial" w:hAnsi="Arial" w:cs="Arial"/>
          <w:b/>
          <w:sz w:val="20"/>
        </w:rPr>
        <w:t xml:space="preserve"> </w:t>
      </w:r>
      <w:r w:rsidR="00B40D75" w:rsidRPr="00F40123">
        <w:rPr>
          <w:rFonts w:ascii="Arial" w:hAnsi="Arial" w:cs="Arial"/>
          <w:b/>
          <w:sz w:val="20"/>
        </w:rPr>
        <w:t>за периода 2023-2027 година</w:t>
      </w:r>
      <w:r w:rsidR="00B40D75" w:rsidRPr="00730DC0">
        <w:rPr>
          <w:rFonts w:ascii="Arial" w:hAnsi="Arial" w:cs="Arial"/>
          <w:sz w:val="20"/>
        </w:rPr>
        <w:t xml:space="preserve">.Това стана по време на </w:t>
      </w:r>
      <w:proofErr w:type="spellStart"/>
      <w:r w:rsidR="00B40D75" w:rsidRPr="00730DC0">
        <w:rPr>
          <w:rFonts w:ascii="Arial" w:hAnsi="Arial" w:cs="Arial"/>
          <w:sz w:val="20"/>
        </w:rPr>
        <w:t>видеоконферентно</w:t>
      </w:r>
      <w:proofErr w:type="spellEnd"/>
      <w:r w:rsidR="00B40D75" w:rsidRPr="00730DC0">
        <w:rPr>
          <w:rFonts w:ascii="Arial" w:hAnsi="Arial" w:cs="Arial"/>
          <w:sz w:val="20"/>
        </w:rPr>
        <w:t xml:space="preserve"> заседание на </w:t>
      </w:r>
      <w:r w:rsidR="00A26F9A">
        <w:rPr>
          <w:rFonts w:ascii="Arial" w:hAnsi="Arial" w:cs="Arial"/>
          <w:sz w:val="20"/>
        </w:rPr>
        <w:t>Тематичната работна група (ТРГ), ко</w:t>
      </w:r>
      <w:r w:rsidR="002D2D7C">
        <w:rPr>
          <w:rFonts w:ascii="Arial" w:hAnsi="Arial" w:cs="Arial"/>
          <w:sz w:val="20"/>
        </w:rPr>
        <w:t>е</w:t>
      </w:r>
      <w:r w:rsidR="00A26F9A">
        <w:rPr>
          <w:rFonts w:ascii="Arial" w:hAnsi="Arial" w:cs="Arial"/>
          <w:sz w:val="20"/>
        </w:rPr>
        <w:t>то се проведе на 17 декември. Дискутирани бяха стандартите за Д</w:t>
      </w:r>
      <w:r w:rsidR="00B40D75" w:rsidRPr="00730DC0">
        <w:rPr>
          <w:rFonts w:ascii="Arial" w:hAnsi="Arial" w:cs="Arial"/>
          <w:sz w:val="20"/>
        </w:rPr>
        <w:t xml:space="preserve">обро земеделско и екологично състояние </w:t>
      </w:r>
      <w:r w:rsidR="00A26F9A">
        <w:rPr>
          <w:rFonts w:ascii="Arial" w:hAnsi="Arial" w:cs="Arial"/>
          <w:sz w:val="20"/>
        </w:rPr>
        <w:t xml:space="preserve">(ДЗЕС) </w:t>
      </w:r>
      <w:r w:rsidR="00B40D75" w:rsidRPr="00730DC0">
        <w:rPr>
          <w:rFonts w:ascii="Arial" w:hAnsi="Arial" w:cs="Arial"/>
          <w:sz w:val="20"/>
        </w:rPr>
        <w:t xml:space="preserve">и </w:t>
      </w:r>
      <w:proofErr w:type="spellStart"/>
      <w:r w:rsidR="00B40D75" w:rsidRPr="00730DC0">
        <w:rPr>
          <w:rFonts w:ascii="Arial" w:hAnsi="Arial" w:cs="Arial"/>
          <w:sz w:val="20"/>
        </w:rPr>
        <w:t>Законоустановените</w:t>
      </w:r>
      <w:proofErr w:type="spellEnd"/>
      <w:r w:rsidR="00B40D75" w:rsidRPr="00730DC0">
        <w:rPr>
          <w:rFonts w:ascii="Arial" w:hAnsi="Arial" w:cs="Arial"/>
          <w:sz w:val="20"/>
        </w:rPr>
        <w:t xml:space="preserve"> изисквания за управление </w:t>
      </w:r>
      <w:r w:rsidR="00A26F9A">
        <w:rPr>
          <w:rFonts w:ascii="Arial" w:hAnsi="Arial" w:cs="Arial"/>
          <w:sz w:val="20"/>
        </w:rPr>
        <w:t>(</w:t>
      </w:r>
      <w:r w:rsidR="006634FD">
        <w:rPr>
          <w:rFonts w:ascii="Arial" w:hAnsi="Arial" w:cs="Arial"/>
          <w:sz w:val="20"/>
        </w:rPr>
        <w:t xml:space="preserve">ЗИУ), </w:t>
      </w:r>
      <w:r w:rsidR="00B40D75" w:rsidRPr="00730DC0">
        <w:rPr>
          <w:rFonts w:ascii="Arial" w:hAnsi="Arial" w:cs="Arial"/>
          <w:sz w:val="20"/>
        </w:rPr>
        <w:t>приложими за периода 2023-2027</w:t>
      </w:r>
      <w:r w:rsidR="00EA3C60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г. </w:t>
      </w:r>
      <w:r w:rsidR="006634FD" w:rsidRPr="00270DAC">
        <w:rPr>
          <w:rFonts w:ascii="Arial" w:hAnsi="Arial" w:cs="Arial"/>
          <w:sz w:val="20"/>
        </w:rPr>
        <w:t>При о</w:t>
      </w:r>
      <w:r w:rsidR="00E95D91" w:rsidRPr="00270DAC">
        <w:rPr>
          <w:rFonts w:ascii="Arial" w:hAnsi="Arial" w:cs="Arial" w:hint="eastAsia"/>
          <w:sz w:val="20"/>
        </w:rPr>
        <w:t>предел</w:t>
      </w:r>
      <w:r w:rsidR="006634FD" w:rsidRPr="00270DAC">
        <w:rPr>
          <w:rFonts w:ascii="Arial" w:hAnsi="Arial" w:cs="Arial"/>
          <w:sz w:val="20"/>
        </w:rPr>
        <w:t>янето са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национал</w:t>
      </w:r>
      <w:r w:rsidR="006634FD" w:rsidRPr="00270DAC">
        <w:rPr>
          <w:rFonts w:ascii="Arial" w:hAnsi="Arial" w:cs="Arial"/>
          <w:sz w:val="20"/>
        </w:rPr>
        <w:t>ните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стандарт</w:t>
      </w:r>
      <w:r w:rsidR="006634FD" w:rsidRPr="00270DAC">
        <w:rPr>
          <w:rFonts w:ascii="Arial" w:hAnsi="Arial" w:cs="Arial"/>
          <w:sz w:val="20"/>
        </w:rPr>
        <w:t>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за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всеки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от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стандартите</w:t>
      </w:r>
      <w:r w:rsidR="00270DAC">
        <w:rPr>
          <w:rFonts w:ascii="Arial" w:hAnsi="Arial" w:cs="Arial"/>
          <w:sz w:val="20"/>
        </w:rPr>
        <w:t xml:space="preserve"> ДЗЕС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установени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равнището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ЕС</w:t>
      </w:r>
      <w:r w:rsidR="00E95D91" w:rsidRPr="00270DAC">
        <w:rPr>
          <w:rFonts w:ascii="Arial" w:hAnsi="Arial" w:cs="Arial"/>
          <w:sz w:val="20"/>
        </w:rPr>
        <w:t xml:space="preserve"> </w:t>
      </w:r>
      <w:r w:rsidR="006634FD" w:rsidRPr="00270DAC">
        <w:rPr>
          <w:rFonts w:ascii="Arial" w:hAnsi="Arial" w:cs="Arial"/>
          <w:sz w:val="20"/>
        </w:rPr>
        <w:t>са взети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предвид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специфичните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характеристики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площите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включително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почвено</w:t>
      </w:r>
      <w:r w:rsidR="00E95D91" w:rsidRPr="00270DAC">
        <w:rPr>
          <w:rFonts w:ascii="Arial" w:hAnsi="Arial" w:cs="Arial"/>
          <w:sz w:val="20"/>
        </w:rPr>
        <w:t>-</w:t>
      </w:r>
      <w:r w:rsidR="00E95D91" w:rsidRPr="00270DAC">
        <w:rPr>
          <w:rFonts w:ascii="Arial" w:hAnsi="Arial" w:cs="Arial" w:hint="eastAsia"/>
          <w:sz w:val="20"/>
        </w:rPr>
        <w:t>климатичните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условия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съществуващи</w:t>
      </w:r>
      <w:r w:rsidR="00270DAC">
        <w:rPr>
          <w:rFonts w:ascii="Arial" w:hAnsi="Arial" w:cs="Arial"/>
          <w:sz w:val="20"/>
        </w:rPr>
        <w:t>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условия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в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стопанствата</w:t>
      </w:r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използването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земята</w:t>
      </w:r>
      <w:r w:rsidR="00E95D91" w:rsidRPr="00270DAC">
        <w:rPr>
          <w:rFonts w:ascii="Arial" w:hAnsi="Arial" w:cs="Arial"/>
          <w:sz w:val="20"/>
        </w:rPr>
        <w:t xml:space="preserve">, </w:t>
      </w:r>
      <w:proofErr w:type="spellStart"/>
      <w:r w:rsidR="00E95D91" w:rsidRPr="00270DAC">
        <w:rPr>
          <w:rFonts w:ascii="Arial" w:hAnsi="Arial" w:cs="Arial" w:hint="eastAsia"/>
          <w:sz w:val="20"/>
        </w:rPr>
        <w:t>сеитбооборота</w:t>
      </w:r>
      <w:proofErr w:type="spellEnd"/>
      <w:r w:rsidR="00E95D91" w:rsidRPr="00270DAC">
        <w:rPr>
          <w:rFonts w:ascii="Arial" w:hAnsi="Arial" w:cs="Arial"/>
          <w:sz w:val="20"/>
        </w:rPr>
        <w:t xml:space="preserve">, </w:t>
      </w:r>
      <w:r w:rsidR="00E95D91" w:rsidRPr="00270DAC">
        <w:rPr>
          <w:rFonts w:ascii="Arial" w:hAnsi="Arial" w:cs="Arial" w:hint="eastAsia"/>
          <w:sz w:val="20"/>
        </w:rPr>
        <w:t>селскостопанските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практики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и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структура</w:t>
      </w:r>
      <w:r w:rsidR="002D2D7C">
        <w:rPr>
          <w:rFonts w:ascii="Arial" w:hAnsi="Arial" w:cs="Arial"/>
          <w:sz w:val="20"/>
        </w:rPr>
        <w:t>та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на</w:t>
      </w:r>
      <w:r w:rsidR="00E95D91" w:rsidRPr="00270DAC">
        <w:rPr>
          <w:rFonts w:ascii="Arial" w:hAnsi="Arial" w:cs="Arial"/>
          <w:sz w:val="20"/>
        </w:rPr>
        <w:t xml:space="preserve"> </w:t>
      </w:r>
      <w:r w:rsidR="00E95D91" w:rsidRPr="00270DAC">
        <w:rPr>
          <w:rFonts w:ascii="Arial" w:hAnsi="Arial" w:cs="Arial" w:hint="eastAsia"/>
          <w:sz w:val="20"/>
        </w:rPr>
        <w:t>стопанствата</w:t>
      </w:r>
      <w:r w:rsidR="006634FD" w:rsidRPr="00270DAC">
        <w:rPr>
          <w:rFonts w:ascii="Arial" w:hAnsi="Arial" w:cs="Arial"/>
          <w:sz w:val="20"/>
        </w:rPr>
        <w:t>.</w:t>
      </w:r>
      <w:r w:rsidR="002D2D7C">
        <w:rPr>
          <w:rFonts w:ascii="Arial" w:hAnsi="Arial" w:cs="Arial"/>
          <w:sz w:val="20"/>
        </w:rPr>
        <w:t xml:space="preserve"> </w:t>
      </w:r>
      <w:proofErr w:type="spellStart"/>
      <w:r w:rsidR="00EA3C60" w:rsidRPr="00EA3C60">
        <w:rPr>
          <w:rFonts w:ascii="Arial" w:hAnsi="Arial" w:cs="Arial" w:hint="eastAsia"/>
          <w:sz w:val="20"/>
        </w:rPr>
        <w:t>Законоустановените</w:t>
      </w:r>
      <w:proofErr w:type="spellEnd"/>
      <w:r w:rsidR="00EA3C60" w:rsidRPr="00EA3C60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изисквания</w:t>
      </w:r>
      <w:r w:rsidR="00EA3C60" w:rsidRPr="00EA3C60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за</w:t>
      </w:r>
      <w:r w:rsidR="00EA3C60" w:rsidRPr="00EA3C60">
        <w:rPr>
          <w:rFonts w:ascii="Arial" w:hAnsi="Arial" w:cs="Arial"/>
          <w:sz w:val="20"/>
        </w:rPr>
        <w:t xml:space="preserve"> </w:t>
      </w:r>
      <w:r w:rsidR="00EA3C60" w:rsidRPr="00EA3C60">
        <w:rPr>
          <w:rFonts w:ascii="Arial" w:hAnsi="Arial" w:cs="Arial" w:hint="eastAsia"/>
          <w:sz w:val="20"/>
        </w:rPr>
        <w:t>управление</w:t>
      </w:r>
      <w:r w:rsidR="00B40D75" w:rsidRPr="00730DC0">
        <w:rPr>
          <w:rFonts w:ascii="Arial" w:hAnsi="Arial" w:cs="Arial"/>
          <w:sz w:val="20"/>
        </w:rPr>
        <w:t xml:space="preserve"> в секторите „Растениевъдство“ и „Животновъдство“</w:t>
      </w:r>
      <w:r w:rsidR="00270DAC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>остават без съществени промени по сега действащите директиви</w:t>
      </w:r>
      <w:r w:rsidR="00270DAC">
        <w:rPr>
          <w:rFonts w:ascii="Arial" w:hAnsi="Arial" w:cs="Arial"/>
          <w:sz w:val="20"/>
        </w:rPr>
        <w:t xml:space="preserve"> и регламенти</w:t>
      </w:r>
      <w:r w:rsidR="00B40D75" w:rsidRPr="00730DC0">
        <w:rPr>
          <w:rFonts w:ascii="Arial" w:hAnsi="Arial" w:cs="Arial"/>
          <w:sz w:val="20"/>
        </w:rPr>
        <w:t>.</w:t>
      </w:r>
      <w:r w:rsidR="00E95D91" w:rsidRPr="00E95D91">
        <w:rPr>
          <w:rFonts w:hint="eastAsia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По време на ТРГ беше </w:t>
      </w:r>
      <w:r w:rsidR="00EA3C60">
        <w:rPr>
          <w:rFonts w:ascii="Arial" w:hAnsi="Arial" w:cs="Arial"/>
          <w:sz w:val="20"/>
        </w:rPr>
        <w:t>представен и обсъден и</w:t>
      </w:r>
      <w:r w:rsidR="00B40D75" w:rsidRPr="00730DC0">
        <w:rPr>
          <w:rFonts w:ascii="Arial" w:hAnsi="Arial" w:cs="Arial"/>
          <w:sz w:val="20"/>
        </w:rPr>
        <w:t xml:space="preserve"> проектът на интервенцията „Плащане за дребни земеделски стопани“. Схемата обхваща дребните земеделски стопани, които са подали заявление по базовата схема на ежегодна база. Тя е опростена алтернатива за плащане на кръгли суми, при облекчени административни условия и с по-голяма добавена стойност за фермерите. Бенефициентите на кръгла сума в новата ОСП няма да бъдат освободени от изискванията за условност. Схемата не е </w:t>
      </w:r>
      <w:proofErr w:type="spellStart"/>
      <w:r w:rsidR="00B40D75" w:rsidRPr="00730DC0">
        <w:rPr>
          <w:rFonts w:ascii="Arial" w:hAnsi="Arial" w:cs="Arial"/>
          <w:sz w:val="20"/>
        </w:rPr>
        <w:t>допълняема</w:t>
      </w:r>
      <w:proofErr w:type="spellEnd"/>
      <w:r w:rsidR="00B40D75" w:rsidRPr="00730DC0">
        <w:rPr>
          <w:rFonts w:ascii="Arial" w:hAnsi="Arial" w:cs="Arial"/>
          <w:sz w:val="20"/>
        </w:rPr>
        <w:t xml:space="preserve"> на останалите, не се обвързва с животни, или с </w:t>
      </w:r>
      <w:proofErr w:type="spellStart"/>
      <w:r w:rsidR="00B40D75" w:rsidRPr="00730DC0">
        <w:rPr>
          <w:rFonts w:ascii="Arial" w:hAnsi="Arial" w:cs="Arial"/>
          <w:sz w:val="20"/>
        </w:rPr>
        <w:t>еко-схеми</w:t>
      </w:r>
      <w:proofErr w:type="spellEnd"/>
      <w:r w:rsidR="00B40D75" w:rsidRPr="00730DC0">
        <w:rPr>
          <w:rFonts w:ascii="Arial" w:hAnsi="Arial" w:cs="Arial"/>
          <w:sz w:val="20"/>
        </w:rPr>
        <w:t>, като допълнителен елемент, създаващ условие за по-високо плащане. Предложението на МЗХГ е създаване на възможност за кандидатстване по схемата всяка година. Това ще позволи подпомагането на нови дребни земеделски стопани.</w:t>
      </w:r>
      <w:r w:rsidR="00EA3C60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В новия програмен период се предвижда запазване на прилагането и условията за  подпомагане </w:t>
      </w:r>
      <w:r w:rsidR="00B552FE">
        <w:rPr>
          <w:rFonts w:ascii="Arial" w:hAnsi="Arial" w:cs="Arial"/>
          <w:sz w:val="20"/>
        </w:rPr>
        <w:t>по</w:t>
      </w:r>
      <w:r w:rsidR="00B40D75" w:rsidRPr="00730DC0">
        <w:rPr>
          <w:rFonts w:ascii="Arial" w:hAnsi="Arial" w:cs="Arial"/>
          <w:sz w:val="20"/>
        </w:rPr>
        <w:t xml:space="preserve"> Схемата за </w:t>
      </w:r>
      <w:r w:rsidR="00B552FE">
        <w:rPr>
          <w:rFonts w:ascii="Arial" w:hAnsi="Arial" w:cs="Arial"/>
          <w:sz w:val="20"/>
        </w:rPr>
        <w:t xml:space="preserve">специално плащане за култура- памук. Интервенцията </w:t>
      </w:r>
      <w:r w:rsidR="00B40D75" w:rsidRPr="00730DC0">
        <w:rPr>
          <w:rFonts w:ascii="Arial" w:hAnsi="Arial" w:cs="Arial"/>
          <w:sz w:val="20"/>
        </w:rPr>
        <w:t>не се включва в Стратегическия план по ОСП. Специалното плащане за култура</w:t>
      </w:r>
      <w:r w:rsidR="00B552FE">
        <w:rPr>
          <w:rFonts w:ascii="Arial" w:hAnsi="Arial" w:cs="Arial"/>
          <w:sz w:val="20"/>
        </w:rPr>
        <w:t xml:space="preserve"> памук</w:t>
      </w:r>
      <w:r w:rsidR="00B40D75" w:rsidRPr="00730DC0">
        <w:rPr>
          <w:rFonts w:ascii="Arial" w:hAnsi="Arial" w:cs="Arial"/>
          <w:sz w:val="20"/>
        </w:rPr>
        <w:t xml:space="preserve"> се </w:t>
      </w:r>
      <w:r w:rsidR="00B552FE">
        <w:rPr>
          <w:rFonts w:ascii="Arial" w:hAnsi="Arial" w:cs="Arial"/>
          <w:sz w:val="20"/>
        </w:rPr>
        <w:t>п</w:t>
      </w:r>
      <w:r w:rsidR="00163359">
        <w:rPr>
          <w:rFonts w:ascii="Arial" w:hAnsi="Arial" w:cs="Arial"/>
          <w:sz w:val="20"/>
        </w:rPr>
        <w:t>редостав</w:t>
      </w:r>
      <w:r w:rsidR="00B552FE">
        <w:rPr>
          <w:rFonts w:ascii="Arial" w:hAnsi="Arial" w:cs="Arial"/>
          <w:sz w:val="20"/>
        </w:rPr>
        <w:t>я на</w:t>
      </w:r>
      <w:r w:rsidR="00B40D75" w:rsidRPr="00730DC0">
        <w:rPr>
          <w:rFonts w:ascii="Arial" w:hAnsi="Arial" w:cs="Arial"/>
          <w:sz w:val="20"/>
        </w:rPr>
        <w:t xml:space="preserve"> хектар от площ </w:t>
      </w:r>
      <w:r w:rsidR="00B40D75" w:rsidRPr="00730DC0">
        <w:rPr>
          <w:rFonts w:ascii="Arial" w:hAnsi="Arial" w:cs="Arial"/>
          <w:sz w:val="20"/>
        </w:rPr>
        <w:lastRenderedPageBreak/>
        <w:t xml:space="preserve">памук, </w:t>
      </w:r>
      <w:r w:rsidR="00163359" w:rsidRPr="00163359">
        <w:rPr>
          <w:rFonts w:ascii="Arial" w:hAnsi="Arial" w:cs="Arial" w:hint="eastAsia"/>
          <w:sz w:val="20"/>
        </w:rPr>
        <w:t>разпо</w:t>
      </w:r>
      <w:r w:rsidR="00163359">
        <w:rPr>
          <w:rFonts w:ascii="Arial" w:hAnsi="Arial" w:cs="Arial"/>
          <w:sz w:val="20"/>
        </w:rPr>
        <w:t>л</w:t>
      </w:r>
      <w:r w:rsidR="00163359" w:rsidRPr="00163359">
        <w:rPr>
          <w:rFonts w:ascii="Arial" w:hAnsi="Arial" w:cs="Arial" w:hint="eastAsia"/>
          <w:sz w:val="20"/>
        </w:rPr>
        <w:t>ожен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на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земеделска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земя</w:t>
      </w:r>
      <w:r w:rsidR="00163359" w:rsidRPr="00163359">
        <w:rPr>
          <w:rFonts w:ascii="Arial" w:hAnsi="Arial" w:cs="Arial"/>
          <w:sz w:val="20"/>
        </w:rPr>
        <w:t xml:space="preserve">, </w:t>
      </w:r>
      <w:r w:rsidR="00163359" w:rsidRPr="00163359">
        <w:rPr>
          <w:rFonts w:ascii="Arial" w:hAnsi="Arial" w:cs="Arial" w:hint="eastAsia"/>
          <w:sz w:val="20"/>
        </w:rPr>
        <w:t>където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държавата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членка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е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разрешила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да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се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произвежда</w:t>
      </w:r>
      <w:r w:rsidR="00163359" w:rsidRPr="00163359">
        <w:rPr>
          <w:rFonts w:ascii="Arial" w:hAnsi="Arial" w:cs="Arial"/>
          <w:sz w:val="20"/>
        </w:rPr>
        <w:t xml:space="preserve"> </w:t>
      </w:r>
      <w:r w:rsidR="00163359" w:rsidRPr="00163359">
        <w:rPr>
          <w:rFonts w:ascii="Arial" w:hAnsi="Arial" w:cs="Arial" w:hint="eastAsia"/>
          <w:sz w:val="20"/>
        </w:rPr>
        <w:t>памук</w:t>
      </w:r>
      <w:r w:rsidR="00163359" w:rsidRPr="00163359">
        <w:rPr>
          <w:rFonts w:ascii="Arial" w:hAnsi="Arial" w:cs="Arial"/>
          <w:sz w:val="20"/>
        </w:rPr>
        <w:t xml:space="preserve"> </w:t>
      </w:r>
      <w:r w:rsidR="00B40D75" w:rsidRPr="00730DC0">
        <w:rPr>
          <w:rFonts w:ascii="Arial" w:hAnsi="Arial" w:cs="Arial"/>
          <w:sz w:val="20"/>
        </w:rPr>
        <w:t xml:space="preserve">и засят с определените от </w:t>
      </w:r>
      <w:r w:rsidR="00B552FE">
        <w:rPr>
          <w:rFonts w:ascii="Arial" w:hAnsi="Arial" w:cs="Arial"/>
          <w:sz w:val="20"/>
        </w:rPr>
        <w:t>държавата членка</w:t>
      </w:r>
      <w:r w:rsidR="00B40D75" w:rsidRPr="00730DC0">
        <w:rPr>
          <w:rFonts w:ascii="Arial" w:hAnsi="Arial" w:cs="Arial"/>
          <w:sz w:val="20"/>
        </w:rPr>
        <w:t xml:space="preserve"> сортове.</w:t>
      </w:r>
    </w:p>
    <w:p w:rsidR="002A0611" w:rsidRDefault="002A0611" w:rsidP="00EA3C60">
      <w:pPr>
        <w:jc w:val="both"/>
        <w:rPr>
          <w:rFonts w:ascii="Arial" w:hAnsi="Arial" w:cs="Arial"/>
          <w:sz w:val="20"/>
        </w:rPr>
      </w:pPr>
    </w:p>
    <w:p w:rsidR="006A623C" w:rsidRDefault="002A0611" w:rsidP="00C7273F">
      <w:pPr>
        <w:jc w:val="both"/>
        <w:rPr>
          <w:rFonts w:ascii="Arial" w:hAnsi="Arial" w:cs="Arial"/>
          <w:sz w:val="20"/>
        </w:rPr>
      </w:pPr>
      <w:r w:rsidRPr="00FE6476">
        <w:rPr>
          <w:rFonts w:ascii="Arial" w:hAnsi="Arial" w:cs="Arial"/>
          <w:b/>
          <w:sz w:val="20"/>
        </w:rPr>
        <w:t xml:space="preserve">4. Европейската комисия публикува на 18 декември </w:t>
      </w:r>
      <w:r w:rsidRPr="00FE6476">
        <w:rPr>
          <w:rFonts w:ascii="Arial" w:hAnsi="Arial" w:cs="Arial" w:hint="eastAsia"/>
          <w:b/>
          <w:sz w:val="20"/>
        </w:rPr>
        <w:t>препоръки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за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националните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стратегически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планове</w:t>
      </w:r>
      <w:r w:rsidRPr="00FE6476">
        <w:rPr>
          <w:rFonts w:ascii="Arial" w:hAnsi="Arial" w:cs="Arial"/>
          <w:b/>
          <w:sz w:val="20"/>
        </w:rPr>
        <w:t xml:space="preserve"> </w:t>
      </w:r>
      <w:r w:rsidR="00AC1F14">
        <w:rPr>
          <w:rFonts w:ascii="Arial" w:hAnsi="Arial" w:cs="Arial"/>
          <w:b/>
          <w:sz w:val="20"/>
        </w:rPr>
        <w:t>на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Общата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селскостопанска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политика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за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всяка</w:t>
      </w:r>
      <w:r w:rsidRPr="00FE6476">
        <w:rPr>
          <w:rFonts w:ascii="Arial" w:hAnsi="Arial" w:cs="Arial"/>
          <w:b/>
          <w:sz w:val="20"/>
        </w:rPr>
        <w:t xml:space="preserve"> </w:t>
      </w:r>
      <w:r w:rsidRPr="00FE6476">
        <w:rPr>
          <w:rFonts w:ascii="Arial" w:hAnsi="Arial" w:cs="Arial" w:hint="eastAsia"/>
          <w:b/>
          <w:sz w:val="20"/>
        </w:rPr>
        <w:t>държава</w:t>
      </w:r>
      <w:r w:rsidRPr="00FE6476">
        <w:rPr>
          <w:rFonts w:ascii="Arial" w:hAnsi="Arial" w:cs="Arial"/>
          <w:b/>
          <w:sz w:val="20"/>
        </w:rPr>
        <w:t>-</w:t>
      </w:r>
      <w:r w:rsidRPr="00FE6476">
        <w:rPr>
          <w:rFonts w:ascii="Arial" w:hAnsi="Arial" w:cs="Arial" w:hint="eastAsia"/>
          <w:b/>
          <w:sz w:val="20"/>
        </w:rPr>
        <w:t>членка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Тези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препоръки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част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диалога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между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Комисията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членки</w:t>
      </w:r>
      <w:r w:rsidRPr="00FE6476">
        <w:rPr>
          <w:rFonts w:ascii="Arial" w:hAnsi="Arial" w:cs="Arial"/>
          <w:sz w:val="20"/>
        </w:rPr>
        <w:t xml:space="preserve">, </w:t>
      </w:r>
      <w:r w:rsidR="00C7273F" w:rsidRPr="00FE6476">
        <w:rPr>
          <w:rFonts w:ascii="Arial" w:hAnsi="Arial" w:cs="Arial"/>
          <w:sz w:val="20"/>
        </w:rPr>
        <w:t>за да им се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помогне</w:t>
      </w:r>
      <w:r w:rsidRPr="00FE6476">
        <w:rPr>
          <w:rFonts w:ascii="Arial" w:hAnsi="Arial" w:cs="Arial"/>
          <w:sz w:val="20"/>
        </w:rPr>
        <w:t xml:space="preserve"> </w:t>
      </w:r>
      <w:r w:rsidR="00AC1F14">
        <w:rPr>
          <w:rFonts w:ascii="Arial" w:hAnsi="Arial" w:cs="Arial"/>
          <w:sz w:val="20"/>
        </w:rPr>
        <w:t>за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прилагането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от</w:t>
      </w:r>
      <w:r w:rsidRPr="00FE6476">
        <w:rPr>
          <w:rFonts w:ascii="Arial" w:hAnsi="Arial" w:cs="Arial"/>
          <w:sz w:val="20"/>
        </w:rPr>
        <w:t xml:space="preserve"> 2023 </w:t>
      </w:r>
      <w:r w:rsidRPr="00FE6476">
        <w:rPr>
          <w:rFonts w:ascii="Arial" w:hAnsi="Arial" w:cs="Arial" w:hint="eastAsia"/>
          <w:sz w:val="20"/>
        </w:rPr>
        <w:t>г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гарантира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че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стратегически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планове</w:t>
      </w:r>
      <w:r w:rsidR="00AC1F14">
        <w:rPr>
          <w:rFonts w:ascii="Arial" w:hAnsi="Arial" w:cs="Arial"/>
          <w:sz w:val="20"/>
        </w:rPr>
        <w:t xml:space="preserve"> по 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допринасят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амбициозен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начин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за</w:t>
      </w:r>
      <w:r w:rsidRPr="00FE6476">
        <w:rPr>
          <w:rFonts w:ascii="Arial" w:hAnsi="Arial" w:cs="Arial"/>
          <w:sz w:val="20"/>
        </w:rPr>
        <w:t xml:space="preserve"> Европейската зелена сделка. </w:t>
      </w:r>
      <w:r w:rsidR="00C7273F" w:rsidRPr="00FE6476">
        <w:rPr>
          <w:rFonts w:ascii="Arial" w:hAnsi="Arial" w:cs="Arial"/>
          <w:sz w:val="20"/>
        </w:rPr>
        <w:t>Като к</w:t>
      </w:r>
      <w:r w:rsidRPr="00FE6476">
        <w:rPr>
          <w:rFonts w:ascii="Arial" w:hAnsi="Arial" w:cs="Arial" w:hint="eastAsia"/>
          <w:sz w:val="20"/>
        </w:rPr>
        <w:t>лючов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елемент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реформата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стратегически</w:t>
      </w:r>
      <w:r w:rsidR="00C7273F" w:rsidRPr="00FE6476">
        <w:rPr>
          <w:rFonts w:ascii="Arial" w:hAnsi="Arial" w:cs="Arial"/>
          <w:sz w:val="20"/>
        </w:rPr>
        <w:t>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планове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ще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установят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как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всяка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държава</w:t>
      </w:r>
      <w:r w:rsidRPr="00FE6476">
        <w:rPr>
          <w:rFonts w:ascii="Arial" w:hAnsi="Arial" w:cs="Arial"/>
          <w:sz w:val="20"/>
        </w:rPr>
        <w:t>-</w:t>
      </w:r>
      <w:r w:rsidRPr="00FE6476">
        <w:rPr>
          <w:rFonts w:ascii="Arial" w:hAnsi="Arial" w:cs="Arial" w:hint="eastAsia"/>
          <w:sz w:val="20"/>
        </w:rPr>
        <w:t>членка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ще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използва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инструментите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въз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основа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анализ</w:t>
      </w:r>
      <w:r w:rsidR="00C7273F" w:rsidRPr="00FE6476">
        <w:rPr>
          <w:rFonts w:ascii="Arial" w:hAnsi="Arial" w:cs="Arial"/>
          <w:sz w:val="20"/>
        </w:rPr>
        <w:t>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="00C7273F" w:rsidRPr="00FE6476">
        <w:rPr>
          <w:rFonts w:ascii="Arial" w:hAnsi="Arial" w:cs="Arial"/>
          <w:sz w:val="20"/>
        </w:rPr>
        <w:t>нейните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условия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="00C7273F" w:rsidRPr="00FE6476">
        <w:rPr>
          <w:rFonts w:ascii="Arial" w:hAnsi="Arial" w:cs="Arial"/>
          <w:sz w:val="20"/>
        </w:rPr>
        <w:t>потребности</w:t>
      </w:r>
      <w:r w:rsidR="00EC20C7">
        <w:rPr>
          <w:rFonts w:ascii="Arial" w:hAnsi="Arial" w:cs="Arial"/>
          <w:sz w:val="20"/>
        </w:rPr>
        <w:t>,</w:t>
      </w:r>
      <w:r w:rsidRPr="00FE6476">
        <w:rPr>
          <w:rFonts w:ascii="Arial" w:hAnsi="Arial" w:cs="Arial"/>
          <w:sz w:val="20"/>
        </w:rPr>
        <w:t xml:space="preserve"> </w:t>
      </w:r>
      <w:r w:rsidR="007258EB">
        <w:rPr>
          <w:rFonts w:ascii="Arial" w:hAnsi="Arial" w:cs="Arial"/>
          <w:sz w:val="20"/>
        </w:rPr>
        <w:t>за 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постигане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специфичните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цели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="00C7273F" w:rsidRPr="00FE6476">
        <w:rPr>
          <w:rFonts w:ascii="Arial" w:hAnsi="Arial" w:cs="Arial"/>
          <w:sz w:val="20"/>
        </w:rPr>
        <w:t>целите на Е</w:t>
      </w:r>
      <w:r w:rsidRPr="00FE6476">
        <w:rPr>
          <w:rFonts w:ascii="Arial" w:hAnsi="Arial" w:cs="Arial" w:hint="eastAsia"/>
          <w:sz w:val="20"/>
        </w:rPr>
        <w:t>вропейск</w:t>
      </w:r>
      <w:r w:rsidR="00C7273F" w:rsidRPr="00FE6476">
        <w:rPr>
          <w:rFonts w:ascii="Arial" w:hAnsi="Arial" w:cs="Arial"/>
          <w:sz w:val="20"/>
        </w:rPr>
        <w:t>ата зелена сделка</w:t>
      </w:r>
      <w:r w:rsidRPr="00FE6476">
        <w:rPr>
          <w:rFonts w:ascii="Arial" w:hAnsi="Arial" w:cs="Arial"/>
          <w:sz w:val="20"/>
        </w:rPr>
        <w:t>.</w:t>
      </w:r>
      <w:r w:rsidR="00C7273F" w:rsidRPr="00FE6476">
        <w:rPr>
          <w:rFonts w:hint="eastAsia"/>
        </w:rPr>
        <w:t xml:space="preserve"> </w:t>
      </w:r>
      <w:r w:rsidRPr="00FE6476">
        <w:rPr>
          <w:rFonts w:ascii="Arial" w:hAnsi="Arial" w:cs="Arial" w:hint="eastAsia"/>
          <w:sz w:val="20"/>
        </w:rPr>
        <w:t>Комисарят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земеделие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развитие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селските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райони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Януш</w:t>
      </w:r>
      <w:r w:rsidRPr="00FE6476">
        <w:rPr>
          <w:rFonts w:ascii="Arial" w:hAnsi="Arial" w:cs="Arial"/>
          <w:sz w:val="20"/>
        </w:rPr>
        <w:t xml:space="preserve"> </w:t>
      </w:r>
      <w:proofErr w:type="spellStart"/>
      <w:r w:rsidR="009F044C">
        <w:rPr>
          <w:rFonts w:ascii="Arial" w:hAnsi="Arial" w:cs="Arial" w:hint="eastAsia"/>
          <w:sz w:val="20"/>
        </w:rPr>
        <w:t>Вой</w:t>
      </w:r>
      <w:r w:rsidR="009F044C">
        <w:rPr>
          <w:rFonts w:ascii="Arial" w:hAnsi="Arial" w:cs="Arial"/>
          <w:sz w:val="20"/>
        </w:rPr>
        <w:t>ч</w:t>
      </w:r>
      <w:r w:rsidRPr="00FE6476">
        <w:rPr>
          <w:rFonts w:ascii="Arial" w:hAnsi="Arial" w:cs="Arial" w:hint="eastAsia"/>
          <w:sz w:val="20"/>
        </w:rPr>
        <w:t>еховски</w:t>
      </w:r>
      <w:proofErr w:type="spellEnd"/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каза</w:t>
      </w:r>
      <w:r w:rsidRPr="00FE6476">
        <w:rPr>
          <w:rFonts w:ascii="Arial" w:hAnsi="Arial" w:cs="Arial"/>
          <w:sz w:val="20"/>
        </w:rPr>
        <w:t>: „</w:t>
      </w:r>
      <w:r w:rsidRPr="00FE6476">
        <w:rPr>
          <w:rFonts w:ascii="Arial" w:hAnsi="Arial" w:cs="Arial" w:hint="eastAsia"/>
          <w:sz w:val="20"/>
        </w:rPr>
        <w:t>Препоръките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към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държавите</w:t>
      </w:r>
      <w:r w:rsidR="005C1592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членки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решаваща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стъпка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прехода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към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увеличаване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устойчивостта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нашия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селскостопански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сектор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Настоятелно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препоръчвам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държавите</w:t>
      </w:r>
      <w:r w:rsidR="00C7273F"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членки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вземат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предвид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тези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препоръки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докато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изготвят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своите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стратегически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планове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. </w:t>
      </w:r>
      <w:r w:rsidRPr="00FE6476">
        <w:rPr>
          <w:rFonts w:ascii="Arial" w:hAnsi="Arial" w:cs="Arial" w:hint="eastAsia"/>
          <w:sz w:val="20"/>
        </w:rPr>
        <w:t>По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този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начин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можем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осигурим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ОСП</w:t>
      </w:r>
      <w:r w:rsidRPr="00FE6476">
        <w:rPr>
          <w:rFonts w:ascii="Arial" w:hAnsi="Arial" w:cs="Arial"/>
          <w:sz w:val="20"/>
        </w:rPr>
        <w:t xml:space="preserve">, </w:t>
      </w:r>
      <w:r w:rsidRPr="00FE6476">
        <w:rPr>
          <w:rFonts w:ascii="Arial" w:hAnsi="Arial" w:cs="Arial" w:hint="eastAsia"/>
          <w:sz w:val="20"/>
        </w:rPr>
        <w:t>която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в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съответствие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със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Зелената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сделка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която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подкрепя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фермерите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като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двигатели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на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зеления</w:t>
      </w:r>
      <w:r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 w:hint="eastAsia"/>
          <w:sz w:val="20"/>
        </w:rPr>
        <w:t>преход</w:t>
      </w:r>
      <w:r w:rsidRPr="00FE6476">
        <w:rPr>
          <w:rFonts w:ascii="Arial" w:hAnsi="Arial" w:cs="Arial"/>
          <w:sz w:val="20"/>
        </w:rPr>
        <w:t>. Заедно с Европейския парламент и Съвета ще гарантираме, че реформата на ОСП поддържа необходимите екологични и климатични амбиции."</w:t>
      </w:r>
      <w:r w:rsidR="002D2D7C" w:rsidRPr="00FE6476">
        <w:rPr>
          <w:rFonts w:ascii="Arial" w:hAnsi="Arial" w:cs="Arial"/>
          <w:sz w:val="20"/>
        </w:rPr>
        <w:t xml:space="preserve"> </w:t>
      </w:r>
      <w:r w:rsidR="009F044C">
        <w:rPr>
          <w:rFonts w:ascii="Arial" w:hAnsi="Arial" w:cs="Arial"/>
          <w:sz w:val="20"/>
        </w:rPr>
        <w:t>П</w:t>
      </w:r>
      <w:r w:rsidR="00C7273F" w:rsidRPr="00FE6476">
        <w:rPr>
          <w:rFonts w:ascii="Arial" w:hAnsi="Arial" w:cs="Arial"/>
          <w:sz w:val="20"/>
        </w:rPr>
        <w:t>репоръки</w:t>
      </w:r>
      <w:r w:rsidR="009F044C">
        <w:rPr>
          <w:rFonts w:ascii="Arial" w:hAnsi="Arial" w:cs="Arial"/>
          <w:sz w:val="20"/>
        </w:rPr>
        <w:t>те</w:t>
      </w:r>
      <w:r w:rsidR="005C1592">
        <w:rPr>
          <w:rFonts w:ascii="Arial" w:hAnsi="Arial" w:cs="Arial"/>
          <w:sz w:val="20"/>
        </w:rPr>
        <w:t xml:space="preserve"> на Комисията</w:t>
      </w:r>
      <w:r w:rsidR="00C7273F" w:rsidRPr="00FE6476">
        <w:rPr>
          <w:rFonts w:ascii="Arial" w:hAnsi="Arial" w:cs="Arial"/>
          <w:sz w:val="20"/>
        </w:rPr>
        <w:t xml:space="preserve"> са свързани с деветте специфични цели на ОСП</w:t>
      </w:r>
      <w:r w:rsidR="005C1592">
        <w:rPr>
          <w:rFonts w:ascii="Arial" w:hAnsi="Arial" w:cs="Arial"/>
          <w:sz w:val="20"/>
        </w:rPr>
        <w:t xml:space="preserve"> относно</w:t>
      </w:r>
      <w:r w:rsidR="00C7273F" w:rsidRPr="00FE6476">
        <w:rPr>
          <w:rFonts w:ascii="Arial" w:hAnsi="Arial" w:cs="Arial"/>
          <w:sz w:val="20"/>
        </w:rPr>
        <w:t xml:space="preserve"> екологичните, социалните и икономическите предизвикателства и </w:t>
      </w:r>
      <w:r w:rsidR="009F044C">
        <w:rPr>
          <w:rFonts w:ascii="Arial" w:hAnsi="Arial" w:cs="Arial"/>
          <w:sz w:val="20"/>
        </w:rPr>
        <w:t>хоризонталната</w:t>
      </w:r>
      <w:r w:rsidR="00C7273F" w:rsidRPr="00FE6476">
        <w:rPr>
          <w:rFonts w:ascii="Arial" w:hAnsi="Arial" w:cs="Arial"/>
          <w:sz w:val="20"/>
        </w:rPr>
        <w:t xml:space="preserve"> цел </w:t>
      </w:r>
      <w:r w:rsidR="005C1592">
        <w:rPr>
          <w:rFonts w:ascii="Arial" w:hAnsi="Arial" w:cs="Arial"/>
          <w:sz w:val="20"/>
        </w:rPr>
        <w:t>за</w:t>
      </w:r>
    </w:p>
    <w:p w:rsidR="00E051B9" w:rsidRPr="00C7273F" w:rsidRDefault="00C7273F" w:rsidP="00C7273F">
      <w:pPr>
        <w:jc w:val="both"/>
        <w:rPr>
          <w:rFonts w:ascii="Arial" w:hAnsi="Arial" w:cs="Arial"/>
          <w:sz w:val="20"/>
        </w:rPr>
      </w:pPr>
      <w:r w:rsidRPr="00FE6476">
        <w:rPr>
          <w:rFonts w:ascii="Arial" w:hAnsi="Arial" w:cs="Arial"/>
          <w:sz w:val="20"/>
        </w:rPr>
        <w:t xml:space="preserve"> знанията и иновациите.</w:t>
      </w:r>
      <w:r w:rsidR="003875B0" w:rsidRPr="00FE6476">
        <w:rPr>
          <w:rFonts w:ascii="Arial" w:hAnsi="Arial" w:cs="Arial"/>
          <w:sz w:val="20"/>
        </w:rPr>
        <w:t xml:space="preserve"> </w:t>
      </w:r>
      <w:r w:rsidR="00B156FC">
        <w:rPr>
          <w:rFonts w:ascii="Arial" w:hAnsi="Arial" w:cs="Arial"/>
          <w:sz w:val="20"/>
        </w:rPr>
        <w:t>П</w:t>
      </w:r>
      <w:r w:rsidRPr="00FE6476">
        <w:rPr>
          <w:rFonts w:ascii="Arial" w:hAnsi="Arial" w:cs="Arial"/>
          <w:sz w:val="20"/>
        </w:rPr>
        <w:t>репоръките вземат предвид европейските амбиции на Зелената сделка и по-точно шест</w:t>
      </w:r>
      <w:r w:rsidR="00B156FC">
        <w:rPr>
          <w:rFonts w:ascii="Arial" w:hAnsi="Arial" w:cs="Arial"/>
          <w:sz w:val="20"/>
        </w:rPr>
        <w:t>те</w:t>
      </w:r>
      <w:r w:rsidRPr="00FE6476">
        <w:rPr>
          <w:rFonts w:ascii="Arial" w:hAnsi="Arial" w:cs="Arial"/>
          <w:sz w:val="20"/>
        </w:rPr>
        <w:t xml:space="preserve"> количествено определени</w:t>
      </w:r>
      <w:r w:rsidR="003875B0" w:rsidRPr="00FE6476">
        <w:rPr>
          <w:rFonts w:ascii="Arial" w:hAnsi="Arial" w:cs="Arial"/>
          <w:sz w:val="20"/>
        </w:rPr>
        <w:t xml:space="preserve"> </w:t>
      </w:r>
      <w:r w:rsidR="00B156FC">
        <w:rPr>
          <w:rFonts w:ascii="Arial" w:hAnsi="Arial" w:cs="Arial"/>
          <w:sz w:val="20"/>
        </w:rPr>
        <w:t>цели</w:t>
      </w:r>
      <w:r w:rsidR="003875B0" w:rsidRPr="00FE6476">
        <w:rPr>
          <w:rFonts w:ascii="Arial" w:hAnsi="Arial" w:cs="Arial"/>
          <w:sz w:val="20"/>
        </w:rPr>
        <w:t xml:space="preserve"> от стратегиите „От фермата до трапезата“ и Био</w:t>
      </w:r>
      <w:r w:rsidRPr="00FE6476">
        <w:rPr>
          <w:rFonts w:ascii="Arial" w:hAnsi="Arial" w:cs="Arial"/>
          <w:sz w:val="20"/>
        </w:rPr>
        <w:t>разнообразие. Те имат за цел да покажат посоката, която стратегическите планове на ОСП трябва да поемат, за да изпълнят тези цели и идентифицират ключови проблеми, които трябва да бъдат решени от държавите</w:t>
      </w:r>
      <w:r w:rsidR="003875B0" w:rsidRPr="00FE6476">
        <w:rPr>
          <w:rFonts w:ascii="Arial" w:hAnsi="Arial" w:cs="Arial"/>
          <w:sz w:val="20"/>
        </w:rPr>
        <w:t xml:space="preserve"> </w:t>
      </w:r>
      <w:r w:rsidRPr="00FE6476">
        <w:rPr>
          <w:rFonts w:ascii="Arial" w:hAnsi="Arial" w:cs="Arial"/>
          <w:sz w:val="20"/>
        </w:rPr>
        <w:t xml:space="preserve">членки, </w:t>
      </w:r>
      <w:r w:rsidR="001833E6">
        <w:rPr>
          <w:rFonts w:ascii="Arial" w:hAnsi="Arial" w:cs="Arial"/>
          <w:sz w:val="20"/>
        </w:rPr>
        <w:t xml:space="preserve">както и </w:t>
      </w:r>
      <w:r w:rsidRPr="00FE6476">
        <w:rPr>
          <w:rFonts w:ascii="Arial" w:hAnsi="Arial" w:cs="Arial"/>
          <w:sz w:val="20"/>
        </w:rPr>
        <w:t xml:space="preserve">как да се справят с тях. </w:t>
      </w:r>
    </w:p>
    <w:p w:rsidR="00B81620" w:rsidRPr="00B81620" w:rsidRDefault="00B81620" w:rsidP="00EA3C60">
      <w:pPr>
        <w:jc w:val="both"/>
        <w:rPr>
          <w:rFonts w:asciiTheme="minorHAnsi" w:hAnsiTheme="minorHAnsi"/>
        </w:rPr>
      </w:pPr>
    </w:p>
    <w:p w:rsidR="0081640A" w:rsidRPr="00374A4B" w:rsidRDefault="003875B0" w:rsidP="0081640A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>
        <w:rPr>
          <w:rFonts w:ascii="Arial" w:hAnsi="Arial" w:cs="Arial"/>
          <w:b/>
          <w:noProof/>
          <w:color w:val="000000"/>
          <w:sz w:val="20"/>
        </w:rPr>
        <w:t>5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. </w:t>
      </w:r>
      <w:r w:rsidR="006A623C">
        <w:rPr>
          <w:rFonts w:ascii="Arial" w:hAnsi="Arial" w:cs="Arial"/>
          <w:b/>
          <w:noProof/>
          <w:color w:val="000000"/>
          <w:sz w:val="20"/>
        </w:rPr>
        <w:t>На 16 декември е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вродепутатите одобриха </w:t>
      </w:r>
      <w:r w:rsidR="006A623C">
        <w:rPr>
          <w:rFonts w:ascii="Arial" w:hAnsi="Arial" w:cs="Arial"/>
          <w:b/>
          <w:noProof/>
          <w:color w:val="000000"/>
          <w:sz w:val="20"/>
        </w:rPr>
        <w:t>Преходния регламент, с който се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 осигурява плавен преход от настоящата селскостопанска политика на ЕС към бъдещата</w:t>
      </w:r>
      <w:r w:rsidR="006A623C">
        <w:rPr>
          <w:rFonts w:ascii="Arial" w:hAnsi="Arial" w:cs="Arial"/>
          <w:b/>
          <w:noProof/>
          <w:color w:val="000000"/>
          <w:sz w:val="20"/>
        </w:rPr>
        <w:t>, както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 и 8 милиарда евро помощ за производител</w:t>
      </w:r>
      <w:r w:rsidR="006A623C">
        <w:rPr>
          <w:rFonts w:ascii="Arial" w:hAnsi="Arial" w:cs="Arial"/>
          <w:b/>
          <w:noProof/>
          <w:color w:val="000000"/>
          <w:sz w:val="20"/>
          <w:lang w:val="en-US"/>
        </w:rPr>
        <w:t>ите на храни и селските райони.</w:t>
      </w:r>
      <w:r w:rsidR="006A623C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6A623C" w:rsidRPr="006A623C">
        <w:rPr>
          <w:rFonts w:ascii="Arial" w:hAnsi="Arial" w:cs="Arial"/>
          <w:noProof/>
          <w:color w:val="000000"/>
          <w:sz w:val="20"/>
        </w:rPr>
        <w:t xml:space="preserve">С </w:t>
      </w:r>
      <w:r w:rsidR="00945471">
        <w:rPr>
          <w:rFonts w:ascii="Arial" w:hAnsi="Arial" w:cs="Arial"/>
          <w:noProof/>
          <w:color w:val="000000"/>
          <w:sz w:val="20"/>
        </w:rPr>
        <w:t>регламента</w:t>
      </w:r>
      <w:r w:rsidR="006A623C" w:rsidRPr="006A623C">
        <w:rPr>
          <w:rFonts w:ascii="Arial" w:hAnsi="Arial" w:cs="Arial"/>
          <w:noProof/>
          <w:color w:val="000000"/>
          <w:sz w:val="20"/>
        </w:rPr>
        <w:t xml:space="preserve"> </w:t>
      </w:r>
      <w:r w:rsidR="00E051B9" w:rsidRPr="006A623C">
        <w:rPr>
          <w:rFonts w:ascii="Arial" w:hAnsi="Arial" w:cs="Arial"/>
          <w:noProof/>
          <w:color w:val="000000"/>
          <w:sz w:val="20"/>
          <w:lang w:val="en-US"/>
        </w:rPr>
        <w:t>се разширява прилагането на съществуващите правила на Общата селскостопанска политика (ОСП) до края на 2022 г.</w:t>
      </w:r>
      <w:r w:rsidR="00945471">
        <w:rPr>
          <w:rFonts w:ascii="Arial" w:hAnsi="Arial" w:cs="Arial"/>
          <w:noProof/>
          <w:color w:val="000000"/>
          <w:sz w:val="20"/>
        </w:rPr>
        <w:t>,</w:t>
      </w:r>
      <w:r w:rsidR="00E051B9" w:rsidRPr="00E051B9">
        <w:rPr>
          <w:rFonts w:ascii="Arial" w:hAnsi="Arial" w:cs="Arial"/>
          <w:b/>
          <w:noProof/>
          <w:color w:val="000000"/>
          <w:sz w:val="20"/>
          <w:lang w:val="en-US"/>
        </w:rPr>
        <w:t xml:space="preserve"> </w:t>
      </w:r>
      <w:r w:rsidR="00945471">
        <w:rPr>
          <w:rFonts w:ascii="Arial" w:hAnsi="Arial" w:cs="Arial"/>
          <w:noProof/>
          <w:color w:val="000000"/>
          <w:sz w:val="20"/>
        </w:rPr>
        <w:t>като се</w:t>
      </w:r>
      <w:r w:rsidR="00945471">
        <w:rPr>
          <w:rFonts w:ascii="Arial" w:hAnsi="Arial" w:cs="Arial"/>
          <w:noProof/>
          <w:color w:val="000000"/>
          <w:sz w:val="20"/>
          <w:lang w:val="en-US"/>
        </w:rPr>
        <w:t xml:space="preserve"> гарантира, че плащанията</w:t>
      </w:r>
      <w:r w:rsidR="00945471">
        <w:rPr>
          <w:rFonts w:ascii="Arial" w:hAnsi="Arial" w:cs="Arial"/>
          <w:noProof/>
          <w:color w:val="000000"/>
          <w:sz w:val="20"/>
        </w:rPr>
        <w:t xml:space="preserve"> към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бенефициентите </w:t>
      </w:r>
      <w:r w:rsidR="00945471">
        <w:rPr>
          <w:rFonts w:ascii="Arial" w:hAnsi="Arial" w:cs="Arial"/>
          <w:noProof/>
          <w:color w:val="000000"/>
          <w:sz w:val="20"/>
        </w:rPr>
        <w:t xml:space="preserve">на директни плащания, пазарни мерки и програмата за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развитие на селските райони могат да продълж</w:t>
      </w:r>
      <w:r w:rsidR="00945471">
        <w:rPr>
          <w:rFonts w:ascii="Arial" w:hAnsi="Arial" w:cs="Arial"/>
          <w:noProof/>
          <w:color w:val="000000"/>
          <w:sz w:val="20"/>
        </w:rPr>
        <w:t>ат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.</w:t>
      </w:r>
      <w:r w:rsidR="00945471">
        <w:rPr>
          <w:rFonts w:ascii="Arial" w:hAnsi="Arial" w:cs="Arial"/>
          <w:noProof/>
          <w:color w:val="000000"/>
          <w:sz w:val="20"/>
        </w:rPr>
        <w:t xml:space="preserve"> З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емеделските производители </w:t>
      </w:r>
      <w:r w:rsidR="00945471">
        <w:rPr>
          <w:rFonts w:ascii="Arial" w:hAnsi="Arial" w:cs="Arial"/>
          <w:noProof/>
          <w:color w:val="000000"/>
          <w:sz w:val="20"/>
        </w:rPr>
        <w:t>ще могат да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получават обезщетения за сериозен спад в доходите и за загуби, причинени от неблагоприятни климатични събития, огнища на болести по животните или растенията или нападения от вредители. </w:t>
      </w:r>
      <w:r w:rsidR="00945471">
        <w:rPr>
          <w:rFonts w:ascii="Arial" w:hAnsi="Arial" w:cs="Arial"/>
          <w:noProof/>
          <w:color w:val="000000"/>
          <w:sz w:val="20"/>
        </w:rPr>
        <w:t>Д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ава</w:t>
      </w:r>
      <w:r w:rsidR="00945471">
        <w:rPr>
          <w:rFonts w:ascii="Arial" w:hAnsi="Arial" w:cs="Arial"/>
          <w:noProof/>
          <w:color w:val="000000"/>
          <w:sz w:val="20"/>
        </w:rPr>
        <w:t xml:space="preserve"> се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повече свобода на </w:t>
      </w:r>
      <w:r w:rsidR="00945471">
        <w:rPr>
          <w:rFonts w:ascii="Arial" w:hAnsi="Arial" w:cs="Arial"/>
          <w:noProof/>
          <w:color w:val="000000"/>
          <w:sz w:val="20"/>
        </w:rPr>
        <w:t>държавите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членки да подкрепят земеделските производители, особено по време на кризата с COVID-19.</w:t>
      </w:r>
      <w:r w:rsidR="00945471">
        <w:rPr>
          <w:rFonts w:ascii="Arial" w:hAnsi="Arial" w:cs="Arial"/>
          <w:noProof/>
          <w:color w:val="000000"/>
          <w:sz w:val="20"/>
        </w:rPr>
        <w:t xml:space="preserve"> Удължава се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продължителността на новите многогодишни проекти за развитие на селските райони, които се фокусират върху органичното земеделие</w:t>
      </w:r>
      <w:r w:rsidR="00945471">
        <w:rPr>
          <w:rFonts w:ascii="Arial" w:hAnsi="Arial" w:cs="Arial"/>
          <w:noProof/>
          <w:color w:val="000000"/>
          <w:sz w:val="20"/>
        </w:rPr>
        <w:t>,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климатичните и екологичн</w:t>
      </w:r>
      <w:r w:rsidR="00945471">
        <w:rPr>
          <w:rFonts w:ascii="Arial" w:hAnsi="Arial" w:cs="Arial"/>
          <w:noProof/>
          <w:color w:val="000000"/>
          <w:sz w:val="20"/>
          <w:lang w:val="en-US"/>
        </w:rPr>
        <w:t>и мерки за повече от три години</w:t>
      </w:r>
      <w:r w:rsidR="00945471">
        <w:rPr>
          <w:rFonts w:ascii="Arial" w:hAnsi="Arial" w:cs="Arial"/>
          <w:noProof/>
          <w:color w:val="000000"/>
          <w:sz w:val="20"/>
        </w:rPr>
        <w:t>. В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ключ</w:t>
      </w:r>
      <w:r w:rsidR="00945471">
        <w:rPr>
          <w:rFonts w:ascii="Arial" w:hAnsi="Arial" w:cs="Arial"/>
          <w:noProof/>
          <w:color w:val="000000"/>
          <w:sz w:val="20"/>
        </w:rPr>
        <w:t>ват се и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проекти за хуманно отношение към животните в пакета. Ускорява</w:t>
      </w:r>
      <w:r w:rsidR="00945471">
        <w:rPr>
          <w:rFonts w:ascii="Arial" w:hAnsi="Arial" w:cs="Arial"/>
          <w:noProof/>
          <w:color w:val="000000"/>
          <w:sz w:val="20"/>
        </w:rPr>
        <w:t xml:space="preserve"> се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предоставянето на помощ от 8 милиарда евро за фермерите за финансиране на тяхното устойчиво възстановяване през следващите две години, </w:t>
      </w:r>
      <w:r w:rsidR="00945471">
        <w:rPr>
          <w:rFonts w:ascii="Arial" w:hAnsi="Arial" w:cs="Arial"/>
          <w:noProof/>
          <w:color w:val="000000"/>
          <w:sz w:val="20"/>
        </w:rPr>
        <w:t>като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част от общата сделка. Около 30% от </w:t>
      </w:r>
      <w:r w:rsidR="00945471">
        <w:rPr>
          <w:rFonts w:ascii="Arial" w:hAnsi="Arial" w:cs="Arial"/>
          <w:noProof/>
          <w:color w:val="000000"/>
          <w:sz w:val="20"/>
        </w:rPr>
        <w:t>средствата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 за възстановяване ще станат достъпни през 2021 г., а останалите 70% </w:t>
      </w:r>
      <w:r w:rsidR="00945471">
        <w:rPr>
          <w:rFonts w:ascii="Arial" w:hAnsi="Arial" w:cs="Arial"/>
          <w:noProof/>
          <w:color w:val="000000"/>
          <w:sz w:val="20"/>
        </w:rPr>
        <w:t>-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 през 2022 г.</w:t>
      </w:r>
      <w:r w:rsidR="00945471">
        <w:rPr>
          <w:rFonts w:ascii="Arial" w:hAnsi="Arial" w:cs="Arial"/>
          <w:noProof/>
          <w:color w:val="000000"/>
          <w:sz w:val="20"/>
        </w:rPr>
        <w:t xml:space="preserve"> Н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ай-малко 37% от средствата за възстановяване </w:t>
      </w:r>
      <w:r w:rsidR="00945471">
        <w:rPr>
          <w:rFonts w:ascii="Arial" w:hAnsi="Arial" w:cs="Arial"/>
          <w:noProof/>
          <w:color w:val="000000"/>
          <w:sz w:val="20"/>
        </w:rPr>
        <w:t xml:space="preserve">са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за биологични фермери, за дейности, свързани с околната среда и климата и за хуманно отношение към животните. Най-малко 55% от фонда ще подкрепя инвестиции във ферми, които допринасят за  устойчиво и цифрово възстановяване и стартиране на млади фермери. „Новият закон на ЕС, който одобрихме днес, е от изключителна важност за нашите земеделски </w:t>
      </w:r>
      <w:r w:rsidR="000A308B">
        <w:rPr>
          <w:rFonts w:ascii="Arial" w:hAnsi="Arial" w:cs="Arial"/>
          <w:noProof/>
          <w:color w:val="000000"/>
          <w:sz w:val="20"/>
        </w:rPr>
        <w:t>стопани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, тъй като предоставя правна сигурност и финансова помощ</w:t>
      </w:r>
      <w:r w:rsidR="000A308B">
        <w:rPr>
          <w:rFonts w:ascii="Arial" w:hAnsi="Arial" w:cs="Arial"/>
          <w:noProof/>
          <w:color w:val="000000"/>
          <w:sz w:val="20"/>
        </w:rPr>
        <w:t xml:space="preserve"> за подпомагане на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 xml:space="preserve">засегнатия от кризата хранителен сектор да се възстанови през следващите две години. Това е солиден мост към бъдещите правила, който дава на фермерите и националните администрации достатъчно време да се подготвят за реформата на ОСП след 2022 г.“, каза Елси Катайнен, докладчик по </w:t>
      </w:r>
      <w:r w:rsidR="000A308B">
        <w:rPr>
          <w:rFonts w:ascii="Arial" w:hAnsi="Arial" w:cs="Arial"/>
          <w:noProof/>
          <w:color w:val="000000"/>
          <w:sz w:val="20"/>
        </w:rPr>
        <w:t xml:space="preserve">Регламента за </w:t>
      </w:r>
      <w:r w:rsidR="00E051B9" w:rsidRPr="00191112">
        <w:rPr>
          <w:rFonts w:ascii="Arial" w:hAnsi="Arial" w:cs="Arial"/>
          <w:noProof/>
          <w:color w:val="000000"/>
          <w:sz w:val="20"/>
          <w:lang w:val="en-US"/>
        </w:rPr>
        <w:t>преходните правила на земеделската политика на ЕС. </w:t>
      </w:r>
      <w:r w:rsidR="00374A4B" w:rsidRPr="00374A4B">
        <w:rPr>
          <w:rFonts w:ascii="Arial" w:hAnsi="Arial" w:cs="Arial"/>
          <w:sz w:val="20"/>
          <w:lang w:eastAsia="bg-BG"/>
        </w:rPr>
        <w:t>Текстът, съгласуван от евродепутатите и държавите</w:t>
      </w:r>
      <w:r w:rsidR="000A308B">
        <w:rPr>
          <w:rFonts w:ascii="Arial" w:hAnsi="Arial" w:cs="Arial"/>
          <w:sz w:val="20"/>
          <w:lang w:eastAsia="bg-BG"/>
        </w:rPr>
        <w:t xml:space="preserve"> членки и приет от Европейския п</w:t>
      </w:r>
      <w:r w:rsidR="00374A4B" w:rsidRPr="00374A4B">
        <w:rPr>
          <w:rFonts w:ascii="Arial" w:hAnsi="Arial" w:cs="Arial"/>
          <w:sz w:val="20"/>
          <w:lang w:eastAsia="bg-BG"/>
        </w:rPr>
        <w:t>арламент</w:t>
      </w:r>
      <w:r w:rsidR="000A308B">
        <w:rPr>
          <w:rFonts w:ascii="Arial" w:hAnsi="Arial" w:cs="Arial"/>
          <w:sz w:val="20"/>
          <w:lang w:eastAsia="bg-BG"/>
        </w:rPr>
        <w:t xml:space="preserve">, трябва да получи </w:t>
      </w:r>
      <w:r w:rsidR="00374A4B" w:rsidRPr="00374A4B">
        <w:rPr>
          <w:rFonts w:ascii="Arial" w:hAnsi="Arial" w:cs="Arial"/>
          <w:sz w:val="20"/>
          <w:lang w:eastAsia="bg-BG"/>
        </w:rPr>
        <w:t xml:space="preserve">зелена светлина </w:t>
      </w:r>
      <w:r w:rsidR="000A308B">
        <w:rPr>
          <w:rFonts w:ascii="Arial" w:hAnsi="Arial" w:cs="Arial"/>
          <w:sz w:val="20"/>
          <w:lang w:eastAsia="bg-BG"/>
        </w:rPr>
        <w:t xml:space="preserve">и </w:t>
      </w:r>
      <w:r w:rsidR="00374A4B" w:rsidRPr="00374A4B">
        <w:rPr>
          <w:rFonts w:ascii="Arial" w:hAnsi="Arial" w:cs="Arial"/>
          <w:sz w:val="20"/>
          <w:lang w:eastAsia="bg-BG"/>
        </w:rPr>
        <w:t>от Съвета, преди да влезе в сила</w:t>
      </w:r>
      <w:r w:rsidR="00374A4B">
        <w:rPr>
          <w:rFonts w:ascii="Arial" w:hAnsi="Arial" w:cs="Arial"/>
          <w:sz w:val="20"/>
          <w:lang w:val="en-US" w:eastAsia="bg-BG"/>
        </w:rPr>
        <w:t>.</w:t>
      </w:r>
      <w:r w:rsidR="00374A4B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Писмената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процедура</w:t>
      </w:r>
      <w:r w:rsidR="00DA3D02">
        <w:rPr>
          <w:rFonts w:ascii="Arial" w:hAnsi="Arial" w:cs="Arial"/>
          <w:color w:val="000000"/>
          <w:sz w:val="20"/>
        </w:rPr>
        <w:t xml:space="preserve"> </w:t>
      </w:r>
      <w:r w:rsidR="000A308B">
        <w:rPr>
          <w:rFonts w:ascii="Arial" w:hAnsi="Arial" w:cs="Arial"/>
          <w:color w:val="000000"/>
          <w:sz w:val="20"/>
        </w:rPr>
        <w:t>в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374A4B">
        <w:rPr>
          <w:rFonts w:ascii="Arial" w:hAnsi="Arial" w:cs="Arial" w:hint="eastAsia"/>
          <w:color w:val="000000"/>
          <w:sz w:val="20"/>
        </w:rPr>
        <w:t>Съвет</w:t>
      </w:r>
      <w:r w:rsidR="000A308B">
        <w:rPr>
          <w:rFonts w:ascii="Arial" w:hAnsi="Arial" w:cs="Arial"/>
          <w:color w:val="000000"/>
          <w:sz w:val="20"/>
        </w:rPr>
        <w:t>а</w:t>
      </w:r>
      <w:r w:rsidR="00374A4B">
        <w:rPr>
          <w:rFonts w:ascii="Arial" w:hAnsi="Arial" w:cs="Arial" w:hint="eastAsia"/>
          <w:color w:val="000000"/>
          <w:sz w:val="20"/>
        </w:rPr>
        <w:t xml:space="preserve"> </w:t>
      </w:r>
      <w:r w:rsidR="0091554A">
        <w:rPr>
          <w:rFonts w:ascii="Arial" w:hAnsi="Arial" w:cs="Arial"/>
          <w:color w:val="000000"/>
          <w:sz w:val="20"/>
        </w:rPr>
        <w:t>за приемане на регламента</w:t>
      </w:r>
      <w:r w:rsidR="0091554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се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очаква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през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следващите</w:t>
      </w:r>
      <w:r w:rsidR="0081640A" w:rsidRPr="00CB2B4D">
        <w:rPr>
          <w:rFonts w:ascii="Arial" w:hAnsi="Arial" w:cs="Arial"/>
          <w:color w:val="000000"/>
          <w:sz w:val="20"/>
        </w:rPr>
        <w:t xml:space="preserve"> </w:t>
      </w:r>
      <w:r w:rsidR="0081640A" w:rsidRPr="00CB2B4D">
        <w:rPr>
          <w:rFonts w:ascii="Arial" w:hAnsi="Arial" w:cs="Arial" w:hint="eastAsia"/>
          <w:color w:val="000000"/>
          <w:sz w:val="20"/>
        </w:rPr>
        <w:t>дни</w:t>
      </w:r>
      <w:r w:rsidR="00374A4B">
        <w:rPr>
          <w:rFonts w:ascii="Arial" w:hAnsi="Arial" w:cs="Arial"/>
          <w:color w:val="000000"/>
          <w:sz w:val="20"/>
        </w:rPr>
        <w:t>.</w:t>
      </w:r>
    </w:p>
    <w:p w:rsidR="00610711" w:rsidRPr="00031331" w:rsidRDefault="00610711" w:rsidP="00610711">
      <w:pPr>
        <w:shd w:val="clear" w:color="auto" w:fill="FFFFFF"/>
        <w:textAlignment w:val="center"/>
        <w:rPr>
          <w:rFonts w:ascii="Arial" w:hAnsi="Arial" w:cs="Arial"/>
          <w:color w:val="505154"/>
          <w:sz w:val="20"/>
          <w:bdr w:val="none" w:sz="0" w:space="0" w:color="auto" w:frame="1"/>
          <w:lang w:val="en-US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Pr="0002016E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1A4898" w:rsidRDefault="003875B0" w:rsidP="001A4898">
      <w:pPr>
        <w:jc w:val="both"/>
        <w:textAlignment w:val="center"/>
        <w:rPr>
          <w:rFonts w:ascii="Arial" w:hAnsi="Arial" w:cs="Arial"/>
          <w:sz w:val="20"/>
          <w:lang w:eastAsia="bg-BG"/>
        </w:rPr>
      </w:pPr>
      <w:r>
        <w:rPr>
          <w:rFonts w:ascii="Arial" w:hAnsi="Arial" w:cs="Arial"/>
          <w:b/>
          <w:noProof/>
          <w:color w:val="000000"/>
          <w:sz w:val="20"/>
        </w:rPr>
        <w:t>6</w:t>
      </w:r>
      <w:r w:rsidR="005B2FE3" w:rsidRPr="005B2FE3">
        <w:rPr>
          <w:rFonts w:ascii="Arial" w:hAnsi="Arial" w:cs="Arial"/>
          <w:b/>
          <w:noProof/>
          <w:color w:val="000000"/>
          <w:sz w:val="20"/>
          <w:lang w:val="en-US"/>
        </w:rPr>
        <w:t>.</w:t>
      </w:r>
      <w:r w:rsidR="001A4898" w:rsidRPr="001A4898">
        <w:rPr>
          <w:rFonts w:ascii="Arial" w:hAnsi="Arial" w:cs="Arial"/>
          <w:b/>
          <w:bCs/>
          <w:sz w:val="20"/>
          <w:lang w:eastAsia="bg-BG"/>
        </w:rPr>
        <w:t xml:space="preserve"> </w:t>
      </w:r>
      <w:r w:rsidR="001A4898" w:rsidRPr="00D334B4">
        <w:rPr>
          <w:rFonts w:ascii="Arial" w:hAnsi="Arial" w:cs="Arial"/>
          <w:b/>
          <w:bCs/>
          <w:sz w:val="20"/>
          <w:lang w:eastAsia="bg-BG"/>
        </w:rPr>
        <w:t>Е</w:t>
      </w:r>
      <w:r w:rsidR="001A4898" w:rsidRPr="00BD2D46">
        <w:rPr>
          <w:rFonts w:ascii="Arial" w:hAnsi="Arial" w:cs="Arial"/>
          <w:b/>
          <w:bCs/>
          <w:sz w:val="20"/>
          <w:lang w:eastAsia="bg-BG"/>
        </w:rPr>
        <w:t xml:space="preserve">вродепутатите приветстваха споразуменията относно </w:t>
      </w:r>
      <w:r w:rsidR="001A4898" w:rsidRPr="00BD2D46">
        <w:rPr>
          <w:rFonts w:ascii="Arial" w:hAnsi="Arial" w:cs="Arial"/>
          <w:b/>
          <w:sz w:val="20"/>
          <w:lang w:eastAsia="bg-BG"/>
        </w:rPr>
        <w:t xml:space="preserve">многогодишната финансова рамка </w:t>
      </w:r>
      <w:r w:rsidR="001A4898" w:rsidRPr="00D334B4">
        <w:rPr>
          <w:rFonts w:ascii="Arial" w:hAnsi="Arial" w:cs="Arial"/>
          <w:b/>
          <w:sz w:val="20"/>
          <w:lang w:eastAsia="bg-BG"/>
        </w:rPr>
        <w:t>(</w:t>
      </w:r>
      <w:r w:rsidR="001A4898" w:rsidRPr="00BD2D46">
        <w:rPr>
          <w:rFonts w:ascii="Arial" w:hAnsi="Arial" w:cs="Arial"/>
          <w:b/>
          <w:bCs/>
          <w:sz w:val="20"/>
          <w:lang w:eastAsia="bg-BG"/>
        </w:rPr>
        <w:t>МФР</w:t>
      </w:r>
      <w:r w:rsidR="001A4898" w:rsidRPr="00D334B4">
        <w:rPr>
          <w:rFonts w:ascii="Arial" w:hAnsi="Arial" w:cs="Arial"/>
          <w:b/>
          <w:bCs/>
          <w:sz w:val="20"/>
          <w:lang w:eastAsia="bg-BG"/>
        </w:rPr>
        <w:t>)</w:t>
      </w:r>
      <w:r w:rsidR="001A4898" w:rsidRPr="00BD2D46">
        <w:rPr>
          <w:rFonts w:ascii="Arial" w:hAnsi="Arial" w:cs="Arial"/>
          <w:b/>
          <w:bCs/>
          <w:sz w:val="20"/>
          <w:lang w:eastAsia="bg-BG"/>
        </w:rPr>
        <w:t xml:space="preserve">, фонда за възстановяване и климатичните цели до 2030 г. и настояха за стриктно прилагане на механизма за върховенството </w:t>
      </w:r>
      <w:r w:rsidR="001A4898" w:rsidRPr="00D334B4">
        <w:rPr>
          <w:rFonts w:ascii="Arial" w:hAnsi="Arial" w:cs="Arial"/>
          <w:b/>
          <w:bCs/>
          <w:sz w:val="20"/>
          <w:bdr w:val="none" w:sz="0" w:space="0" w:color="auto" w:frame="1"/>
          <w:lang w:eastAsia="bg-BG"/>
        </w:rPr>
        <w:t xml:space="preserve">на закона на проведен </w:t>
      </w:r>
      <w:r w:rsidR="001A4898" w:rsidRPr="00D334B4">
        <w:rPr>
          <w:rFonts w:ascii="Arial" w:hAnsi="Arial" w:cs="Arial"/>
          <w:b/>
          <w:sz w:val="20"/>
          <w:bdr w:val="none" w:sz="0" w:space="0" w:color="auto" w:frame="1"/>
          <w:lang w:eastAsia="bg-BG"/>
        </w:rPr>
        <w:t>дебат между Европейския парламент, Съвета и Комисията след срещата на върха на ЕС</w:t>
      </w:r>
      <w:r w:rsidR="001A4898">
        <w:rPr>
          <w:rFonts w:ascii="Arial" w:hAnsi="Arial" w:cs="Arial"/>
          <w:b/>
          <w:sz w:val="20"/>
          <w:bdr w:val="none" w:sz="0" w:space="0" w:color="auto" w:frame="1"/>
          <w:lang w:eastAsia="bg-BG"/>
        </w:rPr>
        <w:t>.</w:t>
      </w:r>
      <w:r w:rsidR="001A4898">
        <w:rPr>
          <w:rFonts w:ascii="Arial" w:hAnsi="Arial" w:cs="Arial"/>
          <w:b/>
          <w:spacing w:val="-72"/>
          <w:sz w:val="20"/>
          <w:lang w:eastAsia="bg-BG"/>
        </w:rPr>
        <w:t xml:space="preserve">    </w:t>
      </w:r>
      <w:r w:rsidR="001A4898" w:rsidRPr="004E3DE2">
        <w:rPr>
          <w:rFonts w:ascii="Arial" w:hAnsi="Arial" w:cs="Arial"/>
          <w:sz w:val="20"/>
          <w:lang w:eastAsia="bg-BG"/>
        </w:rPr>
        <w:t>П</w:t>
      </w:r>
      <w:r w:rsidR="001A4898" w:rsidRPr="00BD2D46">
        <w:rPr>
          <w:rFonts w:ascii="Arial" w:hAnsi="Arial" w:cs="Arial"/>
          <w:sz w:val="20"/>
          <w:lang w:eastAsia="bg-BG"/>
        </w:rPr>
        <w:t xml:space="preserve">редседателят на Европейския съвет </w:t>
      </w:r>
      <w:hyperlink r:id="rId9" w:tgtFrame="_blank" w:history="1"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>Шарл Мишел</w:t>
        </w:r>
      </w:hyperlink>
      <w:r w:rsidR="001A4898">
        <w:rPr>
          <w:rFonts w:ascii="Arial" w:hAnsi="Arial" w:cs="Arial"/>
          <w:sz w:val="20"/>
          <w:lang w:eastAsia="bg-BG"/>
        </w:rPr>
        <w:t xml:space="preserve"> подчерта, че т</w:t>
      </w:r>
      <w:r w:rsidR="001A4898" w:rsidRPr="00BD2D46">
        <w:rPr>
          <w:rFonts w:ascii="Arial" w:hAnsi="Arial" w:cs="Arial"/>
          <w:sz w:val="20"/>
          <w:lang w:eastAsia="bg-BG"/>
        </w:rPr>
        <w:t>ова спораз</w:t>
      </w:r>
      <w:r w:rsidR="001A4898">
        <w:rPr>
          <w:rFonts w:ascii="Arial" w:hAnsi="Arial" w:cs="Arial"/>
          <w:sz w:val="20"/>
          <w:lang w:eastAsia="bg-BG"/>
        </w:rPr>
        <w:t>умение е огромна крачка напред, че с</w:t>
      </w:r>
      <w:r w:rsidR="001A4898" w:rsidRPr="00BD2D46">
        <w:rPr>
          <w:rFonts w:ascii="Arial" w:hAnsi="Arial" w:cs="Arial"/>
          <w:sz w:val="20"/>
          <w:lang w:eastAsia="bg-BG"/>
        </w:rPr>
        <w:t xml:space="preserve">ега </w:t>
      </w:r>
      <w:r w:rsidR="001A4898">
        <w:rPr>
          <w:rFonts w:ascii="Arial" w:hAnsi="Arial" w:cs="Arial"/>
          <w:sz w:val="20"/>
          <w:lang w:eastAsia="bg-BG"/>
        </w:rPr>
        <w:t>ЕС разполага с нужните ресурси, укрепено е</w:t>
      </w:r>
      <w:r w:rsidR="001A4898" w:rsidRPr="00BD2D46">
        <w:rPr>
          <w:rFonts w:ascii="Arial" w:hAnsi="Arial" w:cs="Arial"/>
          <w:sz w:val="20"/>
          <w:lang w:eastAsia="bg-BG"/>
        </w:rPr>
        <w:t xml:space="preserve"> върховенството на закона с ново и ефективно законодателств</w:t>
      </w:r>
      <w:r w:rsidR="001A4898">
        <w:rPr>
          <w:rFonts w:ascii="Arial" w:hAnsi="Arial" w:cs="Arial"/>
          <w:sz w:val="20"/>
          <w:lang w:eastAsia="bg-BG"/>
        </w:rPr>
        <w:t xml:space="preserve">о и </w:t>
      </w:r>
      <w:r w:rsidR="001A4898" w:rsidRPr="00BD2D46">
        <w:rPr>
          <w:rFonts w:ascii="Arial" w:hAnsi="Arial" w:cs="Arial"/>
          <w:sz w:val="20"/>
          <w:lang w:eastAsia="bg-BG"/>
        </w:rPr>
        <w:t xml:space="preserve">е </w:t>
      </w:r>
      <w:r w:rsidR="001A4898">
        <w:rPr>
          <w:rFonts w:ascii="Arial" w:hAnsi="Arial" w:cs="Arial"/>
          <w:sz w:val="20"/>
          <w:lang w:eastAsia="bg-BG"/>
        </w:rPr>
        <w:t xml:space="preserve">налице ангажимент </w:t>
      </w:r>
      <w:r w:rsidR="001A4898" w:rsidRPr="00BD2D46">
        <w:rPr>
          <w:rFonts w:ascii="Arial" w:hAnsi="Arial" w:cs="Arial"/>
          <w:sz w:val="20"/>
          <w:lang w:eastAsia="bg-BG"/>
        </w:rPr>
        <w:t xml:space="preserve">за повишаването на </w:t>
      </w:r>
      <w:r w:rsidR="001A4898">
        <w:rPr>
          <w:rFonts w:ascii="Arial" w:hAnsi="Arial" w:cs="Arial"/>
          <w:sz w:val="20"/>
          <w:lang w:eastAsia="bg-BG"/>
        </w:rPr>
        <w:t xml:space="preserve">климатичните цели на Европа за 2030 г. </w:t>
      </w:r>
      <w:r w:rsidR="001A4898" w:rsidRPr="00BD2D46">
        <w:rPr>
          <w:rFonts w:ascii="Arial" w:hAnsi="Arial" w:cs="Arial"/>
          <w:sz w:val="20"/>
          <w:lang w:eastAsia="bg-BG"/>
        </w:rPr>
        <w:t>Председателят на Европейскат</w:t>
      </w:r>
      <w:r w:rsidR="001A4898">
        <w:rPr>
          <w:rFonts w:ascii="Arial" w:hAnsi="Arial" w:cs="Arial"/>
          <w:sz w:val="20"/>
          <w:lang w:eastAsia="bg-BG"/>
        </w:rPr>
        <w:t xml:space="preserve">а комисия Урсула фон </w:t>
      </w:r>
      <w:proofErr w:type="spellStart"/>
      <w:r w:rsidR="001A4898">
        <w:rPr>
          <w:rFonts w:ascii="Arial" w:hAnsi="Arial" w:cs="Arial"/>
          <w:sz w:val="20"/>
          <w:lang w:eastAsia="bg-BG"/>
        </w:rPr>
        <w:t>дер</w:t>
      </w:r>
      <w:proofErr w:type="spellEnd"/>
      <w:r w:rsidR="001A4898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1A4898">
        <w:rPr>
          <w:rFonts w:ascii="Arial" w:hAnsi="Arial" w:cs="Arial"/>
          <w:sz w:val="20"/>
          <w:lang w:eastAsia="bg-BG"/>
        </w:rPr>
        <w:t>Лайен</w:t>
      </w:r>
      <w:proofErr w:type="spellEnd"/>
      <w:r w:rsidR="001A4898">
        <w:rPr>
          <w:rFonts w:ascii="Arial" w:hAnsi="Arial" w:cs="Arial"/>
          <w:sz w:val="20"/>
          <w:lang w:eastAsia="bg-BG"/>
        </w:rPr>
        <w:t xml:space="preserve"> заяви</w:t>
      </w:r>
      <w:r w:rsidR="001A4898" w:rsidRPr="00BD2D46">
        <w:rPr>
          <w:rFonts w:ascii="Arial" w:hAnsi="Arial" w:cs="Arial"/>
          <w:sz w:val="20"/>
          <w:lang w:eastAsia="bg-BG"/>
        </w:rPr>
        <w:t xml:space="preserve">, </w:t>
      </w:r>
      <w:r w:rsidR="001A4898" w:rsidRPr="004E3DE2">
        <w:rPr>
          <w:rFonts w:ascii="Arial" w:hAnsi="Arial" w:cs="Arial"/>
          <w:sz w:val="20"/>
          <w:lang w:eastAsia="bg-BG"/>
        </w:rPr>
        <w:t xml:space="preserve">че програмата </w:t>
      </w:r>
      <w:proofErr w:type="spellStart"/>
      <w:r w:rsidR="001A4898" w:rsidRPr="004E3DE2">
        <w:rPr>
          <w:rFonts w:ascii="Arial" w:hAnsi="Arial" w:cs="Arial"/>
          <w:sz w:val="20"/>
          <w:lang w:eastAsia="bg-BG"/>
        </w:rPr>
        <w:t>NextGenerationEU</w:t>
      </w:r>
      <w:proofErr w:type="spellEnd"/>
      <w:r w:rsidR="001A4898" w:rsidRPr="004E3DE2">
        <w:rPr>
          <w:rFonts w:ascii="Arial" w:hAnsi="Arial" w:cs="Arial"/>
          <w:sz w:val="20"/>
          <w:lang w:eastAsia="bg-BG"/>
        </w:rPr>
        <w:t xml:space="preserve"> </w:t>
      </w:r>
      <w:r w:rsidR="001A4898" w:rsidRPr="00BD2D46">
        <w:rPr>
          <w:rFonts w:ascii="Arial" w:hAnsi="Arial" w:cs="Arial"/>
          <w:sz w:val="20"/>
          <w:lang w:eastAsia="bg-BG"/>
        </w:rPr>
        <w:t>ще доведе до най-амбициозната реконструкция на европейската</w:t>
      </w:r>
      <w:r w:rsidR="001A4898" w:rsidRPr="004E3DE2">
        <w:rPr>
          <w:rFonts w:ascii="Arial" w:hAnsi="Arial" w:cs="Arial"/>
          <w:sz w:val="20"/>
          <w:lang w:eastAsia="bg-BG"/>
        </w:rPr>
        <w:t xml:space="preserve"> икономика от десетилетия насам, </w:t>
      </w:r>
      <w:r w:rsidR="001A4898" w:rsidRPr="00BD2D46">
        <w:rPr>
          <w:rFonts w:ascii="Arial" w:hAnsi="Arial" w:cs="Arial"/>
          <w:sz w:val="20"/>
          <w:lang w:eastAsia="bg-BG"/>
        </w:rPr>
        <w:t xml:space="preserve">също така приветства постигнатото споразумение относно целта за намаляване на емисиите на парникови газове с 55%. Относно бъдещите отношения между ЕС и </w:t>
      </w:r>
      <w:r w:rsidR="001A4898">
        <w:rPr>
          <w:rFonts w:ascii="Arial" w:hAnsi="Arial" w:cs="Arial"/>
          <w:sz w:val="20"/>
          <w:lang w:eastAsia="bg-BG"/>
        </w:rPr>
        <w:t xml:space="preserve">Обединеното кралство изрази съмнения дали ще има сделка или не, но все пак </w:t>
      </w:r>
      <w:r w:rsidR="001A4898" w:rsidRPr="00BD2D46">
        <w:rPr>
          <w:rFonts w:ascii="Arial" w:hAnsi="Arial" w:cs="Arial"/>
          <w:sz w:val="20"/>
          <w:lang w:eastAsia="bg-BG"/>
        </w:rPr>
        <w:t>и</w:t>
      </w:r>
      <w:r w:rsidR="001A4898">
        <w:rPr>
          <w:rFonts w:ascii="Arial" w:hAnsi="Arial" w:cs="Arial"/>
          <w:sz w:val="20"/>
          <w:lang w:eastAsia="bg-BG"/>
        </w:rPr>
        <w:t xml:space="preserve">ма възможност за споразумение, </w:t>
      </w:r>
      <w:r w:rsidR="001A4898" w:rsidRPr="00BD2D46">
        <w:rPr>
          <w:rFonts w:ascii="Arial" w:hAnsi="Arial" w:cs="Arial"/>
          <w:sz w:val="20"/>
          <w:lang w:eastAsia="bg-BG"/>
        </w:rPr>
        <w:t>въпреки оста</w:t>
      </w:r>
      <w:r w:rsidR="001A4898">
        <w:rPr>
          <w:rFonts w:ascii="Arial" w:hAnsi="Arial" w:cs="Arial"/>
          <w:sz w:val="20"/>
          <w:lang w:eastAsia="bg-BG"/>
        </w:rPr>
        <w:t xml:space="preserve">ващите различия на ниво </w:t>
      </w:r>
      <w:proofErr w:type="spellStart"/>
      <w:r w:rsidR="001A4898">
        <w:rPr>
          <w:rFonts w:ascii="Arial" w:hAnsi="Arial" w:cs="Arial"/>
          <w:sz w:val="20"/>
          <w:lang w:eastAsia="bg-BG"/>
        </w:rPr>
        <w:t>равнопос</w:t>
      </w:r>
      <w:r w:rsidR="001A4898" w:rsidRPr="00BD2D46">
        <w:rPr>
          <w:rFonts w:ascii="Arial" w:hAnsi="Arial" w:cs="Arial"/>
          <w:sz w:val="20"/>
          <w:lang w:eastAsia="bg-BG"/>
        </w:rPr>
        <w:t>тавеност</w:t>
      </w:r>
      <w:proofErr w:type="spellEnd"/>
      <w:r w:rsidR="001A4898" w:rsidRPr="00BD2D46">
        <w:rPr>
          <w:rFonts w:ascii="Arial" w:hAnsi="Arial" w:cs="Arial"/>
          <w:sz w:val="20"/>
          <w:lang w:eastAsia="bg-BG"/>
        </w:rPr>
        <w:t xml:space="preserve">, </w:t>
      </w:r>
      <w:proofErr w:type="spellStart"/>
      <w:r w:rsidR="001A4898" w:rsidRPr="00BD2D46">
        <w:rPr>
          <w:rFonts w:ascii="Arial" w:hAnsi="Arial" w:cs="Arial"/>
          <w:sz w:val="20"/>
          <w:lang w:eastAsia="bg-BG"/>
        </w:rPr>
        <w:t>конкурент</w:t>
      </w:r>
      <w:r w:rsidR="001A4898">
        <w:rPr>
          <w:rFonts w:ascii="Arial" w:hAnsi="Arial" w:cs="Arial"/>
          <w:sz w:val="20"/>
          <w:lang w:eastAsia="bg-BG"/>
        </w:rPr>
        <w:t>н</w:t>
      </w:r>
      <w:r w:rsidR="001A4898" w:rsidRPr="00BD2D46">
        <w:rPr>
          <w:rFonts w:ascii="Arial" w:hAnsi="Arial" w:cs="Arial"/>
          <w:sz w:val="20"/>
          <w:lang w:eastAsia="bg-BG"/>
        </w:rPr>
        <w:t>ост</w:t>
      </w:r>
      <w:proofErr w:type="spellEnd"/>
      <w:r w:rsidR="001A4898" w:rsidRPr="00BD2D46">
        <w:rPr>
          <w:rFonts w:ascii="Arial" w:hAnsi="Arial" w:cs="Arial"/>
          <w:sz w:val="20"/>
          <w:lang w:eastAsia="bg-BG"/>
        </w:rPr>
        <w:t xml:space="preserve"> и риболов. От името на Германското председателство на Съвета на ЕС </w:t>
      </w:r>
      <w:hyperlink r:id="rId10" w:tgtFrame="_blank" w:history="1"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>Михаел Рот</w:t>
        </w:r>
      </w:hyperlink>
      <w:r w:rsidR="001A4898" w:rsidRPr="00BD2D46">
        <w:rPr>
          <w:rFonts w:ascii="Arial" w:hAnsi="Arial" w:cs="Arial"/>
          <w:sz w:val="20"/>
          <w:lang w:eastAsia="bg-BG"/>
        </w:rPr>
        <w:t xml:space="preserve">, министър по европейските въпроси, каза, че Европа </w:t>
      </w:r>
      <w:r w:rsidR="001A4898" w:rsidRPr="004E3DE2">
        <w:rPr>
          <w:rFonts w:ascii="Arial" w:hAnsi="Arial" w:cs="Arial"/>
          <w:sz w:val="20"/>
          <w:lang w:eastAsia="bg-BG"/>
        </w:rPr>
        <w:t>е научила уроците от миналото - с</w:t>
      </w:r>
      <w:r w:rsidR="001A4898" w:rsidRPr="00BD2D46">
        <w:rPr>
          <w:rFonts w:ascii="Arial" w:hAnsi="Arial" w:cs="Arial"/>
          <w:sz w:val="20"/>
          <w:lang w:eastAsia="bg-BG"/>
        </w:rPr>
        <w:t>оли</w:t>
      </w:r>
      <w:r w:rsidR="001A4898" w:rsidRPr="004E3DE2">
        <w:rPr>
          <w:rFonts w:ascii="Arial" w:hAnsi="Arial" w:cs="Arial"/>
          <w:sz w:val="20"/>
          <w:lang w:eastAsia="bg-BG"/>
        </w:rPr>
        <w:t xml:space="preserve">дарността е изходът от кризата. </w:t>
      </w:r>
      <w:r w:rsidR="001A4898" w:rsidRPr="00BD2D46">
        <w:rPr>
          <w:rFonts w:ascii="Arial" w:hAnsi="Arial" w:cs="Arial"/>
          <w:sz w:val="20"/>
          <w:lang w:eastAsia="bg-BG"/>
        </w:rPr>
        <w:t xml:space="preserve">По отношение на </w:t>
      </w:r>
      <w:r w:rsidR="001A4898">
        <w:rPr>
          <w:rFonts w:ascii="Arial" w:hAnsi="Arial" w:cs="Arial"/>
          <w:sz w:val="20"/>
          <w:lang w:eastAsia="bg-BG"/>
        </w:rPr>
        <w:t>МФР</w:t>
      </w:r>
      <w:r w:rsidR="001A4898" w:rsidRPr="00BD2D46">
        <w:rPr>
          <w:rFonts w:ascii="Arial" w:hAnsi="Arial" w:cs="Arial"/>
          <w:sz w:val="20"/>
          <w:lang w:eastAsia="bg-BG"/>
        </w:rPr>
        <w:t xml:space="preserve"> и фонда за възстановяване той допълни, че от следващата година средствата могат да достигнат до хора и региони, които са пострадали</w:t>
      </w:r>
      <w:r w:rsidR="001A4898">
        <w:rPr>
          <w:rFonts w:ascii="Arial" w:hAnsi="Arial" w:cs="Arial"/>
          <w:sz w:val="20"/>
          <w:lang w:eastAsia="bg-BG"/>
        </w:rPr>
        <w:t xml:space="preserve"> и че Европа е спазила обещанието си</w:t>
      </w:r>
      <w:r w:rsidR="001A4898" w:rsidRPr="00BD2D46">
        <w:rPr>
          <w:rFonts w:ascii="Arial" w:hAnsi="Arial" w:cs="Arial"/>
          <w:sz w:val="20"/>
          <w:lang w:eastAsia="bg-BG"/>
        </w:rPr>
        <w:t>.</w:t>
      </w:r>
      <w:r w:rsidR="001A4898">
        <w:rPr>
          <w:rFonts w:ascii="Arial" w:hAnsi="Arial" w:cs="Arial"/>
          <w:sz w:val="20"/>
          <w:lang w:eastAsia="bg-BG"/>
        </w:rPr>
        <w:t xml:space="preserve"> </w:t>
      </w:r>
      <w:hyperlink r:id="rId11" w:tgtFrame="_blank" w:history="1">
        <w:proofErr w:type="spellStart"/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>Манфред</w:t>
        </w:r>
        <w:proofErr w:type="spellEnd"/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 xml:space="preserve"> Вебер</w:t>
        </w:r>
      </w:hyperlink>
      <w:r w:rsidR="001A4898" w:rsidRPr="00BD2D46">
        <w:rPr>
          <w:rFonts w:ascii="Arial" w:hAnsi="Arial" w:cs="Arial"/>
          <w:sz w:val="20"/>
          <w:lang w:eastAsia="bg-BG"/>
        </w:rPr>
        <w:t xml:space="preserve"> (ЕНП, Германия) приветства споразумението, постигнато по отношени</w:t>
      </w:r>
      <w:r w:rsidR="001A4898">
        <w:rPr>
          <w:rFonts w:ascii="Arial" w:hAnsi="Arial" w:cs="Arial"/>
          <w:sz w:val="20"/>
          <w:lang w:eastAsia="bg-BG"/>
        </w:rPr>
        <w:t xml:space="preserve">е на дългосрочния бюджет на ЕС, както и </w:t>
      </w:r>
      <w:r w:rsidR="001A4898" w:rsidRPr="00BD2D46">
        <w:rPr>
          <w:rFonts w:ascii="Arial" w:hAnsi="Arial" w:cs="Arial"/>
          <w:sz w:val="20"/>
          <w:lang w:eastAsia="bg-BG"/>
        </w:rPr>
        <w:t>механизма за върховенс</w:t>
      </w:r>
      <w:r w:rsidR="001A4898" w:rsidRPr="004E3DE2">
        <w:rPr>
          <w:rFonts w:ascii="Arial" w:hAnsi="Arial" w:cs="Arial"/>
          <w:sz w:val="20"/>
          <w:lang w:eastAsia="bg-BG"/>
        </w:rPr>
        <w:t>твото на закона, заявявайки, че з</w:t>
      </w:r>
      <w:r w:rsidR="001A4898">
        <w:rPr>
          <w:rFonts w:ascii="Arial" w:hAnsi="Arial" w:cs="Arial"/>
          <w:sz w:val="20"/>
          <w:lang w:eastAsia="bg-BG"/>
        </w:rPr>
        <w:t>а първи път има</w:t>
      </w:r>
      <w:r w:rsidR="001A4898" w:rsidRPr="00BD2D46">
        <w:rPr>
          <w:rFonts w:ascii="Arial" w:hAnsi="Arial" w:cs="Arial"/>
          <w:sz w:val="20"/>
          <w:lang w:eastAsia="bg-BG"/>
        </w:rPr>
        <w:t xml:space="preserve"> връзка между европейските фондове и зачитан</w:t>
      </w:r>
      <w:r w:rsidR="001A4898" w:rsidRPr="004E3DE2">
        <w:rPr>
          <w:rFonts w:ascii="Arial" w:hAnsi="Arial" w:cs="Arial"/>
          <w:sz w:val="20"/>
          <w:lang w:eastAsia="bg-BG"/>
        </w:rPr>
        <w:t>ето на основните принципи на ЕС и с</w:t>
      </w:r>
      <w:r w:rsidR="001A4898" w:rsidRPr="00BD2D46">
        <w:rPr>
          <w:rFonts w:ascii="Arial" w:hAnsi="Arial" w:cs="Arial"/>
          <w:sz w:val="20"/>
          <w:lang w:eastAsia="bg-BG"/>
        </w:rPr>
        <w:t>ега</w:t>
      </w:r>
      <w:r w:rsidR="001A4898" w:rsidRPr="004E3DE2">
        <w:rPr>
          <w:rFonts w:ascii="Arial" w:hAnsi="Arial" w:cs="Arial"/>
          <w:sz w:val="20"/>
          <w:lang w:eastAsia="bg-BG"/>
        </w:rPr>
        <w:t xml:space="preserve"> се очаква</w:t>
      </w:r>
      <w:r w:rsidR="001A4898" w:rsidRPr="00BD2D46">
        <w:rPr>
          <w:rFonts w:ascii="Arial" w:hAnsi="Arial" w:cs="Arial"/>
          <w:sz w:val="20"/>
          <w:lang w:eastAsia="bg-BG"/>
        </w:rPr>
        <w:t xml:space="preserve"> от Комисията да бъде готова да прилага безпристрастно и въз основа на ф</w:t>
      </w:r>
      <w:r w:rsidR="001A4898">
        <w:rPr>
          <w:rFonts w:ascii="Arial" w:hAnsi="Arial" w:cs="Arial"/>
          <w:sz w:val="20"/>
          <w:lang w:eastAsia="bg-BG"/>
        </w:rPr>
        <w:t>актите тези правила от следващата година</w:t>
      </w:r>
      <w:r w:rsidR="001A4898" w:rsidRPr="00BD2D46">
        <w:rPr>
          <w:rFonts w:ascii="Arial" w:hAnsi="Arial" w:cs="Arial"/>
          <w:sz w:val="20"/>
          <w:lang w:eastAsia="bg-BG"/>
        </w:rPr>
        <w:t>.</w:t>
      </w:r>
      <w:r w:rsidR="001A4898" w:rsidRPr="004E3DE2">
        <w:rPr>
          <w:rFonts w:ascii="Arial" w:hAnsi="Arial" w:cs="Arial"/>
          <w:sz w:val="20"/>
          <w:lang w:eastAsia="bg-BG"/>
        </w:rPr>
        <w:t xml:space="preserve"> </w:t>
      </w:r>
      <w:hyperlink r:id="rId12" w:tgtFrame="_blank" w:history="1">
        <w:proofErr w:type="spellStart"/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>Дачиан</w:t>
        </w:r>
        <w:proofErr w:type="spellEnd"/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 xml:space="preserve"> </w:t>
        </w:r>
        <w:proofErr w:type="spellStart"/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>Чолош</w:t>
        </w:r>
        <w:proofErr w:type="spellEnd"/>
      </w:hyperlink>
      <w:r w:rsidR="001A4898" w:rsidRPr="00BD2D46">
        <w:rPr>
          <w:rFonts w:ascii="Arial" w:hAnsi="Arial" w:cs="Arial"/>
          <w:sz w:val="20"/>
          <w:lang w:eastAsia="bg-BG"/>
        </w:rPr>
        <w:t xml:space="preserve"> (</w:t>
      </w:r>
      <w:proofErr w:type="spellStart"/>
      <w:r w:rsidR="001A4898" w:rsidRPr="00BD2D46">
        <w:rPr>
          <w:rFonts w:ascii="Arial" w:hAnsi="Arial" w:cs="Arial"/>
          <w:sz w:val="20"/>
          <w:lang w:eastAsia="bg-BG"/>
        </w:rPr>
        <w:t>Renew</w:t>
      </w:r>
      <w:proofErr w:type="spellEnd"/>
      <w:r w:rsidR="001A4898" w:rsidRPr="00BD2D46">
        <w:rPr>
          <w:rFonts w:ascii="Arial" w:hAnsi="Arial" w:cs="Arial"/>
          <w:sz w:val="20"/>
          <w:lang w:eastAsia="bg-BG"/>
        </w:rPr>
        <w:t>, Румъния) заяви, че 2020 г. е разкрила слабостите на европейския проект. Липсвали са координация и солидарност, границите бяха затворени. Той подчерта, че Европа е работила усилено, за да се бори срещу кр</w:t>
      </w:r>
      <w:r w:rsidR="00602F2C">
        <w:rPr>
          <w:rFonts w:ascii="Arial" w:hAnsi="Arial" w:cs="Arial"/>
          <w:sz w:val="20"/>
          <w:lang w:eastAsia="bg-BG"/>
        </w:rPr>
        <w:t>изата, като посочи като пример Ф</w:t>
      </w:r>
      <w:r w:rsidR="001A4898" w:rsidRPr="00BD2D46">
        <w:rPr>
          <w:rFonts w:ascii="Arial" w:hAnsi="Arial" w:cs="Arial"/>
          <w:sz w:val="20"/>
          <w:lang w:eastAsia="bg-BG"/>
        </w:rPr>
        <w:t xml:space="preserve">онда за възстановяване и разработването на ваксина. </w:t>
      </w:r>
      <w:r w:rsidR="001A4898" w:rsidRPr="004E3DE2">
        <w:rPr>
          <w:rFonts w:ascii="Arial" w:hAnsi="Arial" w:cs="Arial"/>
          <w:sz w:val="20"/>
          <w:lang w:eastAsia="bg-BG"/>
        </w:rPr>
        <w:t xml:space="preserve">Сред изразените позиции има и такива, </w:t>
      </w:r>
      <w:r w:rsidR="001A4898">
        <w:rPr>
          <w:rFonts w:ascii="Arial" w:hAnsi="Arial" w:cs="Arial"/>
          <w:sz w:val="20"/>
          <w:lang w:eastAsia="bg-BG"/>
        </w:rPr>
        <w:t>съдържащи</w:t>
      </w:r>
      <w:r w:rsidR="001A4898" w:rsidRPr="004E3DE2">
        <w:rPr>
          <w:rFonts w:ascii="Arial" w:hAnsi="Arial" w:cs="Arial"/>
          <w:sz w:val="20"/>
          <w:lang w:eastAsia="bg-BG"/>
        </w:rPr>
        <w:t xml:space="preserve"> известно недоволство, като тази на г-жа </w:t>
      </w:r>
      <w:hyperlink r:id="rId13" w:tgtFrame="_blank" w:history="1">
        <w:r w:rsidR="001A4898" w:rsidRPr="004E3DE2">
          <w:rPr>
            <w:rFonts w:ascii="Arial" w:hAnsi="Arial" w:cs="Arial"/>
            <w:sz w:val="20"/>
            <w:bdr w:val="none" w:sz="0" w:space="0" w:color="auto" w:frame="1"/>
            <w:lang w:eastAsia="bg-BG"/>
          </w:rPr>
          <w:t>Ска Келер</w:t>
        </w:r>
      </w:hyperlink>
      <w:r w:rsidR="001A4898" w:rsidRPr="00BD2D46">
        <w:rPr>
          <w:rFonts w:ascii="Arial" w:hAnsi="Arial" w:cs="Arial"/>
          <w:sz w:val="20"/>
          <w:lang w:eastAsia="bg-BG"/>
        </w:rPr>
        <w:t xml:space="preserve"> (Зелените / ЕСА, Германия)</w:t>
      </w:r>
      <w:r w:rsidR="001A4898" w:rsidRPr="004E3DE2">
        <w:rPr>
          <w:rFonts w:ascii="Arial" w:hAnsi="Arial" w:cs="Arial"/>
          <w:sz w:val="20"/>
          <w:lang w:eastAsia="bg-BG"/>
        </w:rPr>
        <w:t xml:space="preserve">, която заяви, че </w:t>
      </w:r>
      <w:r w:rsidR="001A4898" w:rsidRPr="00BD2D46">
        <w:rPr>
          <w:rFonts w:ascii="Arial" w:hAnsi="Arial" w:cs="Arial"/>
          <w:sz w:val="20"/>
          <w:lang w:eastAsia="bg-BG"/>
        </w:rPr>
        <w:t>целта за климатичните действия до 2030 г. е все още далеч от необходимото според научния консенсус</w:t>
      </w:r>
      <w:r w:rsidR="001A4898" w:rsidRPr="004E3DE2">
        <w:rPr>
          <w:rFonts w:ascii="Arial" w:hAnsi="Arial" w:cs="Arial"/>
          <w:sz w:val="20"/>
          <w:lang w:eastAsia="bg-BG"/>
        </w:rPr>
        <w:t>.</w:t>
      </w:r>
    </w:p>
    <w:p w:rsidR="002A0611" w:rsidRDefault="002A0611" w:rsidP="001A4898">
      <w:pPr>
        <w:jc w:val="both"/>
        <w:textAlignment w:val="center"/>
        <w:rPr>
          <w:rFonts w:ascii="Arial" w:hAnsi="Arial" w:cs="Arial"/>
          <w:sz w:val="20"/>
          <w:lang w:eastAsia="bg-BG"/>
        </w:rPr>
      </w:pPr>
    </w:p>
    <w:p w:rsidR="00B238CB" w:rsidRDefault="003875B0" w:rsidP="00A931AB">
      <w:pPr>
        <w:jc w:val="both"/>
        <w:textAlignment w:val="center"/>
        <w:rPr>
          <w:rFonts w:ascii="Arial" w:hAnsi="Arial" w:cs="Arial"/>
          <w:sz w:val="20"/>
          <w:lang w:eastAsia="bg-BG"/>
        </w:rPr>
      </w:pPr>
      <w:r w:rsidRPr="00433AAC">
        <w:rPr>
          <w:rFonts w:ascii="Arial" w:hAnsi="Arial" w:cs="Arial"/>
          <w:b/>
          <w:sz w:val="20"/>
          <w:lang w:eastAsia="bg-BG"/>
        </w:rPr>
        <w:t>7</w:t>
      </w:r>
      <w:r w:rsidR="002A0611" w:rsidRPr="00433AAC">
        <w:rPr>
          <w:rFonts w:ascii="Arial" w:hAnsi="Arial" w:cs="Arial"/>
          <w:b/>
          <w:sz w:val="20"/>
          <w:lang w:eastAsia="bg-BG"/>
        </w:rPr>
        <w:t xml:space="preserve">. </w:t>
      </w:r>
      <w:r w:rsidRPr="00433AAC">
        <w:rPr>
          <w:rFonts w:ascii="Arial" w:hAnsi="Arial" w:cs="Arial" w:hint="eastAsia"/>
          <w:b/>
          <w:sz w:val="20"/>
          <w:lang w:eastAsia="bg-BG"/>
        </w:rPr>
        <w:t>След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съгласието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на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Европейския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парламент</w:t>
      </w:r>
      <w:r w:rsidRPr="00433AAC">
        <w:rPr>
          <w:rFonts w:ascii="Arial" w:hAnsi="Arial" w:cs="Arial"/>
          <w:b/>
          <w:sz w:val="20"/>
          <w:lang w:eastAsia="bg-BG"/>
        </w:rPr>
        <w:t xml:space="preserve">, </w:t>
      </w:r>
      <w:r w:rsidRPr="00433AAC">
        <w:rPr>
          <w:rFonts w:ascii="Arial" w:hAnsi="Arial" w:cs="Arial" w:hint="eastAsia"/>
          <w:b/>
          <w:sz w:val="20"/>
          <w:lang w:eastAsia="bg-BG"/>
        </w:rPr>
        <w:t>Съветът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прие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регламента</w:t>
      </w:r>
      <w:r w:rsidRPr="00433AAC">
        <w:rPr>
          <w:rFonts w:ascii="Arial" w:hAnsi="Arial" w:cs="Arial"/>
          <w:b/>
          <w:sz w:val="20"/>
          <w:lang w:eastAsia="bg-BG"/>
        </w:rPr>
        <w:t xml:space="preserve">, </w:t>
      </w:r>
      <w:r w:rsidRPr="00433AAC">
        <w:rPr>
          <w:rFonts w:ascii="Arial" w:hAnsi="Arial" w:cs="Arial" w:hint="eastAsia"/>
          <w:b/>
          <w:sz w:val="20"/>
          <w:lang w:eastAsia="bg-BG"/>
        </w:rPr>
        <w:t>определящ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многогодишната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финансова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рамка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на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ЕС</w:t>
      </w:r>
      <w:r w:rsidRPr="00433AAC">
        <w:rPr>
          <w:rFonts w:ascii="Arial" w:hAnsi="Arial" w:cs="Arial"/>
          <w:b/>
          <w:sz w:val="20"/>
          <w:lang w:eastAsia="bg-BG"/>
        </w:rPr>
        <w:t xml:space="preserve"> </w:t>
      </w:r>
      <w:r w:rsidRPr="00433AAC">
        <w:rPr>
          <w:rFonts w:ascii="Arial" w:hAnsi="Arial" w:cs="Arial" w:hint="eastAsia"/>
          <w:b/>
          <w:sz w:val="20"/>
          <w:lang w:eastAsia="bg-BG"/>
        </w:rPr>
        <w:t>за</w:t>
      </w:r>
      <w:r w:rsidRPr="00433AAC">
        <w:rPr>
          <w:rFonts w:ascii="Arial" w:hAnsi="Arial" w:cs="Arial"/>
          <w:b/>
          <w:sz w:val="20"/>
          <w:lang w:eastAsia="bg-BG"/>
        </w:rPr>
        <w:t xml:space="preserve"> 2021-2027 </w:t>
      </w:r>
      <w:r w:rsidRPr="00433AAC">
        <w:rPr>
          <w:rFonts w:ascii="Arial" w:hAnsi="Arial" w:cs="Arial" w:hint="eastAsia"/>
          <w:b/>
          <w:sz w:val="20"/>
          <w:lang w:eastAsia="bg-BG"/>
        </w:rPr>
        <w:t>г</w:t>
      </w:r>
      <w:r w:rsidRPr="00433AAC">
        <w:rPr>
          <w:rFonts w:ascii="Arial" w:hAnsi="Arial" w:cs="Arial"/>
          <w:b/>
          <w:sz w:val="20"/>
          <w:lang w:eastAsia="bg-BG"/>
        </w:rPr>
        <w:t>.</w:t>
      </w:r>
      <w:r w:rsidR="00B238CB" w:rsidRPr="00433AAC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С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това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решение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вече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са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изпълнени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всички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условия</w:t>
      </w:r>
      <w:r w:rsidR="00B238CB" w:rsidRPr="00B238CB">
        <w:rPr>
          <w:rFonts w:ascii="Arial" w:hAnsi="Arial" w:cs="Arial"/>
          <w:sz w:val="20"/>
          <w:lang w:eastAsia="bg-BG"/>
        </w:rPr>
        <w:t xml:space="preserve">, </w:t>
      </w:r>
      <w:r w:rsidR="00B238CB" w:rsidRPr="00B238CB">
        <w:rPr>
          <w:rFonts w:ascii="Arial" w:hAnsi="Arial" w:cs="Arial" w:hint="eastAsia"/>
          <w:sz w:val="20"/>
          <w:lang w:eastAsia="bg-BG"/>
        </w:rPr>
        <w:t>така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че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следващата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многогодишна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финансова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рамка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за</w:t>
      </w:r>
      <w:r w:rsidR="00B238CB" w:rsidRPr="00B238CB">
        <w:rPr>
          <w:rFonts w:ascii="Arial" w:hAnsi="Arial" w:cs="Arial"/>
          <w:sz w:val="20"/>
          <w:lang w:eastAsia="bg-BG"/>
        </w:rPr>
        <w:t xml:space="preserve"> 2021—2027 </w:t>
      </w:r>
      <w:r w:rsidR="00B238CB" w:rsidRPr="00B238CB">
        <w:rPr>
          <w:rFonts w:ascii="Arial" w:hAnsi="Arial" w:cs="Arial" w:hint="eastAsia"/>
          <w:sz w:val="20"/>
          <w:lang w:eastAsia="bg-BG"/>
        </w:rPr>
        <w:t>г</w:t>
      </w:r>
      <w:r w:rsidR="00B238CB" w:rsidRPr="00B238CB">
        <w:rPr>
          <w:rFonts w:ascii="Arial" w:hAnsi="Arial" w:cs="Arial"/>
          <w:sz w:val="20"/>
          <w:lang w:eastAsia="bg-BG"/>
        </w:rPr>
        <w:t xml:space="preserve">. </w:t>
      </w:r>
      <w:r w:rsidR="00B238CB" w:rsidRPr="00B238CB">
        <w:rPr>
          <w:rFonts w:ascii="Arial" w:hAnsi="Arial" w:cs="Arial" w:hint="eastAsia"/>
          <w:sz w:val="20"/>
          <w:lang w:eastAsia="bg-BG"/>
        </w:rPr>
        <w:t>да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влезе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в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сила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от</w:t>
      </w:r>
      <w:r w:rsidR="00B238CB" w:rsidRPr="00B238CB">
        <w:rPr>
          <w:rFonts w:ascii="Arial" w:hAnsi="Arial" w:cs="Arial"/>
          <w:sz w:val="20"/>
          <w:lang w:eastAsia="bg-BG"/>
        </w:rPr>
        <w:t xml:space="preserve"> 1 </w:t>
      </w:r>
      <w:r w:rsidR="00B238CB" w:rsidRPr="00B238CB">
        <w:rPr>
          <w:rFonts w:ascii="Arial" w:hAnsi="Arial" w:cs="Arial" w:hint="eastAsia"/>
          <w:sz w:val="20"/>
          <w:lang w:eastAsia="bg-BG"/>
        </w:rPr>
        <w:t>януари</w:t>
      </w:r>
      <w:r w:rsidR="00B238CB" w:rsidRPr="00B238CB">
        <w:rPr>
          <w:rFonts w:ascii="Arial" w:hAnsi="Arial" w:cs="Arial"/>
          <w:sz w:val="20"/>
          <w:lang w:eastAsia="bg-BG"/>
        </w:rPr>
        <w:t xml:space="preserve"> 2021 </w:t>
      </w:r>
      <w:r w:rsidR="00B238CB" w:rsidRPr="00B238CB">
        <w:rPr>
          <w:rFonts w:ascii="Arial" w:hAnsi="Arial" w:cs="Arial" w:hint="eastAsia"/>
          <w:sz w:val="20"/>
          <w:lang w:eastAsia="bg-BG"/>
        </w:rPr>
        <w:t>г</w:t>
      </w:r>
      <w:r w:rsidR="00B238CB" w:rsidRPr="00B238CB">
        <w:rPr>
          <w:rFonts w:ascii="Arial" w:hAnsi="Arial" w:cs="Arial"/>
          <w:sz w:val="20"/>
          <w:lang w:eastAsia="bg-BG"/>
        </w:rPr>
        <w:t xml:space="preserve">. </w:t>
      </w:r>
      <w:r w:rsidR="00B238CB" w:rsidRPr="00B238CB">
        <w:rPr>
          <w:rFonts w:ascii="Arial" w:hAnsi="Arial" w:cs="Arial" w:hint="eastAsia"/>
          <w:sz w:val="20"/>
          <w:lang w:eastAsia="bg-BG"/>
        </w:rPr>
        <w:t>Благодарение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на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това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през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следващите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седем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години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за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B238CB" w:rsidRPr="00B238CB">
        <w:rPr>
          <w:rFonts w:ascii="Arial" w:hAnsi="Arial" w:cs="Arial" w:hint="eastAsia"/>
          <w:sz w:val="20"/>
          <w:lang w:eastAsia="bg-BG"/>
        </w:rPr>
        <w:t>бенефициерите</w:t>
      </w:r>
      <w:proofErr w:type="spellEnd"/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на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финансиране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от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ЕС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ще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бъдат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предоставени</w:t>
      </w:r>
      <w:r w:rsidR="00B238CB" w:rsidRPr="00B238CB">
        <w:rPr>
          <w:rFonts w:ascii="Arial" w:hAnsi="Arial" w:cs="Arial"/>
          <w:sz w:val="20"/>
          <w:lang w:eastAsia="bg-BG"/>
        </w:rPr>
        <w:t xml:space="preserve"> 1,074 </w:t>
      </w:r>
      <w:r w:rsidR="00B238CB" w:rsidRPr="00B238CB">
        <w:rPr>
          <w:rFonts w:ascii="Arial" w:hAnsi="Arial" w:cs="Arial" w:hint="eastAsia"/>
          <w:sz w:val="20"/>
          <w:lang w:eastAsia="bg-BG"/>
        </w:rPr>
        <w:t>трилиона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евро</w:t>
      </w:r>
      <w:r w:rsidR="00433AAC">
        <w:rPr>
          <w:rFonts w:ascii="Arial" w:hAnsi="Arial" w:cs="Arial"/>
          <w:sz w:val="20"/>
          <w:lang w:eastAsia="bg-BG"/>
        </w:rPr>
        <w:t xml:space="preserve"> (</w:t>
      </w:r>
      <w:r w:rsidR="00B238CB" w:rsidRPr="00B238CB">
        <w:rPr>
          <w:rFonts w:ascii="Arial" w:hAnsi="Arial" w:cs="Arial" w:hint="eastAsia"/>
          <w:sz w:val="20"/>
          <w:lang w:eastAsia="bg-BG"/>
        </w:rPr>
        <w:t>по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цени</w:t>
      </w:r>
      <w:r w:rsidR="00B238CB" w:rsidRPr="00B238CB">
        <w:rPr>
          <w:rFonts w:ascii="Arial" w:hAnsi="Arial" w:cs="Arial"/>
          <w:sz w:val="20"/>
          <w:lang w:eastAsia="bg-BG"/>
        </w:rPr>
        <w:t xml:space="preserve"> </w:t>
      </w:r>
      <w:r w:rsidR="00B238CB" w:rsidRPr="00B238CB">
        <w:rPr>
          <w:rFonts w:ascii="Arial" w:hAnsi="Arial" w:cs="Arial" w:hint="eastAsia"/>
          <w:sz w:val="20"/>
          <w:lang w:eastAsia="bg-BG"/>
        </w:rPr>
        <w:t>от</w:t>
      </w:r>
      <w:r w:rsidR="00B238CB" w:rsidRPr="00B238CB">
        <w:rPr>
          <w:rFonts w:ascii="Arial" w:hAnsi="Arial" w:cs="Arial"/>
          <w:sz w:val="20"/>
          <w:lang w:eastAsia="bg-BG"/>
        </w:rPr>
        <w:t xml:space="preserve"> 2018 </w:t>
      </w:r>
      <w:r w:rsidR="00B238CB" w:rsidRPr="00B238CB">
        <w:rPr>
          <w:rFonts w:ascii="Arial" w:hAnsi="Arial" w:cs="Arial" w:hint="eastAsia"/>
          <w:sz w:val="20"/>
          <w:lang w:eastAsia="bg-BG"/>
        </w:rPr>
        <w:t>г</w:t>
      </w:r>
      <w:r w:rsidR="00B238CB" w:rsidRPr="00B238CB">
        <w:rPr>
          <w:rFonts w:ascii="Arial" w:hAnsi="Arial" w:cs="Arial"/>
          <w:sz w:val="20"/>
          <w:lang w:eastAsia="bg-BG"/>
        </w:rPr>
        <w:t>.</w:t>
      </w:r>
      <w:r w:rsidR="00433AAC">
        <w:rPr>
          <w:rFonts w:ascii="Arial" w:hAnsi="Arial" w:cs="Arial"/>
          <w:sz w:val="20"/>
          <w:lang w:eastAsia="bg-BG"/>
        </w:rPr>
        <w:t>)</w:t>
      </w:r>
      <w:r w:rsidR="00B238CB" w:rsidRPr="00B238CB">
        <w:rPr>
          <w:rFonts w:ascii="Arial" w:hAnsi="Arial" w:cs="Arial"/>
          <w:sz w:val="20"/>
          <w:lang w:eastAsia="bg-BG"/>
        </w:rPr>
        <w:t>.</w:t>
      </w:r>
      <w:r w:rsid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Успоредно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това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продължава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работата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завършването</w:t>
      </w:r>
      <w:r w:rsid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433AAC" w:rsidRPr="00433AAC">
        <w:rPr>
          <w:rFonts w:ascii="Arial" w:hAnsi="Arial" w:cs="Arial"/>
          <w:sz w:val="20"/>
          <w:lang w:eastAsia="bg-BG"/>
        </w:rPr>
        <w:t>NextGenerationEU</w:t>
      </w:r>
      <w:proofErr w:type="spellEnd"/>
      <w:r w:rsidR="00433AAC" w:rsidRPr="00433AAC">
        <w:rPr>
          <w:rFonts w:ascii="Arial" w:hAnsi="Arial" w:cs="Arial"/>
          <w:sz w:val="20"/>
          <w:lang w:eastAsia="bg-BG"/>
        </w:rPr>
        <w:t xml:space="preserve"> — </w:t>
      </w:r>
      <w:r w:rsidR="00433AAC" w:rsidRPr="00433AAC">
        <w:rPr>
          <w:rFonts w:ascii="Arial" w:hAnsi="Arial" w:cs="Arial" w:hint="eastAsia"/>
          <w:sz w:val="20"/>
          <w:lang w:eastAsia="bg-BG"/>
        </w:rPr>
        <w:t>временния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инструмент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за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възстановяване</w:t>
      </w:r>
      <w:r w:rsidR="00433AAC" w:rsidRPr="00433AAC">
        <w:rPr>
          <w:rFonts w:ascii="Arial" w:hAnsi="Arial" w:cs="Arial"/>
          <w:sz w:val="20"/>
          <w:lang w:eastAsia="bg-BG"/>
        </w:rPr>
        <w:t xml:space="preserve">, </w:t>
      </w:r>
      <w:r w:rsidR="00433AAC" w:rsidRPr="00433AAC">
        <w:rPr>
          <w:rFonts w:ascii="Arial" w:hAnsi="Arial" w:cs="Arial" w:hint="eastAsia"/>
          <w:sz w:val="20"/>
          <w:lang w:eastAsia="bg-BG"/>
        </w:rPr>
        <w:t>имащ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за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цел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да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стимулира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възстановяването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Европа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433AAC" w:rsidRPr="00433AAC">
        <w:rPr>
          <w:rFonts w:ascii="Arial" w:hAnsi="Arial" w:cs="Arial" w:hint="eastAsia"/>
          <w:sz w:val="20"/>
          <w:lang w:eastAsia="bg-BG"/>
        </w:rPr>
        <w:t>коронавирусната</w:t>
      </w:r>
      <w:proofErr w:type="spellEnd"/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криза</w:t>
      </w:r>
      <w:r w:rsidR="00433AAC" w:rsidRPr="00433AAC">
        <w:rPr>
          <w:rFonts w:ascii="Arial" w:hAnsi="Arial" w:cs="Arial"/>
          <w:sz w:val="20"/>
          <w:lang w:eastAsia="bg-BG"/>
        </w:rPr>
        <w:t xml:space="preserve">. </w:t>
      </w:r>
      <w:r w:rsidR="00433AAC" w:rsidRPr="00433AAC">
        <w:rPr>
          <w:rFonts w:ascii="Arial" w:hAnsi="Arial" w:cs="Arial" w:hint="eastAsia"/>
          <w:sz w:val="20"/>
          <w:lang w:eastAsia="bg-BG"/>
        </w:rPr>
        <w:t>След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като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бъде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приет</w:t>
      </w:r>
      <w:r w:rsidR="00433AAC" w:rsidRPr="00433AAC">
        <w:rPr>
          <w:rFonts w:ascii="Arial" w:hAnsi="Arial" w:cs="Arial"/>
          <w:sz w:val="20"/>
          <w:lang w:eastAsia="bg-BG"/>
        </w:rPr>
        <w:t xml:space="preserve">, </w:t>
      </w:r>
      <w:r w:rsidR="00433AAC" w:rsidRPr="00433AAC">
        <w:rPr>
          <w:rFonts w:ascii="Arial" w:hAnsi="Arial" w:cs="Arial" w:hint="eastAsia"/>
          <w:sz w:val="20"/>
          <w:lang w:eastAsia="bg-BG"/>
        </w:rPr>
        <w:t>пакетът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общо</w:t>
      </w:r>
      <w:r w:rsidR="00433AAC" w:rsidRPr="00433AAC">
        <w:rPr>
          <w:rFonts w:ascii="Arial" w:hAnsi="Arial" w:cs="Arial"/>
          <w:sz w:val="20"/>
          <w:lang w:eastAsia="bg-BG"/>
        </w:rPr>
        <w:t xml:space="preserve"> 1,8 </w:t>
      </w:r>
      <w:r w:rsidR="00433AAC" w:rsidRPr="00433AAC">
        <w:rPr>
          <w:rFonts w:ascii="Arial" w:hAnsi="Arial" w:cs="Arial" w:hint="eastAsia"/>
          <w:sz w:val="20"/>
          <w:lang w:eastAsia="bg-BG"/>
        </w:rPr>
        <w:t>трилиона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евро</w:t>
      </w:r>
      <w:r w:rsidR="00433AAC" w:rsidRPr="00433AAC">
        <w:rPr>
          <w:rFonts w:ascii="Arial" w:hAnsi="Arial" w:cs="Arial"/>
          <w:sz w:val="20"/>
          <w:lang w:eastAsia="bg-BG"/>
        </w:rPr>
        <w:t xml:space="preserve"> [</w:t>
      </w:r>
      <w:r w:rsidR="00433AAC" w:rsidRPr="00433AAC">
        <w:rPr>
          <w:rFonts w:ascii="Arial" w:hAnsi="Arial" w:cs="Arial" w:hint="eastAsia"/>
          <w:sz w:val="20"/>
          <w:lang w:eastAsia="bg-BG"/>
        </w:rPr>
        <w:t>по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цени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от</w:t>
      </w:r>
      <w:r w:rsidR="00433AAC" w:rsidRPr="00433AAC">
        <w:rPr>
          <w:rFonts w:ascii="Arial" w:hAnsi="Arial" w:cs="Arial"/>
          <w:sz w:val="20"/>
          <w:lang w:eastAsia="bg-BG"/>
        </w:rPr>
        <w:t xml:space="preserve"> 2018 </w:t>
      </w:r>
      <w:r w:rsidR="00433AAC" w:rsidRPr="00433AAC">
        <w:rPr>
          <w:rFonts w:ascii="Arial" w:hAnsi="Arial" w:cs="Arial" w:hint="eastAsia"/>
          <w:sz w:val="20"/>
          <w:lang w:eastAsia="bg-BG"/>
        </w:rPr>
        <w:t>г</w:t>
      </w:r>
      <w:r w:rsidR="00433AAC" w:rsidRPr="00433AAC">
        <w:rPr>
          <w:rFonts w:ascii="Arial" w:hAnsi="Arial" w:cs="Arial"/>
          <w:sz w:val="20"/>
          <w:lang w:eastAsia="bg-BG"/>
        </w:rPr>
        <w:t xml:space="preserve">.] </w:t>
      </w:r>
      <w:r w:rsidR="00433AAC" w:rsidRPr="00433AAC">
        <w:rPr>
          <w:rFonts w:ascii="Arial" w:hAnsi="Arial" w:cs="Arial" w:hint="eastAsia"/>
          <w:sz w:val="20"/>
          <w:lang w:eastAsia="bg-BG"/>
        </w:rPr>
        <w:t>ще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бъде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най</w:t>
      </w:r>
      <w:r w:rsidR="00433AAC" w:rsidRPr="00433AAC">
        <w:rPr>
          <w:rFonts w:ascii="Arial" w:hAnsi="Arial" w:cs="Arial"/>
          <w:sz w:val="20"/>
          <w:lang w:eastAsia="bg-BG"/>
        </w:rPr>
        <w:t>-</w:t>
      </w:r>
      <w:r w:rsidR="00433AAC" w:rsidRPr="00433AAC">
        <w:rPr>
          <w:rFonts w:ascii="Arial" w:hAnsi="Arial" w:cs="Arial" w:hint="eastAsia"/>
          <w:sz w:val="20"/>
          <w:lang w:eastAsia="bg-BG"/>
        </w:rPr>
        <w:t>големият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пакет</w:t>
      </w:r>
      <w:r w:rsidR="00433AAC" w:rsidRPr="00433AAC">
        <w:rPr>
          <w:rFonts w:ascii="Arial" w:hAnsi="Arial" w:cs="Arial"/>
          <w:sz w:val="20"/>
          <w:lang w:eastAsia="bg-BG"/>
        </w:rPr>
        <w:t xml:space="preserve">, </w:t>
      </w:r>
      <w:r w:rsidR="00433AAC" w:rsidRPr="00433AAC">
        <w:rPr>
          <w:rFonts w:ascii="Arial" w:hAnsi="Arial" w:cs="Arial" w:hint="eastAsia"/>
          <w:sz w:val="20"/>
          <w:lang w:eastAsia="bg-BG"/>
        </w:rPr>
        <w:t>финансиран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някога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бюджета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ЕС</w:t>
      </w:r>
      <w:r w:rsidR="00433AAC" w:rsidRPr="00433AAC">
        <w:rPr>
          <w:rFonts w:ascii="Arial" w:hAnsi="Arial" w:cs="Arial"/>
          <w:sz w:val="20"/>
          <w:lang w:eastAsia="bg-BG"/>
        </w:rPr>
        <w:t>.</w:t>
      </w:r>
      <w:r w:rsid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общата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финансова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мощ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дългосрочния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бюджет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433AAC" w:rsidRPr="00433AAC">
        <w:rPr>
          <w:rFonts w:ascii="Arial" w:hAnsi="Arial" w:cs="Arial"/>
          <w:sz w:val="20"/>
          <w:lang w:eastAsia="bg-BG"/>
        </w:rPr>
        <w:t>NextGenerationEU</w:t>
      </w:r>
      <w:proofErr w:type="spellEnd"/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ЕС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ще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подкрепя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най</w:t>
      </w:r>
      <w:r w:rsidR="00433AAC" w:rsidRPr="00433AAC">
        <w:rPr>
          <w:rFonts w:ascii="Arial" w:hAnsi="Arial" w:cs="Arial"/>
          <w:sz w:val="20"/>
          <w:lang w:eastAsia="bg-BG"/>
        </w:rPr>
        <w:t>-</w:t>
      </w:r>
      <w:r w:rsidR="00433AAC" w:rsidRPr="00433AAC">
        <w:rPr>
          <w:rFonts w:ascii="Arial" w:hAnsi="Arial" w:cs="Arial" w:hint="eastAsia"/>
          <w:sz w:val="20"/>
          <w:lang w:eastAsia="bg-BG"/>
        </w:rPr>
        <w:t>силно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засегнатите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от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433AAC" w:rsidRPr="00433AAC">
        <w:rPr>
          <w:rFonts w:ascii="Arial" w:hAnsi="Arial" w:cs="Arial" w:hint="eastAsia"/>
          <w:sz w:val="20"/>
          <w:lang w:eastAsia="bg-BG"/>
        </w:rPr>
        <w:t>коронавирусната</w:t>
      </w:r>
      <w:proofErr w:type="spellEnd"/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криза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хора</w:t>
      </w:r>
      <w:r w:rsidR="00433AAC" w:rsidRPr="00433AAC">
        <w:rPr>
          <w:rFonts w:ascii="Arial" w:hAnsi="Arial" w:cs="Arial"/>
          <w:sz w:val="20"/>
          <w:lang w:eastAsia="bg-BG"/>
        </w:rPr>
        <w:t xml:space="preserve">, </w:t>
      </w:r>
      <w:r w:rsidR="00433AAC" w:rsidRPr="00433AAC">
        <w:rPr>
          <w:rFonts w:ascii="Arial" w:hAnsi="Arial" w:cs="Arial" w:hint="eastAsia"/>
          <w:sz w:val="20"/>
          <w:lang w:eastAsia="bg-BG"/>
        </w:rPr>
        <w:t>предприятия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региони</w:t>
      </w:r>
      <w:r w:rsidR="00433AAC" w:rsidRPr="00433AAC">
        <w:rPr>
          <w:rFonts w:ascii="Arial" w:hAnsi="Arial" w:cs="Arial"/>
          <w:sz w:val="20"/>
          <w:lang w:eastAsia="bg-BG"/>
        </w:rPr>
        <w:t xml:space="preserve">. </w:t>
      </w:r>
      <w:r w:rsidR="00433AAC" w:rsidRPr="00433AAC">
        <w:rPr>
          <w:rFonts w:ascii="Arial" w:hAnsi="Arial" w:cs="Arial" w:hint="eastAsia"/>
          <w:sz w:val="20"/>
          <w:lang w:eastAsia="bg-BG"/>
        </w:rPr>
        <w:t>Пакетът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ще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спомогне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за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изграждането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една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по</w:t>
      </w:r>
      <w:r w:rsidR="00433AAC" w:rsidRPr="00433AAC">
        <w:rPr>
          <w:rFonts w:ascii="Arial" w:hAnsi="Arial" w:cs="Arial"/>
          <w:sz w:val="20"/>
          <w:lang w:eastAsia="bg-BG"/>
        </w:rPr>
        <w:t>-</w:t>
      </w:r>
      <w:r w:rsidR="00433AAC" w:rsidRPr="00433AAC">
        <w:rPr>
          <w:rFonts w:ascii="Arial" w:hAnsi="Arial" w:cs="Arial" w:hint="eastAsia"/>
          <w:sz w:val="20"/>
          <w:lang w:eastAsia="bg-BG"/>
        </w:rPr>
        <w:t>екологична</w:t>
      </w:r>
      <w:r w:rsidR="00433AAC" w:rsidRPr="00433AAC">
        <w:rPr>
          <w:rFonts w:ascii="Arial" w:hAnsi="Arial" w:cs="Arial"/>
          <w:sz w:val="20"/>
          <w:lang w:eastAsia="bg-BG"/>
        </w:rPr>
        <w:t xml:space="preserve">, </w:t>
      </w:r>
      <w:proofErr w:type="spellStart"/>
      <w:r w:rsidR="00433AAC" w:rsidRPr="00433AAC">
        <w:rPr>
          <w:rFonts w:ascii="Arial" w:hAnsi="Arial" w:cs="Arial" w:hint="eastAsia"/>
          <w:sz w:val="20"/>
          <w:lang w:eastAsia="bg-BG"/>
        </w:rPr>
        <w:t>по</w:t>
      </w:r>
      <w:r w:rsidR="00433AAC" w:rsidRPr="00433AAC">
        <w:rPr>
          <w:rFonts w:ascii="Arial" w:hAnsi="Arial" w:cs="Arial"/>
          <w:sz w:val="20"/>
          <w:lang w:eastAsia="bg-BG"/>
        </w:rPr>
        <w:t>-</w:t>
      </w:r>
      <w:r w:rsidR="00433AAC" w:rsidRPr="00433AAC">
        <w:rPr>
          <w:rFonts w:ascii="Arial" w:hAnsi="Arial" w:cs="Arial" w:hint="eastAsia"/>
          <w:sz w:val="20"/>
          <w:lang w:eastAsia="bg-BG"/>
        </w:rPr>
        <w:t>цифровизирана</w:t>
      </w:r>
      <w:proofErr w:type="spellEnd"/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по</w:t>
      </w:r>
      <w:r w:rsidR="00433AAC" w:rsidRPr="00433AAC">
        <w:rPr>
          <w:rFonts w:ascii="Arial" w:hAnsi="Arial" w:cs="Arial"/>
          <w:sz w:val="20"/>
          <w:lang w:eastAsia="bg-BG"/>
        </w:rPr>
        <w:t>-</w:t>
      </w:r>
      <w:r w:rsidR="00433AAC" w:rsidRPr="00433AAC">
        <w:rPr>
          <w:rFonts w:ascii="Arial" w:hAnsi="Arial" w:cs="Arial" w:hint="eastAsia"/>
          <w:sz w:val="20"/>
          <w:lang w:eastAsia="bg-BG"/>
        </w:rPr>
        <w:t>устойчива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Европа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след</w:t>
      </w:r>
      <w:r w:rsidR="00433AAC" w:rsidRPr="00433AAC">
        <w:rPr>
          <w:rFonts w:ascii="Arial" w:hAnsi="Arial" w:cs="Arial"/>
          <w:sz w:val="20"/>
          <w:lang w:eastAsia="bg-BG"/>
        </w:rPr>
        <w:t xml:space="preserve"> COVID-19, </w:t>
      </w:r>
      <w:r w:rsidR="00433AAC" w:rsidRPr="00433AAC">
        <w:rPr>
          <w:rFonts w:ascii="Arial" w:hAnsi="Arial" w:cs="Arial" w:hint="eastAsia"/>
          <w:sz w:val="20"/>
          <w:lang w:eastAsia="bg-BG"/>
        </w:rPr>
        <w:t>която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по</w:t>
      </w:r>
      <w:r w:rsidR="00433AAC" w:rsidRPr="00433AAC">
        <w:rPr>
          <w:rFonts w:ascii="Arial" w:hAnsi="Arial" w:cs="Arial"/>
          <w:sz w:val="20"/>
          <w:lang w:eastAsia="bg-BG"/>
        </w:rPr>
        <w:t>-</w:t>
      </w:r>
      <w:r w:rsidR="00433AAC" w:rsidRPr="00433AAC">
        <w:rPr>
          <w:rFonts w:ascii="Arial" w:hAnsi="Arial" w:cs="Arial" w:hint="eastAsia"/>
          <w:sz w:val="20"/>
          <w:lang w:eastAsia="bg-BG"/>
        </w:rPr>
        <w:t>добре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подготвена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за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справяне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с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настоящите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и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бъдещите</w:t>
      </w:r>
      <w:r w:rsidR="00433AAC" w:rsidRPr="00433AAC">
        <w:rPr>
          <w:rFonts w:ascii="Arial" w:hAnsi="Arial" w:cs="Arial"/>
          <w:sz w:val="20"/>
          <w:lang w:eastAsia="bg-BG"/>
        </w:rPr>
        <w:t xml:space="preserve"> </w:t>
      </w:r>
      <w:r w:rsidR="00433AAC" w:rsidRPr="00433AAC">
        <w:rPr>
          <w:rFonts w:ascii="Arial" w:hAnsi="Arial" w:cs="Arial" w:hint="eastAsia"/>
          <w:sz w:val="20"/>
          <w:lang w:eastAsia="bg-BG"/>
        </w:rPr>
        <w:t>предизвикателства</w:t>
      </w:r>
      <w:r w:rsidR="00433AAC" w:rsidRPr="00433AAC">
        <w:rPr>
          <w:rFonts w:ascii="Arial" w:hAnsi="Arial" w:cs="Arial"/>
          <w:sz w:val="20"/>
          <w:lang w:eastAsia="bg-BG"/>
        </w:rPr>
        <w:t>.</w:t>
      </w:r>
      <w:r w:rsidR="00433AAC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Европейската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комисия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ще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може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започне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заделя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средства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по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следващата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многогодишна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финансова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рамка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от</w:t>
      </w:r>
      <w:r w:rsidR="00A931AB" w:rsidRPr="00A931AB">
        <w:rPr>
          <w:rFonts w:ascii="Arial" w:hAnsi="Arial" w:cs="Arial"/>
          <w:sz w:val="20"/>
          <w:lang w:eastAsia="bg-BG"/>
        </w:rPr>
        <w:t xml:space="preserve"> 1 </w:t>
      </w:r>
      <w:r w:rsidR="00A931AB" w:rsidRPr="00A931AB">
        <w:rPr>
          <w:rFonts w:ascii="Arial" w:hAnsi="Arial" w:cs="Arial" w:hint="eastAsia"/>
          <w:sz w:val="20"/>
          <w:lang w:eastAsia="bg-BG"/>
        </w:rPr>
        <w:t>януари</w:t>
      </w:r>
      <w:r w:rsidR="00A931AB" w:rsidRPr="00A931AB">
        <w:rPr>
          <w:rFonts w:ascii="Arial" w:hAnsi="Arial" w:cs="Arial"/>
          <w:sz w:val="20"/>
          <w:lang w:eastAsia="bg-BG"/>
        </w:rPr>
        <w:t xml:space="preserve"> 2021 </w:t>
      </w:r>
      <w:r w:rsidR="00A931AB" w:rsidRPr="00A931AB">
        <w:rPr>
          <w:rFonts w:ascii="Arial" w:hAnsi="Arial" w:cs="Arial" w:hint="eastAsia"/>
          <w:sz w:val="20"/>
          <w:lang w:eastAsia="bg-BG"/>
        </w:rPr>
        <w:t>г</w:t>
      </w:r>
      <w:r w:rsidR="00A931AB" w:rsidRPr="00A931AB">
        <w:rPr>
          <w:rFonts w:ascii="Arial" w:hAnsi="Arial" w:cs="Arial"/>
          <w:sz w:val="20"/>
          <w:lang w:eastAsia="bg-BG"/>
        </w:rPr>
        <w:t>.</w:t>
      </w:r>
      <w:r w:rsidR="00A931AB">
        <w:rPr>
          <w:rFonts w:ascii="Arial" w:hAnsi="Arial" w:cs="Arial"/>
          <w:sz w:val="20"/>
          <w:lang w:eastAsia="bg-BG"/>
        </w:rPr>
        <w:t>,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след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приемането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съответното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секторно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законодателство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годишния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бюджет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</w:t>
      </w:r>
      <w:r w:rsidR="00A931AB" w:rsidRPr="00A931AB">
        <w:rPr>
          <w:rFonts w:ascii="Arial" w:hAnsi="Arial" w:cs="Arial"/>
          <w:sz w:val="20"/>
          <w:lang w:eastAsia="bg-BG"/>
        </w:rPr>
        <w:t xml:space="preserve"> 2021 </w:t>
      </w:r>
      <w:r w:rsidR="00A931AB" w:rsidRPr="00A931AB">
        <w:rPr>
          <w:rFonts w:ascii="Arial" w:hAnsi="Arial" w:cs="Arial" w:hint="eastAsia"/>
          <w:sz w:val="20"/>
          <w:lang w:eastAsia="bg-BG"/>
        </w:rPr>
        <w:t>г</w:t>
      </w:r>
      <w:r w:rsidR="00A931AB" w:rsidRPr="00A931AB">
        <w:rPr>
          <w:rFonts w:ascii="Arial" w:hAnsi="Arial" w:cs="Arial"/>
          <w:sz w:val="20"/>
          <w:lang w:eastAsia="bg-BG"/>
        </w:rPr>
        <w:t xml:space="preserve">. </w:t>
      </w:r>
      <w:r w:rsidR="00A931AB" w:rsidRPr="00A931AB">
        <w:rPr>
          <w:rFonts w:ascii="Arial" w:hAnsi="Arial" w:cs="Arial" w:hint="eastAsia"/>
          <w:sz w:val="20"/>
          <w:lang w:eastAsia="bg-BG"/>
        </w:rPr>
        <w:t>от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Европейския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парламент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Съвета</w:t>
      </w:r>
      <w:r w:rsidR="00A931AB" w:rsidRPr="00A931AB">
        <w:rPr>
          <w:rFonts w:ascii="Arial" w:hAnsi="Arial" w:cs="Arial"/>
          <w:sz w:val="20"/>
          <w:lang w:eastAsia="bg-BG"/>
        </w:rPr>
        <w:t>.</w:t>
      </w:r>
      <w:r w:rsid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може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Комисията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започне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заема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средства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по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proofErr w:type="spellStart"/>
      <w:r w:rsidR="00A931AB" w:rsidRPr="00A931AB">
        <w:rPr>
          <w:rFonts w:ascii="Arial" w:hAnsi="Arial" w:cs="Arial"/>
          <w:sz w:val="20"/>
          <w:lang w:eastAsia="bg-BG"/>
        </w:rPr>
        <w:t>NextGenerationEU</w:t>
      </w:r>
      <w:proofErr w:type="spellEnd"/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по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този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начин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инструментът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стане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оперативен</w:t>
      </w:r>
      <w:r w:rsidR="00A931AB" w:rsidRPr="00A931AB">
        <w:rPr>
          <w:rFonts w:ascii="Arial" w:hAnsi="Arial" w:cs="Arial"/>
          <w:sz w:val="20"/>
          <w:lang w:eastAsia="bg-BG"/>
        </w:rPr>
        <w:t xml:space="preserve">, </w:t>
      </w:r>
      <w:r w:rsidR="00A931AB" w:rsidRPr="00A931AB">
        <w:rPr>
          <w:rFonts w:ascii="Arial" w:hAnsi="Arial" w:cs="Arial" w:hint="eastAsia"/>
          <w:sz w:val="20"/>
          <w:lang w:eastAsia="bg-BG"/>
        </w:rPr>
        <w:t>новото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Решение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за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собствените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ресурси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трябва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бъде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ратифицирано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от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всички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държави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членки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в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съответствие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конституционните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им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изисквания</w:t>
      </w:r>
      <w:r w:rsidR="00A931AB" w:rsidRPr="00A931AB">
        <w:rPr>
          <w:rFonts w:ascii="Arial" w:hAnsi="Arial" w:cs="Arial"/>
          <w:sz w:val="20"/>
          <w:lang w:eastAsia="bg-BG"/>
        </w:rPr>
        <w:t>.</w:t>
      </w:r>
      <w:r w:rsidR="00A931AB">
        <w:rPr>
          <w:rFonts w:ascii="Arial" w:hAnsi="Arial" w:cs="Arial"/>
          <w:sz w:val="20"/>
          <w:lang w:eastAsia="bg-BG"/>
        </w:rPr>
        <w:t xml:space="preserve"> </w:t>
      </w:r>
      <w:bookmarkStart w:id="0" w:name="_GoBack"/>
      <w:bookmarkEnd w:id="0"/>
      <w:r w:rsidR="00A931AB" w:rsidRPr="00A931AB">
        <w:rPr>
          <w:rFonts w:ascii="Arial" w:hAnsi="Arial" w:cs="Arial" w:hint="eastAsia"/>
          <w:sz w:val="20"/>
          <w:lang w:eastAsia="bg-BG"/>
        </w:rPr>
        <w:t>Комисията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разчита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ангажимента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държавите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членки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действат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възможно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най</w:t>
      </w:r>
      <w:r w:rsidR="00A931AB" w:rsidRPr="00A931AB">
        <w:rPr>
          <w:rFonts w:ascii="Arial" w:hAnsi="Arial" w:cs="Arial"/>
          <w:sz w:val="20"/>
          <w:lang w:eastAsia="bg-BG"/>
        </w:rPr>
        <w:t>-</w:t>
      </w:r>
      <w:r w:rsidR="00A931AB" w:rsidRPr="00A931AB">
        <w:rPr>
          <w:rFonts w:ascii="Arial" w:hAnsi="Arial" w:cs="Arial" w:hint="eastAsia"/>
          <w:sz w:val="20"/>
          <w:lang w:eastAsia="bg-BG"/>
        </w:rPr>
        <w:t>бързо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в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интерес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на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своите</w:t>
      </w:r>
      <w:r w:rsidR="00A931AB" w:rsidRPr="00A931AB">
        <w:rPr>
          <w:rFonts w:ascii="Arial" w:hAnsi="Arial" w:cs="Arial"/>
          <w:sz w:val="20"/>
          <w:lang w:eastAsia="bg-BG"/>
        </w:rPr>
        <w:t xml:space="preserve"> </w:t>
      </w:r>
      <w:r w:rsidR="00A931AB" w:rsidRPr="00A931AB">
        <w:rPr>
          <w:rFonts w:ascii="Arial" w:hAnsi="Arial" w:cs="Arial" w:hint="eastAsia"/>
          <w:sz w:val="20"/>
          <w:lang w:eastAsia="bg-BG"/>
        </w:rPr>
        <w:t>граждани</w:t>
      </w:r>
      <w:r w:rsidR="00A931AB" w:rsidRPr="00A931AB">
        <w:rPr>
          <w:rFonts w:ascii="Arial" w:hAnsi="Arial" w:cs="Arial"/>
          <w:sz w:val="20"/>
          <w:lang w:eastAsia="bg-BG"/>
        </w:rPr>
        <w:t>.</w:t>
      </w:r>
    </w:p>
    <w:sectPr w:rsidR="00B238CB" w:rsidSect="00852688">
      <w:headerReference w:type="default" r:id="rId14"/>
      <w:footerReference w:type="even" r:id="rId15"/>
      <w:footerReference w:type="default" r:id="rId16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60" w:rsidRDefault="00EB2360">
      <w:r>
        <w:separator/>
      </w:r>
    </w:p>
  </w:endnote>
  <w:endnote w:type="continuationSeparator" w:id="0">
    <w:p w:rsidR="00EB2360" w:rsidRDefault="00EB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EB23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EB2360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A931AB">
      <w:rPr>
        <w:rFonts w:ascii="Arial" w:hAnsi="Arial"/>
        <w:i/>
        <w:iCs/>
        <w:noProof/>
        <w:color w:val="800080"/>
        <w:sz w:val="18"/>
        <w:szCs w:val="18"/>
      </w:rPr>
      <w:t>3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EB2360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60" w:rsidRDefault="00EB2360">
      <w:r>
        <w:separator/>
      </w:r>
    </w:p>
  </w:footnote>
  <w:footnote w:type="continuationSeparator" w:id="0">
    <w:p w:rsidR="00EB2360" w:rsidRDefault="00EB2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77B8DFCB" wp14:editId="0A6E5EC4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 w:rsidR="00BD2B98"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              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EB2360">
          <w:pPr>
            <w:rPr>
              <w:lang w:val="ru-RU"/>
            </w:rPr>
          </w:pPr>
        </w:p>
      </w:tc>
    </w:tr>
  </w:tbl>
  <w:p w:rsidR="005618E1" w:rsidRPr="008C0AED" w:rsidRDefault="00F30D02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noProof/>
        <w:color w:val="1A0DAB"/>
        <w:sz w:val="20"/>
        <w:lang w:eastAsia="bg-BG"/>
      </w:rPr>
      <w:drawing>
        <wp:anchor distT="0" distB="0" distL="114300" distR="114300" simplePos="0" relativeHeight="251659264" behindDoc="0" locked="0" layoutInCell="1" allowOverlap="1" wp14:anchorId="47364DF5" wp14:editId="09599828">
          <wp:simplePos x="0" y="0"/>
          <wp:positionH relativeFrom="column">
            <wp:posOffset>3228340</wp:posOffset>
          </wp:positionH>
          <wp:positionV relativeFrom="paragraph">
            <wp:posOffset>-555625</wp:posOffset>
          </wp:positionV>
          <wp:extent cx="582930" cy="495300"/>
          <wp:effectExtent l="0" t="0" r="7620" b="0"/>
          <wp:wrapNone/>
          <wp:docPr id="3" name="Picture 3" descr="ANd9GcQIcp9sUJPL5XXeywGcWMSsaYt9pUANTYyzbAfkPR2NvIYkJXJEzEW1T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d9GcQIcp9sUJPL5XXeywGcWMSsaYt9pUANTYyzbAfkPR2NvIYkJXJEzEW1T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0D0C6C">
      <w:rPr>
        <w:rFonts w:ascii="Arial" w:hAnsi="Arial"/>
        <w:b/>
        <w:bCs/>
        <w:color w:val="800080"/>
        <w:sz w:val="20"/>
        <w:lang w:val="en-US"/>
      </w:rPr>
      <w:t>47</w:t>
    </w:r>
    <w:r w:rsidR="00403CB9">
      <w:rPr>
        <w:rFonts w:ascii="Arial" w:hAnsi="Arial"/>
        <w:b/>
        <w:bCs/>
        <w:color w:val="800080"/>
        <w:sz w:val="20"/>
      </w:rPr>
      <w:t>/</w:t>
    </w:r>
    <w:r w:rsidR="000D0C6C">
      <w:rPr>
        <w:rFonts w:ascii="Arial" w:hAnsi="Arial"/>
        <w:b/>
        <w:bCs/>
        <w:color w:val="800080"/>
        <w:sz w:val="20"/>
        <w:lang w:val="en-US"/>
      </w:rPr>
      <w:t>21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6D3A68">
      <w:rPr>
        <w:rFonts w:ascii="Arial" w:hAnsi="Arial"/>
        <w:b/>
        <w:bCs/>
        <w:color w:val="800080"/>
        <w:sz w:val="20"/>
        <w:lang w:val="en-US"/>
      </w:rPr>
      <w:t>12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 w:rsidR="00403CB9">
      <w:rPr>
        <w:rFonts w:ascii="Arial" w:hAnsi="Arial"/>
        <w:b/>
        <w:bCs/>
        <w:color w:val="800080"/>
        <w:sz w:val="20"/>
      </w:rPr>
      <w:t>20</w:t>
    </w:r>
    <w:r w:rsidR="00B36E39">
      <w:rPr>
        <w:rFonts w:ascii="Arial" w:hAnsi="Arial"/>
        <w:b/>
        <w:bCs/>
        <w:color w:val="800080"/>
        <w:sz w:val="20"/>
        <w:lang w:val="en-US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62E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6BB0"/>
    <w:rsid w:val="00046D50"/>
    <w:rsid w:val="00050832"/>
    <w:rsid w:val="000518AE"/>
    <w:rsid w:val="00056231"/>
    <w:rsid w:val="0005714A"/>
    <w:rsid w:val="000576D0"/>
    <w:rsid w:val="0006687D"/>
    <w:rsid w:val="00066B08"/>
    <w:rsid w:val="000678FD"/>
    <w:rsid w:val="0007208A"/>
    <w:rsid w:val="00081DAE"/>
    <w:rsid w:val="00082C52"/>
    <w:rsid w:val="00091CD4"/>
    <w:rsid w:val="000A1F15"/>
    <w:rsid w:val="000A308B"/>
    <w:rsid w:val="000A31F0"/>
    <w:rsid w:val="000A7CFB"/>
    <w:rsid w:val="000B2026"/>
    <w:rsid w:val="000B3B85"/>
    <w:rsid w:val="000B402F"/>
    <w:rsid w:val="000B7B54"/>
    <w:rsid w:val="000C72E3"/>
    <w:rsid w:val="000D0C6C"/>
    <w:rsid w:val="000D2B7C"/>
    <w:rsid w:val="000E1DC9"/>
    <w:rsid w:val="000F3D2D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606E"/>
    <w:rsid w:val="00141A95"/>
    <w:rsid w:val="0014608C"/>
    <w:rsid w:val="0015728C"/>
    <w:rsid w:val="00161AE4"/>
    <w:rsid w:val="00163359"/>
    <w:rsid w:val="001639CC"/>
    <w:rsid w:val="00170DF4"/>
    <w:rsid w:val="00173E25"/>
    <w:rsid w:val="00180311"/>
    <w:rsid w:val="00180441"/>
    <w:rsid w:val="001833E6"/>
    <w:rsid w:val="00186654"/>
    <w:rsid w:val="00191112"/>
    <w:rsid w:val="00193EEE"/>
    <w:rsid w:val="0019617C"/>
    <w:rsid w:val="001A0EBC"/>
    <w:rsid w:val="001A4898"/>
    <w:rsid w:val="001A6A7A"/>
    <w:rsid w:val="001B1430"/>
    <w:rsid w:val="001B2D6A"/>
    <w:rsid w:val="001B5399"/>
    <w:rsid w:val="001C2460"/>
    <w:rsid w:val="001C3F62"/>
    <w:rsid w:val="001C5BC3"/>
    <w:rsid w:val="001D080C"/>
    <w:rsid w:val="001E1EAA"/>
    <w:rsid w:val="001E1F98"/>
    <w:rsid w:val="001E4050"/>
    <w:rsid w:val="001E4C01"/>
    <w:rsid w:val="001F08A2"/>
    <w:rsid w:val="001F2EC7"/>
    <w:rsid w:val="001F396B"/>
    <w:rsid w:val="00210721"/>
    <w:rsid w:val="00211722"/>
    <w:rsid w:val="002118F6"/>
    <w:rsid w:val="00215B7E"/>
    <w:rsid w:val="002163C0"/>
    <w:rsid w:val="00221CDF"/>
    <w:rsid w:val="0023339B"/>
    <w:rsid w:val="00235DDB"/>
    <w:rsid w:val="002437E7"/>
    <w:rsid w:val="0024496F"/>
    <w:rsid w:val="0024546F"/>
    <w:rsid w:val="00251328"/>
    <w:rsid w:val="002521C1"/>
    <w:rsid w:val="002610A9"/>
    <w:rsid w:val="00262D34"/>
    <w:rsid w:val="002653C2"/>
    <w:rsid w:val="00270DAC"/>
    <w:rsid w:val="00274F4E"/>
    <w:rsid w:val="00275471"/>
    <w:rsid w:val="00285183"/>
    <w:rsid w:val="0029075B"/>
    <w:rsid w:val="002918DE"/>
    <w:rsid w:val="00291A66"/>
    <w:rsid w:val="0029220D"/>
    <w:rsid w:val="002A0611"/>
    <w:rsid w:val="002A2BBE"/>
    <w:rsid w:val="002A2C5F"/>
    <w:rsid w:val="002A5150"/>
    <w:rsid w:val="002A566C"/>
    <w:rsid w:val="002A6A4C"/>
    <w:rsid w:val="002B091E"/>
    <w:rsid w:val="002B379D"/>
    <w:rsid w:val="002B44DA"/>
    <w:rsid w:val="002C21A3"/>
    <w:rsid w:val="002C512F"/>
    <w:rsid w:val="002C6EFE"/>
    <w:rsid w:val="002D0216"/>
    <w:rsid w:val="002D1A87"/>
    <w:rsid w:val="002D25F9"/>
    <w:rsid w:val="002D2D7C"/>
    <w:rsid w:val="002D4BE9"/>
    <w:rsid w:val="002E3E3F"/>
    <w:rsid w:val="002E42A1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3369E"/>
    <w:rsid w:val="00350E9F"/>
    <w:rsid w:val="00351AB5"/>
    <w:rsid w:val="00353ACF"/>
    <w:rsid w:val="00374A4B"/>
    <w:rsid w:val="00374E31"/>
    <w:rsid w:val="00375575"/>
    <w:rsid w:val="003875B0"/>
    <w:rsid w:val="003877CA"/>
    <w:rsid w:val="003952CE"/>
    <w:rsid w:val="00395737"/>
    <w:rsid w:val="0039630B"/>
    <w:rsid w:val="00396C28"/>
    <w:rsid w:val="003A3ACA"/>
    <w:rsid w:val="003A56BA"/>
    <w:rsid w:val="003B7AAB"/>
    <w:rsid w:val="003C0E47"/>
    <w:rsid w:val="003C1BFF"/>
    <w:rsid w:val="003C2AC0"/>
    <w:rsid w:val="003C393D"/>
    <w:rsid w:val="003C3DEB"/>
    <w:rsid w:val="003D0C6C"/>
    <w:rsid w:val="003D4968"/>
    <w:rsid w:val="003D523C"/>
    <w:rsid w:val="003D5B7F"/>
    <w:rsid w:val="003D6634"/>
    <w:rsid w:val="003E0404"/>
    <w:rsid w:val="003E118D"/>
    <w:rsid w:val="003E5CB2"/>
    <w:rsid w:val="003F2390"/>
    <w:rsid w:val="003F3071"/>
    <w:rsid w:val="003F562A"/>
    <w:rsid w:val="00403CB9"/>
    <w:rsid w:val="00403F9C"/>
    <w:rsid w:val="00407F6D"/>
    <w:rsid w:val="00411829"/>
    <w:rsid w:val="00412AFD"/>
    <w:rsid w:val="004133A8"/>
    <w:rsid w:val="00414784"/>
    <w:rsid w:val="00422311"/>
    <w:rsid w:val="00422CDC"/>
    <w:rsid w:val="004317EA"/>
    <w:rsid w:val="0043388D"/>
    <w:rsid w:val="00433AAC"/>
    <w:rsid w:val="0044148C"/>
    <w:rsid w:val="00446398"/>
    <w:rsid w:val="00451738"/>
    <w:rsid w:val="00452F9D"/>
    <w:rsid w:val="004577D8"/>
    <w:rsid w:val="0046415A"/>
    <w:rsid w:val="00465689"/>
    <w:rsid w:val="00467DF0"/>
    <w:rsid w:val="004923C1"/>
    <w:rsid w:val="00496775"/>
    <w:rsid w:val="004A0254"/>
    <w:rsid w:val="004A4C92"/>
    <w:rsid w:val="004B46D9"/>
    <w:rsid w:val="004C4EB0"/>
    <w:rsid w:val="004F399B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6CC"/>
    <w:rsid w:val="00523D20"/>
    <w:rsid w:val="005245EA"/>
    <w:rsid w:val="005247A5"/>
    <w:rsid w:val="0052706F"/>
    <w:rsid w:val="005279E4"/>
    <w:rsid w:val="00527A50"/>
    <w:rsid w:val="00530C09"/>
    <w:rsid w:val="00537A32"/>
    <w:rsid w:val="0054006E"/>
    <w:rsid w:val="00542DE9"/>
    <w:rsid w:val="00542E84"/>
    <w:rsid w:val="00550360"/>
    <w:rsid w:val="00555894"/>
    <w:rsid w:val="00562C02"/>
    <w:rsid w:val="00563064"/>
    <w:rsid w:val="005915B0"/>
    <w:rsid w:val="00594324"/>
    <w:rsid w:val="00596313"/>
    <w:rsid w:val="005A0184"/>
    <w:rsid w:val="005A710B"/>
    <w:rsid w:val="005B1884"/>
    <w:rsid w:val="005B2FE3"/>
    <w:rsid w:val="005B4574"/>
    <w:rsid w:val="005C1592"/>
    <w:rsid w:val="005C1BB7"/>
    <w:rsid w:val="005C31B6"/>
    <w:rsid w:val="005D5EBB"/>
    <w:rsid w:val="005E559C"/>
    <w:rsid w:val="005F2725"/>
    <w:rsid w:val="005F3548"/>
    <w:rsid w:val="005F70D7"/>
    <w:rsid w:val="005F7D2D"/>
    <w:rsid w:val="00602F2C"/>
    <w:rsid w:val="006068B4"/>
    <w:rsid w:val="00610711"/>
    <w:rsid w:val="00617956"/>
    <w:rsid w:val="00623765"/>
    <w:rsid w:val="00626A3F"/>
    <w:rsid w:val="00627881"/>
    <w:rsid w:val="00630675"/>
    <w:rsid w:val="006367A9"/>
    <w:rsid w:val="00642BB6"/>
    <w:rsid w:val="00645C34"/>
    <w:rsid w:val="006634FD"/>
    <w:rsid w:val="0066444F"/>
    <w:rsid w:val="00667861"/>
    <w:rsid w:val="00667C81"/>
    <w:rsid w:val="00673829"/>
    <w:rsid w:val="006809BC"/>
    <w:rsid w:val="00682667"/>
    <w:rsid w:val="00684801"/>
    <w:rsid w:val="006961F0"/>
    <w:rsid w:val="00696F73"/>
    <w:rsid w:val="006A094F"/>
    <w:rsid w:val="006A3FDE"/>
    <w:rsid w:val="006A623C"/>
    <w:rsid w:val="006A7391"/>
    <w:rsid w:val="006A739D"/>
    <w:rsid w:val="006B6A9B"/>
    <w:rsid w:val="006C196D"/>
    <w:rsid w:val="006D3A68"/>
    <w:rsid w:val="006E7A46"/>
    <w:rsid w:val="006F348B"/>
    <w:rsid w:val="006F38F7"/>
    <w:rsid w:val="006F5A28"/>
    <w:rsid w:val="0070200F"/>
    <w:rsid w:val="00703520"/>
    <w:rsid w:val="00705571"/>
    <w:rsid w:val="00705B40"/>
    <w:rsid w:val="00713942"/>
    <w:rsid w:val="00714838"/>
    <w:rsid w:val="007158E8"/>
    <w:rsid w:val="007178AB"/>
    <w:rsid w:val="00720E60"/>
    <w:rsid w:val="00723155"/>
    <w:rsid w:val="0072576F"/>
    <w:rsid w:val="007258EB"/>
    <w:rsid w:val="00726AB6"/>
    <w:rsid w:val="00730ADC"/>
    <w:rsid w:val="00730DC0"/>
    <w:rsid w:val="00734448"/>
    <w:rsid w:val="0074071C"/>
    <w:rsid w:val="0074799B"/>
    <w:rsid w:val="00750FB4"/>
    <w:rsid w:val="00751732"/>
    <w:rsid w:val="00767AA8"/>
    <w:rsid w:val="007712FE"/>
    <w:rsid w:val="00782D3D"/>
    <w:rsid w:val="007846E5"/>
    <w:rsid w:val="0079544C"/>
    <w:rsid w:val="0079698C"/>
    <w:rsid w:val="007A388B"/>
    <w:rsid w:val="007A70E6"/>
    <w:rsid w:val="007B03F2"/>
    <w:rsid w:val="007B0CB0"/>
    <w:rsid w:val="007B2DB0"/>
    <w:rsid w:val="007C3F39"/>
    <w:rsid w:val="007C75B4"/>
    <w:rsid w:val="007D7438"/>
    <w:rsid w:val="007E2D2C"/>
    <w:rsid w:val="007E46F1"/>
    <w:rsid w:val="007E475C"/>
    <w:rsid w:val="007F071F"/>
    <w:rsid w:val="007F4E89"/>
    <w:rsid w:val="008030C3"/>
    <w:rsid w:val="00811B89"/>
    <w:rsid w:val="00811C30"/>
    <w:rsid w:val="00815640"/>
    <w:rsid w:val="0081640A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523EE"/>
    <w:rsid w:val="00852DE4"/>
    <w:rsid w:val="00856F82"/>
    <w:rsid w:val="00861450"/>
    <w:rsid w:val="00865E24"/>
    <w:rsid w:val="0087702E"/>
    <w:rsid w:val="0087763E"/>
    <w:rsid w:val="008803A4"/>
    <w:rsid w:val="008836F2"/>
    <w:rsid w:val="008933AB"/>
    <w:rsid w:val="00894A77"/>
    <w:rsid w:val="008A1360"/>
    <w:rsid w:val="008A52AB"/>
    <w:rsid w:val="008B0069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554A"/>
    <w:rsid w:val="00916B62"/>
    <w:rsid w:val="00917F99"/>
    <w:rsid w:val="009203FA"/>
    <w:rsid w:val="00925BD4"/>
    <w:rsid w:val="00934FA6"/>
    <w:rsid w:val="009355BA"/>
    <w:rsid w:val="00936F1A"/>
    <w:rsid w:val="0094133F"/>
    <w:rsid w:val="00945471"/>
    <w:rsid w:val="00953F05"/>
    <w:rsid w:val="00955B0D"/>
    <w:rsid w:val="00956512"/>
    <w:rsid w:val="00963D7E"/>
    <w:rsid w:val="009704A2"/>
    <w:rsid w:val="00975F09"/>
    <w:rsid w:val="00977CA7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6F1E"/>
    <w:rsid w:val="009E424C"/>
    <w:rsid w:val="009E45D3"/>
    <w:rsid w:val="009E6BDB"/>
    <w:rsid w:val="009F044C"/>
    <w:rsid w:val="009F4E95"/>
    <w:rsid w:val="009F7022"/>
    <w:rsid w:val="00A0180A"/>
    <w:rsid w:val="00A02393"/>
    <w:rsid w:val="00A1170C"/>
    <w:rsid w:val="00A15D87"/>
    <w:rsid w:val="00A227FC"/>
    <w:rsid w:val="00A25AAA"/>
    <w:rsid w:val="00A26F9A"/>
    <w:rsid w:val="00A36B0A"/>
    <w:rsid w:val="00A42533"/>
    <w:rsid w:val="00A447C0"/>
    <w:rsid w:val="00A45CC0"/>
    <w:rsid w:val="00A50E2C"/>
    <w:rsid w:val="00A5214D"/>
    <w:rsid w:val="00A56825"/>
    <w:rsid w:val="00A673EB"/>
    <w:rsid w:val="00A741E2"/>
    <w:rsid w:val="00A74737"/>
    <w:rsid w:val="00A77E07"/>
    <w:rsid w:val="00A77EC5"/>
    <w:rsid w:val="00A931AB"/>
    <w:rsid w:val="00AA0722"/>
    <w:rsid w:val="00AB140A"/>
    <w:rsid w:val="00AB1841"/>
    <w:rsid w:val="00AB2303"/>
    <w:rsid w:val="00AB64ED"/>
    <w:rsid w:val="00AC1F14"/>
    <w:rsid w:val="00AC52D6"/>
    <w:rsid w:val="00AC6D0C"/>
    <w:rsid w:val="00AC73DE"/>
    <w:rsid w:val="00AC79F2"/>
    <w:rsid w:val="00AD2864"/>
    <w:rsid w:val="00AD504F"/>
    <w:rsid w:val="00AD6284"/>
    <w:rsid w:val="00AE0D25"/>
    <w:rsid w:val="00AE14FF"/>
    <w:rsid w:val="00AE2FF4"/>
    <w:rsid w:val="00B03285"/>
    <w:rsid w:val="00B156FC"/>
    <w:rsid w:val="00B16835"/>
    <w:rsid w:val="00B16C07"/>
    <w:rsid w:val="00B200ED"/>
    <w:rsid w:val="00B238CB"/>
    <w:rsid w:val="00B3223C"/>
    <w:rsid w:val="00B34793"/>
    <w:rsid w:val="00B36E39"/>
    <w:rsid w:val="00B40D75"/>
    <w:rsid w:val="00B411AC"/>
    <w:rsid w:val="00B513C4"/>
    <w:rsid w:val="00B539A9"/>
    <w:rsid w:val="00B552FE"/>
    <w:rsid w:val="00B6207E"/>
    <w:rsid w:val="00B62817"/>
    <w:rsid w:val="00B62BA6"/>
    <w:rsid w:val="00B64B72"/>
    <w:rsid w:val="00B64F87"/>
    <w:rsid w:val="00B73DA3"/>
    <w:rsid w:val="00B81125"/>
    <w:rsid w:val="00B8112B"/>
    <w:rsid w:val="00B81620"/>
    <w:rsid w:val="00B853D4"/>
    <w:rsid w:val="00B863B6"/>
    <w:rsid w:val="00B873EA"/>
    <w:rsid w:val="00B90317"/>
    <w:rsid w:val="00B93F21"/>
    <w:rsid w:val="00B94708"/>
    <w:rsid w:val="00B9548C"/>
    <w:rsid w:val="00BA2A9E"/>
    <w:rsid w:val="00BB4446"/>
    <w:rsid w:val="00BB446F"/>
    <w:rsid w:val="00BB5782"/>
    <w:rsid w:val="00BC0F4A"/>
    <w:rsid w:val="00BC35B8"/>
    <w:rsid w:val="00BC70E2"/>
    <w:rsid w:val="00BD2B98"/>
    <w:rsid w:val="00BD5219"/>
    <w:rsid w:val="00BD76C6"/>
    <w:rsid w:val="00BE0FE4"/>
    <w:rsid w:val="00BE55CA"/>
    <w:rsid w:val="00BF118B"/>
    <w:rsid w:val="00BF28EC"/>
    <w:rsid w:val="00BF7565"/>
    <w:rsid w:val="00C00F88"/>
    <w:rsid w:val="00C05E95"/>
    <w:rsid w:val="00C12F44"/>
    <w:rsid w:val="00C137A5"/>
    <w:rsid w:val="00C20809"/>
    <w:rsid w:val="00C3643A"/>
    <w:rsid w:val="00C37B23"/>
    <w:rsid w:val="00C44608"/>
    <w:rsid w:val="00C5152D"/>
    <w:rsid w:val="00C526C6"/>
    <w:rsid w:val="00C56F93"/>
    <w:rsid w:val="00C574EE"/>
    <w:rsid w:val="00C60D17"/>
    <w:rsid w:val="00C6312D"/>
    <w:rsid w:val="00C70511"/>
    <w:rsid w:val="00C718EB"/>
    <w:rsid w:val="00C71F16"/>
    <w:rsid w:val="00C7273F"/>
    <w:rsid w:val="00C7577F"/>
    <w:rsid w:val="00C801BF"/>
    <w:rsid w:val="00C80422"/>
    <w:rsid w:val="00C96E9D"/>
    <w:rsid w:val="00C97050"/>
    <w:rsid w:val="00CA35A8"/>
    <w:rsid w:val="00CA3892"/>
    <w:rsid w:val="00CA40F5"/>
    <w:rsid w:val="00CA497B"/>
    <w:rsid w:val="00CA6CB8"/>
    <w:rsid w:val="00CA6D7E"/>
    <w:rsid w:val="00CA7960"/>
    <w:rsid w:val="00CB196D"/>
    <w:rsid w:val="00CB1E0D"/>
    <w:rsid w:val="00CB2886"/>
    <w:rsid w:val="00CB62A3"/>
    <w:rsid w:val="00CC7CF0"/>
    <w:rsid w:val="00CD171C"/>
    <w:rsid w:val="00CD304C"/>
    <w:rsid w:val="00CD4791"/>
    <w:rsid w:val="00CD65CB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4D49"/>
    <w:rsid w:val="00D254B1"/>
    <w:rsid w:val="00D25C9A"/>
    <w:rsid w:val="00D3159B"/>
    <w:rsid w:val="00D32B06"/>
    <w:rsid w:val="00D34070"/>
    <w:rsid w:val="00D43BBD"/>
    <w:rsid w:val="00D52E17"/>
    <w:rsid w:val="00D61B59"/>
    <w:rsid w:val="00D6359C"/>
    <w:rsid w:val="00D63914"/>
    <w:rsid w:val="00D758EF"/>
    <w:rsid w:val="00D75E94"/>
    <w:rsid w:val="00D80D84"/>
    <w:rsid w:val="00D8519B"/>
    <w:rsid w:val="00D86732"/>
    <w:rsid w:val="00DA25C0"/>
    <w:rsid w:val="00DA3D02"/>
    <w:rsid w:val="00DA44A9"/>
    <w:rsid w:val="00DA4860"/>
    <w:rsid w:val="00DC502B"/>
    <w:rsid w:val="00DC5A8E"/>
    <w:rsid w:val="00DC6AD1"/>
    <w:rsid w:val="00DC6ED7"/>
    <w:rsid w:val="00DD1C95"/>
    <w:rsid w:val="00DE74D4"/>
    <w:rsid w:val="00DE752F"/>
    <w:rsid w:val="00DF1BAC"/>
    <w:rsid w:val="00DF7E91"/>
    <w:rsid w:val="00E02B6A"/>
    <w:rsid w:val="00E051B9"/>
    <w:rsid w:val="00E14276"/>
    <w:rsid w:val="00E17E07"/>
    <w:rsid w:val="00E2125A"/>
    <w:rsid w:val="00E23670"/>
    <w:rsid w:val="00E24FA2"/>
    <w:rsid w:val="00E256E7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6099A"/>
    <w:rsid w:val="00E60B1D"/>
    <w:rsid w:val="00E62559"/>
    <w:rsid w:val="00E67885"/>
    <w:rsid w:val="00E76C6F"/>
    <w:rsid w:val="00E80A45"/>
    <w:rsid w:val="00E828B4"/>
    <w:rsid w:val="00E95022"/>
    <w:rsid w:val="00E95D91"/>
    <w:rsid w:val="00EA332C"/>
    <w:rsid w:val="00EA3C60"/>
    <w:rsid w:val="00EA4B29"/>
    <w:rsid w:val="00EA4B99"/>
    <w:rsid w:val="00EA5878"/>
    <w:rsid w:val="00EB0F17"/>
    <w:rsid w:val="00EB2360"/>
    <w:rsid w:val="00EB289B"/>
    <w:rsid w:val="00EB4927"/>
    <w:rsid w:val="00EB783C"/>
    <w:rsid w:val="00EB7BA6"/>
    <w:rsid w:val="00EC0DDC"/>
    <w:rsid w:val="00EC1F65"/>
    <w:rsid w:val="00EC20C7"/>
    <w:rsid w:val="00EC4213"/>
    <w:rsid w:val="00EC6BA3"/>
    <w:rsid w:val="00ED13ED"/>
    <w:rsid w:val="00EE1065"/>
    <w:rsid w:val="00EE193B"/>
    <w:rsid w:val="00EE38E7"/>
    <w:rsid w:val="00EE70E7"/>
    <w:rsid w:val="00EE7B1B"/>
    <w:rsid w:val="00EF71AC"/>
    <w:rsid w:val="00F029F3"/>
    <w:rsid w:val="00F02F9B"/>
    <w:rsid w:val="00F0360F"/>
    <w:rsid w:val="00F12C83"/>
    <w:rsid w:val="00F228A6"/>
    <w:rsid w:val="00F23EFD"/>
    <w:rsid w:val="00F2406A"/>
    <w:rsid w:val="00F30D02"/>
    <w:rsid w:val="00F30D26"/>
    <w:rsid w:val="00F40091"/>
    <w:rsid w:val="00F40123"/>
    <w:rsid w:val="00F40970"/>
    <w:rsid w:val="00F410B8"/>
    <w:rsid w:val="00F43319"/>
    <w:rsid w:val="00F4416D"/>
    <w:rsid w:val="00F51C30"/>
    <w:rsid w:val="00F531AD"/>
    <w:rsid w:val="00F55C75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94CC9"/>
    <w:rsid w:val="00F95033"/>
    <w:rsid w:val="00FD4196"/>
    <w:rsid w:val="00FD5503"/>
    <w:rsid w:val="00FE14C1"/>
    <w:rsid w:val="00FE4D8F"/>
    <w:rsid w:val="00FE4FAD"/>
    <w:rsid w:val="00FE6476"/>
    <w:rsid w:val="00FE657F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uroparl.europa.eu/plenary/en/vod.html?mode=unit&amp;vodLanguage=EN&amp;vodId=14a1758c-21e6-6949-48a6-75d72731ce17&amp;date=202012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uroparl.europa.eu/plenary/en/vod.html?mode=unit&amp;vodLanguage=EN&amp;vodId=0a3c38dc-1ea3-8848-4bbc-2da00208d97a&amp;date=202012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roparl.europa.eu/plenary/en/vod.html?mode=unit&amp;vodLanguage=EN&amp;vodId=113e4ed7-8ce3-9245-55c0-8200187f17b5&amp;date=2020121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uroparl.europa.eu/plenary/en/vod.html?mode=unit&amp;vodLanguage=EN&amp;vodId=ab4d7b4d-32de-230d-1d29-04ceecc9bd19&amp;date=202012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uroparl.europa.eu/plenary/en/vod.html?mode=unit&amp;vodLanguage=EN&amp;vodId=c729e9af-55fa-3833-d506-d1695d8a1f10&amp;date=2020121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bg/url?url=http://sbj-bg.eu/index.php?t%3D17171&amp;rct=j&amp;frm=1&amp;q=&amp;esrc=s&amp;sa=U&amp;ei=ibWSVPq9OKLMyAPRvYH4Dg&amp;ved=0CDUQ9QEwEDisAg&amp;usg=AFQjCNFm17OWulaPTSuaHFVpW4H5kzgdO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6ED8-6489-484B-8760-21DE1AC6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Potrebitel</cp:lastModifiedBy>
  <cp:revision>37</cp:revision>
  <dcterms:created xsi:type="dcterms:W3CDTF">2020-12-18T12:43:00Z</dcterms:created>
  <dcterms:modified xsi:type="dcterms:W3CDTF">2020-12-20T08:21:00Z</dcterms:modified>
</cp:coreProperties>
</file>