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7D" w:rsidRPr="003B1D7D" w:rsidRDefault="003B1D7D" w:rsidP="003B1D7D">
      <w:pPr>
        <w:jc w:val="both"/>
        <w:rPr>
          <w:b/>
        </w:rPr>
      </w:pPr>
      <w:bookmarkStart w:id="0" w:name="_GoBack"/>
      <w:bookmarkEnd w:id="0"/>
      <w:r w:rsidRPr="003B1D7D">
        <w:rPr>
          <w:b/>
        </w:rPr>
        <w:t xml:space="preserve">Не се предвижда удължаване на определените срокове за прием на заявления за подпомагане за директни плащания за Кампания 2018. </w:t>
      </w:r>
    </w:p>
    <w:p w:rsidR="003B1D7D" w:rsidRDefault="003B1D7D" w:rsidP="003B1D7D">
      <w:pPr>
        <w:jc w:val="both"/>
      </w:pPr>
      <w:r>
        <w:t xml:space="preserve">С публикувания на 14.05.2018 г. в бр. L 118/5 на „Официален вестник“ на Европейския съюз Регламент за изпълнение (ЕС) 2018/701 на Комисията от 8 май 2018 година, се дава възможност на държавите членки за удължаване на крайния срок за подаване на заявленията за директни плащания и за извършване на изменения във вече подадените заявления за Кампания 2018 г. В мотивите на Европейската комисия за това решение са посочени извънредни затруднения от административен характер в някои страни членки, като реорганизация на информационните системи и забавяне при въвеждането на </w:t>
      </w:r>
      <w:proofErr w:type="spellStart"/>
      <w:r>
        <w:t>геопространственото</w:t>
      </w:r>
      <w:proofErr w:type="spellEnd"/>
      <w:r>
        <w:t xml:space="preserve"> заявление за подпомагане, които не са </w:t>
      </w:r>
      <w:proofErr w:type="spellStart"/>
      <w:r>
        <w:t>съотносими</w:t>
      </w:r>
      <w:proofErr w:type="spellEnd"/>
      <w:r>
        <w:t xml:space="preserve"> за България. </w:t>
      </w:r>
    </w:p>
    <w:p w:rsidR="003B1D7D" w:rsidRDefault="003B1D7D" w:rsidP="003B1D7D">
      <w:pPr>
        <w:jc w:val="both"/>
      </w:pPr>
      <w:r>
        <w:t>Към крайната дата за подаване на заявления без санкции за закъснение - 15 май 2018 година,  заявената площ  по СЕПП надхвърли 98 % от площта заявена през Кампания 2017, а заявените за подпомагане животни са над 93%. Предвид протичането на кампанията по прием на заявления съобразно предвидените темпове, не е налице необходимост  за  удължаване на крайния срок за подаване на заявления за подпомагане за Кампания 2018 г.</w:t>
      </w:r>
    </w:p>
    <w:p w:rsidR="003B1D7D" w:rsidRDefault="003B1D7D" w:rsidP="003B1D7D">
      <w:pPr>
        <w:jc w:val="both"/>
      </w:pPr>
      <w:r>
        <w:t xml:space="preserve">Срокът за извършване на промени без санкция във вече подадените към 15 май 2018 година заявления, включително добавяне на допълнителни схеми и мерки, както и земеделски парцели и/или животни по заявените схеми и/или мерки е 31 май 2018 година. </w:t>
      </w:r>
    </w:p>
    <w:p w:rsidR="003B1D7D" w:rsidRDefault="003B1D7D" w:rsidP="003B1D7D">
      <w:pPr>
        <w:jc w:val="both"/>
      </w:pPr>
      <w:r>
        <w:t>В срок до 11 юни 2018 г. включително земеделските стопани могат да подават заявления за подпомагане, със санкция от 1% за всеки просрочен работен ден след 15 май 2018 година, както и да извършват промени в заявленията си, със санкция от 1% по отношение на променените данни за всеки просрочен работен ден след 31 май 2018 година.</w:t>
      </w:r>
    </w:p>
    <w:p w:rsidR="003B1D7D" w:rsidRDefault="003B1D7D" w:rsidP="003B1D7D">
      <w:pPr>
        <w:jc w:val="both"/>
      </w:pPr>
      <w:r>
        <w:t>Така, за Кампания 2018 срокът за задържане на животните по схемите за обвързана подкрепа за животни от 80 дни ще тече от 12 юни до 30 август 2018г. включително, а по схемата за преходна национална помощ за овце и кози (100 дни) – от 12 юни до 19 септември 2018г. включително. Кандидатите по схемата за преходна национална помощ за говеда (необвързана с производството) следва да отглеждат 70% от референтните животни в стопанството си към последния ден за подаване на заявления  – 11  юни 2018г.</w:t>
      </w:r>
    </w:p>
    <w:p w:rsidR="001B7A75" w:rsidRDefault="001B7A75" w:rsidP="003B1D7D">
      <w:pPr>
        <w:jc w:val="both"/>
      </w:pPr>
    </w:p>
    <w:sectPr w:rsidR="001B7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7D"/>
    <w:rsid w:val="00166703"/>
    <w:rsid w:val="001B7A75"/>
    <w:rsid w:val="003B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Tsvetelina Marinovska</dc:creator>
  <cp:lastModifiedBy>mzh</cp:lastModifiedBy>
  <cp:revision>2</cp:revision>
  <dcterms:created xsi:type="dcterms:W3CDTF">2018-05-18T15:26:00Z</dcterms:created>
  <dcterms:modified xsi:type="dcterms:W3CDTF">2018-05-18T15:26:00Z</dcterms:modified>
</cp:coreProperties>
</file>