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30" w:rsidRPr="004651D3" w:rsidRDefault="002E7730" w:rsidP="002E7730">
      <w:pPr>
        <w:rPr>
          <w:lang w:val="bg-BG"/>
        </w:rPr>
      </w:pPr>
    </w:p>
    <w:p w:rsidR="00BB11D4" w:rsidRPr="00370FC5" w:rsidRDefault="00BB11D4" w:rsidP="00BB11D4">
      <w:pPr>
        <w:jc w:val="center"/>
        <w:rPr>
          <w:b/>
          <w:sz w:val="44"/>
          <w:szCs w:val="44"/>
          <w:lang w:val="bg-BG"/>
        </w:rPr>
      </w:pPr>
      <w:r w:rsidRPr="00370FC5">
        <w:rPr>
          <w:b/>
          <w:sz w:val="44"/>
          <w:szCs w:val="44"/>
          <w:lang w:val="bg-BG"/>
        </w:rPr>
        <w:t>О Б Я В А</w:t>
      </w:r>
    </w:p>
    <w:p w:rsidR="00BB11D4" w:rsidRDefault="00BB11D4" w:rsidP="00BB11D4">
      <w:pPr>
        <w:rPr>
          <w:b/>
          <w:lang w:val="bg-BG"/>
        </w:rPr>
      </w:pPr>
    </w:p>
    <w:p w:rsidR="00BB11D4" w:rsidRDefault="00BB11D4" w:rsidP="00BB11D4">
      <w:pPr>
        <w:rPr>
          <w:b/>
          <w:lang w:val="bg-BG"/>
        </w:rPr>
      </w:pPr>
    </w:p>
    <w:p w:rsidR="00BB11D4" w:rsidRPr="00E37211" w:rsidRDefault="00BB11D4" w:rsidP="00BB11D4">
      <w:pPr>
        <w:jc w:val="both"/>
        <w:rPr>
          <w:b/>
          <w:sz w:val="32"/>
          <w:szCs w:val="32"/>
          <w:lang w:val="bg-BG"/>
        </w:rPr>
      </w:pPr>
      <w:r w:rsidRPr="00370FC5">
        <w:rPr>
          <w:b/>
          <w:sz w:val="32"/>
          <w:szCs w:val="32"/>
          <w:lang w:val="bg-BG"/>
        </w:rPr>
        <w:t>ОБЩИНСК</w:t>
      </w:r>
      <w:r>
        <w:rPr>
          <w:b/>
          <w:sz w:val="32"/>
          <w:szCs w:val="32"/>
          <w:lang w:val="bg-BG"/>
        </w:rPr>
        <w:t>А СЛУЖБА ПО ЗЕМЕДЕЛИЕ – АВРЕН</w:t>
      </w:r>
      <w:r w:rsidRPr="00370FC5">
        <w:rPr>
          <w:b/>
          <w:sz w:val="32"/>
          <w:szCs w:val="32"/>
          <w:lang w:val="bg-BG"/>
        </w:rPr>
        <w:t>,</w:t>
      </w:r>
      <w:r>
        <w:rPr>
          <w:b/>
          <w:sz w:val="32"/>
          <w:szCs w:val="32"/>
          <w:lang w:val="bg-BG"/>
        </w:rPr>
        <w:t xml:space="preserve"> НА ОСНОВАНИЕ ЧЛ.72б, АЛ.4</w:t>
      </w:r>
      <w:r w:rsidRPr="00370FC5">
        <w:rPr>
          <w:b/>
          <w:sz w:val="32"/>
          <w:szCs w:val="32"/>
          <w:lang w:val="bg-BG"/>
        </w:rPr>
        <w:t xml:space="preserve"> ОТ ППЗСПЗЗ,</w:t>
      </w:r>
      <w:r>
        <w:rPr>
          <w:b/>
          <w:sz w:val="32"/>
          <w:szCs w:val="32"/>
          <w:lang w:val="bg-BG"/>
        </w:rPr>
        <w:t xml:space="preserve"> ОБЯВЯВА </w:t>
      </w:r>
      <w:r w:rsidR="003C442E">
        <w:rPr>
          <w:b/>
          <w:sz w:val="32"/>
          <w:szCs w:val="32"/>
          <w:lang w:val="bg-BG"/>
        </w:rPr>
        <w:t xml:space="preserve">ИЗВЪНРЕДЕН </w:t>
      </w:r>
      <w:r>
        <w:rPr>
          <w:b/>
          <w:sz w:val="32"/>
          <w:szCs w:val="32"/>
          <w:lang w:val="bg-BG"/>
        </w:rPr>
        <w:t>ГРАФИК НА ЗАСЕДАНИЯТА НА КОМИСИЯТА ПО ЧЛ</w:t>
      </w:r>
      <w:r w:rsidR="003C442E">
        <w:rPr>
          <w:b/>
          <w:sz w:val="32"/>
          <w:szCs w:val="32"/>
          <w:lang w:val="bg-BG"/>
        </w:rPr>
        <w:t>.37в, АЛ.1 ОТ ЗСПЗЗ ЗА ЗЕМЛИЩАТА</w:t>
      </w:r>
      <w:r>
        <w:rPr>
          <w:b/>
          <w:sz w:val="32"/>
          <w:szCs w:val="32"/>
          <w:lang w:val="bg-BG"/>
        </w:rPr>
        <w:t xml:space="preserve"> НА ОБЩИНА АВРЕН ЗА СТОПАНСКАТА 2020-2021</w:t>
      </w:r>
      <w:r>
        <w:rPr>
          <w:b/>
          <w:sz w:val="32"/>
          <w:szCs w:val="32"/>
          <w:lang w:val="ru-RU"/>
        </w:rPr>
        <w:t xml:space="preserve"> </w:t>
      </w:r>
      <w:r w:rsidRPr="00370FC5">
        <w:rPr>
          <w:b/>
          <w:sz w:val="32"/>
          <w:szCs w:val="32"/>
          <w:lang w:val="bg-BG"/>
        </w:rPr>
        <w:t>ГОДИНА</w:t>
      </w:r>
      <w:r>
        <w:rPr>
          <w:b/>
          <w:sz w:val="32"/>
          <w:szCs w:val="32"/>
          <w:lang w:val="bg-BG"/>
        </w:rPr>
        <w:t>, КАКТО СЛЕДВА:</w:t>
      </w:r>
    </w:p>
    <w:p w:rsidR="00BB11D4" w:rsidRPr="00B66867" w:rsidRDefault="00BB11D4" w:rsidP="00BB11D4">
      <w:pPr>
        <w:jc w:val="center"/>
        <w:rPr>
          <w:b/>
          <w:sz w:val="32"/>
          <w:szCs w:val="32"/>
          <w:lang w:val="ru-RU"/>
        </w:rPr>
      </w:pPr>
    </w:p>
    <w:p w:rsidR="00BB11D4" w:rsidRPr="003C442E" w:rsidRDefault="00BB11D4" w:rsidP="003C442E">
      <w:pPr>
        <w:ind w:left="720"/>
        <w:jc w:val="center"/>
        <w:rPr>
          <w:b/>
          <w:sz w:val="36"/>
          <w:szCs w:val="36"/>
          <w:u w:val="single"/>
          <w:lang w:val="bg-BG"/>
        </w:rPr>
      </w:pPr>
      <w:r w:rsidRPr="003C442E">
        <w:rPr>
          <w:b/>
          <w:sz w:val="36"/>
          <w:szCs w:val="36"/>
          <w:u w:val="single"/>
          <w:lang w:val="bg-BG"/>
        </w:rPr>
        <w:t>2</w:t>
      </w:r>
      <w:r w:rsidRPr="003C442E">
        <w:rPr>
          <w:b/>
          <w:sz w:val="36"/>
          <w:szCs w:val="36"/>
          <w:u w:val="single"/>
          <w:lang w:val="ru-RU"/>
        </w:rPr>
        <w:t>4</w:t>
      </w:r>
      <w:r w:rsidRPr="003C442E">
        <w:rPr>
          <w:b/>
          <w:sz w:val="36"/>
          <w:szCs w:val="36"/>
          <w:u w:val="single"/>
          <w:lang w:val="bg-BG"/>
        </w:rPr>
        <w:t>.08.2020г. за землищата на:</w:t>
      </w:r>
    </w:p>
    <w:p w:rsidR="00BB11D4" w:rsidRPr="00666F78" w:rsidRDefault="00BB11D4" w:rsidP="00BB11D4">
      <w:pPr>
        <w:ind w:left="360"/>
        <w:rPr>
          <w:b/>
          <w:sz w:val="32"/>
          <w:szCs w:val="32"/>
          <w:u w:val="single"/>
          <w:lang w:val="bg-BG"/>
        </w:rPr>
      </w:pPr>
    </w:p>
    <w:p w:rsidR="003C442E" w:rsidRPr="003E2EA2" w:rsidRDefault="003C442E" w:rsidP="003C442E">
      <w:pPr>
        <w:ind w:left="-374" w:right="-187"/>
        <w:jc w:val="center"/>
        <w:rPr>
          <w:b/>
          <w:sz w:val="32"/>
          <w:szCs w:val="32"/>
          <w:lang w:val="bg-BG"/>
        </w:rPr>
      </w:pPr>
      <w:r w:rsidRPr="003E2EA2">
        <w:rPr>
          <w:b/>
          <w:sz w:val="32"/>
          <w:szCs w:val="32"/>
          <w:lang w:val="bg-BG"/>
        </w:rPr>
        <w:t>РАВНА ГОРА, ДОБРИ ДОЛ, БЕНКОВСКИ, БОЛЯРЦИ, КРУША, КИТКА</w:t>
      </w:r>
    </w:p>
    <w:p w:rsidR="003C442E" w:rsidRPr="005E32F9" w:rsidRDefault="003C442E" w:rsidP="003C442E">
      <w:pPr>
        <w:ind w:left="-374" w:right="-187"/>
        <w:rPr>
          <w:b/>
          <w:sz w:val="32"/>
          <w:szCs w:val="32"/>
          <w:u w:val="single"/>
          <w:lang w:val="bg-BG"/>
        </w:rPr>
      </w:pPr>
    </w:p>
    <w:p w:rsidR="003C442E" w:rsidRDefault="003C442E" w:rsidP="003C442E">
      <w:pPr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15.30ч              16.00ч                16.30ч             17.00ч         17.10.ч      17.2</w:t>
      </w:r>
      <w:r>
        <w:rPr>
          <w:b/>
          <w:sz w:val="32"/>
          <w:szCs w:val="32"/>
          <w:lang w:val="bg-BG"/>
        </w:rPr>
        <w:t>0ч</w:t>
      </w:r>
    </w:p>
    <w:p w:rsidR="00BB11D4" w:rsidRDefault="00BB11D4" w:rsidP="00BB11D4">
      <w:pPr>
        <w:ind w:left="360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ab/>
      </w:r>
    </w:p>
    <w:p w:rsidR="003C442E" w:rsidRDefault="003C442E" w:rsidP="00BB11D4">
      <w:pPr>
        <w:ind w:left="360"/>
        <w:rPr>
          <w:b/>
          <w:sz w:val="32"/>
          <w:szCs w:val="32"/>
          <w:lang w:val="bg-BG"/>
        </w:rPr>
      </w:pPr>
    </w:p>
    <w:p w:rsidR="00BB11D4" w:rsidRPr="00AB1060" w:rsidRDefault="003C442E" w:rsidP="00AB1060">
      <w:pPr>
        <w:rPr>
          <w:b/>
          <w:sz w:val="32"/>
          <w:szCs w:val="32"/>
          <w:u w:val="single"/>
          <w:lang w:val="bg-BG"/>
        </w:rPr>
      </w:pPr>
      <w:r w:rsidRPr="00AB1060">
        <w:rPr>
          <w:b/>
          <w:sz w:val="32"/>
          <w:szCs w:val="32"/>
          <w:u w:val="single"/>
          <w:lang w:val="bg-BG"/>
        </w:rPr>
        <w:t>Заседанието за</w:t>
      </w:r>
      <w:r w:rsidR="004038F9" w:rsidRPr="00AB1060">
        <w:rPr>
          <w:b/>
          <w:sz w:val="32"/>
          <w:szCs w:val="32"/>
          <w:u w:val="single"/>
          <w:lang w:val="bg-BG"/>
        </w:rPr>
        <w:t xml:space="preserve"> 26.08.2020</w:t>
      </w:r>
      <w:r w:rsidR="00BB11D4" w:rsidRPr="00AB1060">
        <w:rPr>
          <w:b/>
          <w:sz w:val="32"/>
          <w:szCs w:val="32"/>
          <w:u w:val="single"/>
          <w:lang w:val="bg-BG"/>
        </w:rPr>
        <w:t>г.</w:t>
      </w:r>
      <w:r w:rsidRPr="00AB1060">
        <w:rPr>
          <w:b/>
          <w:sz w:val="32"/>
          <w:szCs w:val="32"/>
          <w:u w:val="single"/>
          <w:lang w:val="bg-BG"/>
        </w:rPr>
        <w:t>се отлага за 27.08.2020</w:t>
      </w:r>
      <w:r w:rsidR="00BB11D4" w:rsidRPr="00AB1060">
        <w:rPr>
          <w:b/>
          <w:sz w:val="32"/>
          <w:szCs w:val="32"/>
          <w:u w:val="single"/>
          <w:lang w:val="bg-BG"/>
        </w:rPr>
        <w:t xml:space="preserve"> </w:t>
      </w:r>
      <w:proofErr w:type="spellStart"/>
      <w:r w:rsidR="00BB11D4" w:rsidRPr="00AB1060">
        <w:rPr>
          <w:b/>
          <w:sz w:val="32"/>
          <w:szCs w:val="32"/>
          <w:u w:val="single"/>
          <w:lang w:val="bg-BG"/>
        </w:rPr>
        <w:t>за</w:t>
      </w:r>
      <w:proofErr w:type="spellEnd"/>
      <w:r w:rsidR="00BB11D4" w:rsidRPr="00AB1060">
        <w:rPr>
          <w:b/>
          <w:sz w:val="32"/>
          <w:szCs w:val="32"/>
          <w:u w:val="single"/>
          <w:lang w:val="bg-BG"/>
        </w:rPr>
        <w:t xml:space="preserve"> землищата на:</w:t>
      </w:r>
    </w:p>
    <w:p w:rsidR="00BB11D4" w:rsidRDefault="00BB11D4" w:rsidP="00BB11D4">
      <w:pPr>
        <w:ind w:left="720"/>
        <w:rPr>
          <w:b/>
          <w:sz w:val="32"/>
          <w:szCs w:val="32"/>
          <w:u w:val="single"/>
          <w:lang w:val="bg-BG"/>
        </w:rPr>
      </w:pPr>
    </w:p>
    <w:p w:rsidR="00BB11D4" w:rsidRPr="003E2EA2" w:rsidRDefault="00BB11D4" w:rsidP="00BB11D4">
      <w:pPr>
        <w:ind w:left="-374" w:right="-187"/>
        <w:jc w:val="center"/>
        <w:rPr>
          <w:b/>
          <w:sz w:val="32"/>
          <w:szCs w:val="32"/>
          <w:lang w:val="bg-BG"/>
        </w:rPr>
      </w:pPr>
      <w:r w:rsidRPr="003E2EA2">
        <w:rPr>
          <w:b/>
          <w:sz w:val="32"/>
          <w:szCs w:val="32"/>
          <w:lang w:val="bg-BG"/>
        </w:rPr>
        <w:t>РАВНА ГОРА, ДОБРИ ДОЛ, БЕНКОВСКИ, БОЛЯРЦИ, КРУША, КИТКА</w:t>
      </w:r>
    </w:p>
    <w:p w:rsidR="00BB11D4" w:rsidRPr="005E32F9" w:rsidRDefault="00BB11D4" w:rsidP="00BB11D4">
      <w:pPr>
        <w:ind w:left="-374" w:right="-187"/>
        <w:rPr>
          <w:b/>
          <w:sz w:val="32"/>
          <w:szCs w:val="32"/>
          <w:u w:val="single"/>
          <w:lang w:val="bg-BG"/>
        </w:rPr>
      </w:pPr>
    </w:p>
    <w:p w:rsidR="00BB11D4" w:rsidRPr="00AB1060" w:rsidRDefault="00AB1060" w:rsidP="00BB11D4">
      <w:pPr>
        <w:jc w:val="both"/>
        <w:rPr>
          <w:b/>
          <w:sz w:val="32"/>
          <w:szCs w:val="32"/>
          <w:lang w:val="bg-BG"/>
        </w:rPr>
      </w:pPr>
      <w:r w:rsidRPr="00AB1060">
        <w:rPr>
          <w:b/>
          <w:sz w:val="32"/>
          <w:szCs w:val="32"/>
          <w:lang w:val="bg-BG"/>
        </w:rPr>
        <w:t xml:space="preserve">      9.3</w:t>
      </w:r>
      <w:r w:rsidR="00BB11D4" w:rsidRPr="00AB1060">
        <w:rPr>
          <w:b/>
          <w:sz w:val="32"/>
          <w:szCs w:val="32"/>
          <w:lang w:val="bg-BG"/>
        </w:rPr>
        <w:t>0ч              10.</w:t>
      </w:r>
      <w:r w:rsidRPr="00AB1060">
        <w:rPr>
          <w:b/>
          <w:sz w:val="32"/>
          <w:szCs w:val="32"/>
          <w:lang w:val="bg-BG"/>
        </w:rPr>
        <w:t>0</w:t>
      </w:r>
      <w:r>
        <w:rPr>
          <w:b/>
          <w:sz w:val="32"/>
          <w:szCs w:val="32"/>
          <w:lang w:val="bg-BG"/>
        </w:rPr>
        <w:t>0</w:t>
      </w:r>
      <w:r w:rsidR="00BB11D4" w:rsidRPr="00AB1060">
        <w:rPr>
          <w:b/>
          <w:sz w:val="32"/>
          <w:szCs w:val="32"/>
          <w:lang w:val="bg-BG"/>
        </w:rPr>
        <w:t xml:space="preserve">ч      </w:t>
      </w:r>
      <w:r>
        <w:rPr>
          <w:b/>
          <w:sz w:val="32"/>
          <w:szCs w:val="32"/>
          <w:lang w:val="bg-BG"/>
        </w:rPr>
        <w:t xml:space="preserve">          10.30ч              11.00ч         11.10.ч      11.2</w:t>
      </w:r>
      <w:bookmarkStart w:id="0" w:name="_GoBack"/>
      <w:bookmarkEnd w:id="0"/>
      <w:r w:rsidR="00BB11D4" w:rsidRPr="00AB1060">
        <w:rPr>
          <w:b/>
          <w:sz w:val="32"/>
          <w:szCs w:val="32"/>
          <w:lang w:val="bg-BG"/>
        </w:rPr>
        <w:t>0ч</w:t>
      </w:r>
    </w:p>
    <w:p w:rsidR="00BB11D4" w:rsidRDefault="00BB11D4" w:rsidP="00BB11D4">
      <w:pPr>
        <w:ind w:left="360"/>
        <w:jc w:val="both"/>
        <w:rPr>
          <w:b/>
          <w:sz w:val="32"/>
          <w:szCs w:val="32"/>
          <w:lang w:val="bg-BG"/>
        </w:rPr>
      </w:pPr>
    </w:p>
    <w:p w:rsidR="00BB11D4" w:rsidRDefault="00BB11D4" w:rsidP="00BB11D4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Заседанията на комисията ще се провеждат в сградата на ОСЗ-Аврен</w:t>
      </w:r>
    </w:p>
    <w:p w:rsidR="00BB11D4" w:rsidRDefault="00BB11D4" w:rsidP="00BB11D4">
      <w:pPr>
        <w:jc w:val="center"/>
        <w:rPr>
          <w:b/>
          <w:sz w:val="32"/>
          <w:szCs w:val="32"/>
          <w:lang w:val="bg-BG"/>
        </w:rPr>
      </w:pPr>
    </w:p>
    <w:p w:rsidR="004038F9" w:rsidRDefault="00BB11D4" w:rsidP="004038F9">
      <w:pPr>
        <w:ind w:firstLine="708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В предвид </w:t>
      </w:r>
      <w:r w:rsidR="00D83BA0">
        <w:rPr>
          <w:b/>
          <w:sz w:val="32"/>
          <w:szCs w:val="32"/>
          <w:lang w:val="bg-BG"/>
        </w:rPr>
        <w:t>създадената епидемиологична обстановка в страната с цел избягване на концентрацията на много хора на едно място в затворени помещения е желателно</w:t>
      </w:r>
      <w:r w:rsidR="004038F9">
        <w:rPr>
          <w:b/>
          <w:sz w:val="32"/>
          <w:szCs w:val="32"/>
          <w:lang w:val="bg-BG"/>
        </w:rPr>
        <w:t>:</w:t>
      </w:r>
    </w:p>
    <w:p w:rsidR="00BB11D4" w:rsidRDefault="004038F9" w:rsidP="004038F9">
      <w:pPr>
        <w:ind w:firstLine="708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-</w:t>
      </w:r>
      <w:r w:rsidR="00D83BA0">
        <w:rPr>
          <w:b/>
          <w:sz w:val="32"/>
          <w:szCs w:val="32"/>
          <w:lang w:val="bg-BG"/>
        </w:rPr>
        <w:t xml:space="preserve"> да изберете по един представител на землище, който да присъства на комисиите и да получи необходимите материали за сключване на споразумение м/у собствениците и/или ползвателите за ползване на земеделски земи в землищата на Община Аврен.</w:t>
      </w:r>
    </w:p>
    <w:p w:rsidR="00D83BA0" w:rsidRDefault="00D83BA0" w:rsidP="00BB11D4">
      <w:pPr>
        <w:jc w:val="center"/>
        <w:rPr>
          <w:b/>
          <w:sz w:val="32"/>
          <w:szCs w:val="32"/>
          <w:lang w:val="bg-BG"/>
        </w:rPr>
      </w:pPr>
    </w:p>
    <w:sectPr w:rsidR="00D83BA0" w:rsidSect="004038F9">
      <w:headerReference w:type="default" r:id="rId8"/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CAA" w:rsidRDefault="003A5CAA" w:rsidP="00C73426">
      <w:r>
        <w:separator/>
      </w:r>
    </w:p>
  </w:endnote>
  <w:endnote w:type="continuationSeparator" w:id="0">
    <w:p w:rsidR="003A5CAA" w:rsidRDefault="003A5CAA" w:rsidP="00C7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CAA" w:rsidRDefault="003A5CAA" w:rsidP="00C73426">
      <w:r>
        <w:separator/>
      </w:r>
    </w:p>
  </w:footnote>
  <w:footnote w:type="continuationSeparator" w:id="0">
    <w:p w:rsidR="003A5CAA" w:rsidRDefault="003A5CAA" w:rsidP="00C7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26" w:rsidRPr="00C73426" w:rsidRDefault="00C73426" w:rsidP="00C73426">
    <w:pPr>
      <w:keepNext/>
      <w:tabs>
        <w:tab w:val="left" w:pos="1418"/>
        <w:tab w:val="left" w:pos="1560"/>
      </w:tabs>
      <w:ind w:firstLine="1416"/>
      <w:outlineLvl w:val="0"/>
      <w:rPr>
        <w:rFonts w:ascii="Arial Narrow" w:hAnsi="Arial Narrow"/>
        <w:b/>
        <w:color w:val="333333"/>
        <w:spacing w:val="40"/>
        <w:lang w:val="bg-BG" w:eastAsia="bg-BG"/>
      </w:rPr>
    </w:pPr>
    <w:r w:rsidRPr="00C73426">
      <w:rPr>
        <w:rFonts w:ascii="Arial Narrow" w:hAnsi="Arial Narrow"/>
        <w:i/>
        <w:iCs/>
        <w:noProof/>
        <w:color w:val="333333"/>
        <w:sz w:val="2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A74E20" wp14:editId="016D07D5">
              <wp:simplePos x="0" y="0"/>
              <wp:positionH relativeFrom="column">
                <wp:posOffset>748665</wp:posOffset>
              </wp:positionH>
              <wp:positionV relativeFrom="paragraph">
                <wp:posOffset>97155</wp:posOffset>
              </wp:positionV>
              <wp:extent cx="0" cy="545465"/>
              <wp:effectExtent l="0" t="0" r="19050" b="2603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54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95pt;margin-top:7.65pt;width:0;height:4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"/>
          </w:pict>
        </mc:Fallback>
      </mc:AlternateContent>
    </w:r>
    <w:r w:rsidRPr="00C73426">
      <w:rPr>
        <w:rFonts w:ascii="Arial Narrow" w:hAnsi="Arial Narrow"/>
        <w:noProof/>
        <w:szCs w:val="20"/>
      </w:rPr>
      <w:drawing>
        <wp:anchor distT="0" distB="0" distL="114300" distR="114300" simplePos="0" relativeHeight="251659264" behindDoc="0" locked="0" layoutInCell="1" allowOverlap="1" wp14:anchorId="4ED22090" wp14:editId="6E381844">
          <wp:simplePos x="0" y="0"/>
          <wp:positionH relativeFrom="column">
            <wp:posOffset>-635</wp:posOffset>
          </wp:positionH>
          <wp:positionV relativeFrom="paragraph">
            <wp:posOffset>-9525</wp:posOffset>
          </wp:positionV>
          <wp:extent cx="601980" cy="708660"/>
          <wp:effectExtent l="0" t="0" r="7620" b="0"/>
          <wp:wrapSquare wrapText="bothSides"/>
          <wp:docPr id="5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426">
      <w:rPr>
        <w:rFonts w:ascii="Arial Narrow" w:hAnsi="Arial Narrow"/>
        <w:b/>
        <w:color w:val="333333"/>
        <w:spacing w:val="40"/>
        <w:lang w:val="bg-BG" w:eastAsia="bg-BG"/>
      </w:rPr>
      <w:t>РЕПУБЛИКА БЪЛГАРИЯ</w:t>
    </w:r>
  </w:p>
  <w:p w:rsidR="00C73426" w:rsidRPr="00C73426" w:rsidRDefault="00C73426" w:rsidP="00C73426">
    <w:pPr>
      <w:keepNext/>
      <w:tabs>
        <w:tab w:val="left" w:pos="1418"/>
        <w:tab w:val="left" w:pos="1560"/>
      </w:tabs>
      <w:outlineLvl w:val="0"/>
      <w:rPr>
        <w:rFonts w:ascii="Arial Narrow" w:hAnsi="Arial Narrow"/>
        <w:color w:val="333333"/>
        <w:spacing w:val="40"/>
        <w:lang w:val="ru-RU" w:eastAsia="bg-BG"/>
      </w:rPr>
    </w:pPr>
    <w:r w:rsidRPr="00C73426">
      <w:rPr>
        <w:rFonts w:ascii="Arial Narrow" w:hAnsi="Arial Narrow"/>
        <w:color w:val="333333"/>
        <w:spacing w:val="40"/>
        <w:lang w:val="bg-BG" w:eastAsia="bg-BG"/>
      </w:rPr>
      <w:tab/>
      <w:t>Министерство на земеделието, храните и горите</w:t>
    </w:r>
  </w:p>
  <w:p w:rsidR="00C73426" w:rsidRPr="00C73426" w:rsidRDefault="00C73426" w:rsidP="00C73426">
    <w:pPr>
      <w:keepNext/>
      <w:tabs>
        <w:tab w:val="left" w:pos="1418"/>
        <w:tab w:val="left" w:pos="1560"/>
      </w:tabs>
      <w:outlineLvl w:val="0"/>
      <w:rPr>
        <w:rFonts w:ascii="Arial Narrow" w:hAnsi="Arial Narrow"/>
        <w:color w:val="333333"/>
        <w:spacing w:val="40"/>
        <w:lang w:val="bg-BG" w:eastAsia="bg-BG"/>
      </w:rPr>
    </w:pPr>
    <w:r w:rsidRPr="00C73426">
      <w:rPr>
        <w:rFonts w:ascii="Arial Narrow" w:hAnsi="Arial Narrow"/>
        <w:color w:val="333333"/>
        <w:spacing w:val="40"/>
        <w:lang w:val="ru-RU" w:eastAsia="bg-BG"/>
      </w:rPr>
      <w:t xml:space="preserve">  </w:t>
    </w:r>
    <w:r w:rsidRPr="00C73426">
      <w:rPr>
        <w:rFonts w:ascii="Arial Narrow" w:hAnsi="Arial Narrow"/>
        <w:color w:val="333333"/>
        <w:spacing w:val="40"/>
        <w:lang w:val="ru-RU" w:eastAsia="bg-BG"/>
      </w:rPr>
      <w:tab/>
    </w:r>
    <w:r w:rsidRPr="00C73426">
      <w:rPr>
        <w:rFonts w:ascii="Arial Narrow" w:hAnsi="Arial Narrow"/>
        <w:color w:val="333333"/>
        <w:spacing w:val="40"/>
        <w:lang w:val="bg-BG" w:eastAsia="bg-BG"/>
      </w:rPr>
      <w:t>Областна дирекция „Земеделие”-Варна</w:t>
    </w:r>
  </w:p>
  <w:p w:rsidR="00C73426" w:rsidRPr="00C73426" w:rsidRDefault="00C73426" w:rsidP="00C73426">
    <w:pPr>
      <w:numPr>
        <w:ilvl w:val="1"/>
        <w:numId w:val="0"/>
      </w:numPr>
      <w:tabs>
        <w:tab w:val="left" w:pos="1418"/>
        <w:tab w:val="left" w:pos="1560"/>
      </w:tabs>
      <w:rPr>
        <w:rFonts w:ascii="Arial Narrow" w:eastAsiaTheme="majorEastAsia" w:hAnsi="Arial Narrow"/>
        <w:iCs/>
        <w:color w:val="4F81BD" w:themeColor="accent1"/>
        <w:spacing w:val="40"/>
        <w:lang w:val="bg-BG"/>
      </w:rPr>
    </w:pPr>
    <w:r w:rsidRPr="00C73426">
      <w:rPr>
        <w:rFonts w:ascii="Arial Narrow" w:eastAsiaTheme="majorEastAsia" w:hAnsi="Arial Narrow"/>
        <w:iCs/>
        <w:spacing w:val="40"/>
        <w:lang w:val="bg-BG"/>
      </w:rPr>
      <w:tab/>
      <w:t>Общинска служба по земеделие-Аврен</w:t>
    </w:r>
  </w:p>
  <w:p w:rsidR="00C73426" w:rsidRDefault="00C734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B3F80"/>
    <w:multiLevelType w:val="hybridMultilevel"/>
    <w:tmpl w:val="FE467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1E6260"/>
    <w:multiLevelType w:val="hybridMultilevel"/>
    <w:tmpl w:val="54D60494"/>
    <w:lvl w:ilvl="0" w:tplc="C07AC0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287C3D"/>
    <w:multiLevelType w:val="hybridMultilevel"/>
    <w:tmpl w:val="161213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1F15E4"/>
    <w:multiLevelType w:val="hybridMultilevel"/>
    <w:tmpl w:val="ACFA8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3655FB"/>
    <w:multiLevelType w:val="hybridMultilevel"/>
    <w:tmpl w:val="5DA88AEA"/>
    <w:lvl w:ilvl="0" w:tplc="39667D1E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30"/>
    <w:rsid w:val="00292B01"/>
    <w:rsid w:val="002D73FD"/>
    <w:rsid w:val="002E7730"/>
    <w:rsid w:val="003A5CAA"/>
    <w:rsid w:val="003C442E"/>
    <w:rsid w:val="004038F9"/>
    <w:rsid w:val="00487E42"/>
    <w:rsid w:val="00547BA7"/>
    <w:rsid w:val="00907C3D"/>
    <w:rsid w:val="00AB1060"/>
    <w:rsid w:val="00B52DCE"/>
    <w:rsid w:val="00BB11D4"/>
    <w:rsid w:val="00C73426"/>
    <w:rsid w:val="00D8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121">
    <w:name w:val="f121"/>
    <w:rsid w:val="002E7730"/>
    <w:rPr>
      <w:sz w:val="18"/>
      <w:szCs w:val="18"/>
    </w:rPr>
  </w:style>
  <w:style w:type="character" w:styleId="a3">
    <w:name w:val="Hyperlink"/>
    <w:rsid w:val="002E7730"/>
    <w:rPr>
      <w:color w:val="0000FF"/>
      <w:u w:val="single"/>
    </w:rPr>
  </w:style>
  <w:style w:type="paragraph" w:customStyle="1" w:styleId="Char">
    <w:name w:val="Char"/>
    <w:basedOn w:val="a"/>
    <w:rsid w:val="002E773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73426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C734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C73426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C7342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121">
    <w:name w:val="f121"/>
    <w:rsid w:val="002E7730"/>
    <w:rPr>
      <w:sz w:val="18"/>
      <w:szCs w:val="18"/>
    </w:rPr>
  </w:style>
  <w:style w:type="character" w:styleId="a3">
    <w:name w:val="Hyperlink"/>
    <w:rsid w:val="002E7730"/>
    <w:rPr>
      <w:color w:val="0000FF"/>
      <w:u w:val="single"/>
    </w:rPr>
  </w:style>
  <w:style w:type="paragraph" w:customStyle="1" w:styleId="Char">
    <w:name w:val="Char"/>
    <w:basedOn w:val="a"/>
    <w:rsid w:val="002E773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73426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C734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C73426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C7342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2020-07-31T06:22:00Z</cp:lastPrinted>
  <dcterms:created xsi:type="dcterms:W3CDTF">2019-08-01T06:07:00Z</dcterms:created>
  <dcterms:modified xsi:type="dcterms:W3CDTF">2020-08-21T10:00:00Z</dcterms:modified>
</cp:coreProperties>
</file>