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A1" w:rsidRPr="005915F2" w:rsidRDefault="006D7682" w:rsidP="001033CC">
      <w:pPr>
        <w:pStyle w:val="1"/>
        <w:tabs>
          <w:tab w:val="left" w:pos="1276"/>
        </w:tabs>
        <w:ind w:firstLine="1276"/>
        <w:jc w:val="left"/>
        <w:rPr>
          <w:rFonts w:ascii="Arial Narrow" w:hAnsi="Arial Narrow" w:cs="Arial Narrow"/>
          <w:b/>
          <w:bCs/>
          <w:color w:val="333333"/>
          <w:spacing w:val="30"/>
          <w:sz w:val="24"/>
          <w:szCs w:val="24"/>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left:0;text-align:left;margin-left:54.55pt;margin-top:-2.4pt;width:0;height:43.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M0XQIAAGw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&#1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left:0;text-align:left;margin-left:-4.25pt;margin-top:-10.8pt;width:46.2pt;height:57pt;z-index:1;visibility:visible">
            <v:imagedata r:id="rId7" o:title=""/>
            <w10:wrap type="square"/>
          </v:shape>
        </w:pict>
      </w:r>
      <w:r w:rsidR="00072EA1">
        <w:rPr>
          <w:rFonts w:ascii="Arial Narrow" w:hAnsi="Arial Narrow" w:cs="Arial Narrow"/>
          <w:b/>
          <w:bCs/>
          <w:color w:val="333333"/>
          <w:spacing w:val="30"/>
        </w:rPr>
        <w:t xml:space="preserve"> </w:t>
      </w:r>
      <w:r w:rsidR="00072EA1" w:rsidRPr="005915F2">
        <w:rPr>
          <w:rFonts w:ascii="Arial Narrow" w:hAnsi="Arial Narrow" w:cs="Arial Narrow"/>
          <w:b/>
          <w:bCs/>
          <w:color w:val="333333"/>
          <w:spacing w:val="30"/>
          <w:sz w:val="24"/>
          <w:szCs w:val="24"/>
        </w:rPr>
        <w:t>РЕПУБЛИКА БЪЛГАРИЯ</w:t>
      </w:r>
    </w:p>
    <w:p w:rsidR="00072EA1" w:rsidRPr="005915F2" w:rsidRDefault="00072EA1" w:rsidP="001033CC">
      <w:pPr>
        <w:pStyle w:val="1"/>
        <w:tabs>
          <w:tab w:val="left" w:pos="1276"/>
          <w:tab w:val="left" w:pos="8232"/>
        </w:tabs>
        <w:ind w:firstLine="1276"/>
        <w:jc w:val="left"/>
        <w:rPr>
          <w:rFonts w:ascii="Arial Narrow" w:hAnsi="Arial Narrow" w:cs="Arial Narrow"/>
          <w:color w:val="333333"/>
          <w:spacing w:val="30"/>
          <w:sz w:val="24"/>
          <w:szCs w:val="24"/>
          <w:lang w:val="ru-RU"/>
        </w:rPr>
      </w:pPr>
      <w:r w:rsidRPr="005915F2">
        <w:rPr>
          <w:rFonts w:ascii="Arial Narrow" w:hAnsi="Arial Narrow" w:cs="Arial Narrow"/>
          <w:b/>
          <w:bCs/>
          <w:color w:val="333333"/>
          <w:spacing w:val="30"/>
          <w:sz w:val="24"/>
          <w:szCs w:val="24"/>
        </w:rPr>
        <w:t xml:space="preserve"> </w:t>
      </w:r>
      <w:r w:rsidRPr="005915F2">
        <w:rPr>
          <w:rFonts w:ascii="Arial Narrow" w:hAnsi="Arial Narrow" w:cs="Arial Narrow"/>
          <w:color w:val="333333"/>
          <w:spacing w:val="30"/>
          <w:sz w:val="24"/>
          <w:szCs w:val="24"/>
        </w:rPr>
        <w:t>Министерство на земеделието, храните и горите</w:t>
      </w:r>
      <w:r w:rsidRPr="005915F2">
        <w:rPr>
          <w:rFonts w:ascii="Arial Narrow" w:hAnsi="Arial Narrow" w:cs="Arial Narrow"/>
          <w:color w:val="333333"/>
          <w:spacing w:val="30"/>
          <w:sz w:val="24"/>
          <w:szCs w:val="24"/>
        </w:rPr>
        <w:tab/>
      </w:r>
    </w:p>
    <w:p w:rsidR="00072EA1" w:rsidRPr="005915F2" w:rsidRDefault="00072EA1" w:rsidP="001033CC">
      <w:pPr>
        <w:pStyle w:val="1"/>
        <w:tabs>
          <w:tab w:val="left" w:pos="1276"/>
        </w:tabs>
        <w:ind w:firstLine="1276"/>
        <w:jc w:val="left"/>
        <w:rPr>
          <w:rFonts w:ascii="Arial Narrow" w:hAnsi="Arial Narrow" w:cs="Arial Narrow"/>
          <w:color w:val="333333"/>
          <w:spacing w:val="30"/>
          <w:sz w:val="24"/>
          <w:szCs w:val="24"/>
        </w:rPr>
      </w:pPr>
      <w:r w:rsidRPr="005915F2">
        <w:rPr>
          <w:rFonts w:ascii="Arial Narrow" w:hAnsi="Arial Narrow" w:cs="Arial Narrow"/>
          <w:color w:val="333333"/>
          <w:spacing w:val="30"/>
          <w:sz w:val="24"/>
          <w:szCs w:val="24"/>
          <w:lang w:val="ru-RU"/>
        </w:rPr>
        <w:t xml:space="preserve"> </w:t>
      </w:r>
      <w:r w:rsidRPr="005915F2">
        <w:rPr>
          <w:rFonts w:ascii="Arial Narrow" w:hAnsi="Arial Narrow" w:cs="Arial Narrow"/>
          <w:color w:val="333333"/>
          <w:spacing w:val="30"/>
          <w:sz w:val="24"/>
          <w:szCs w:val="24"/>
        </w:rPr>
        <w:t>Областна дирекция „Земеделие”-Варна</w:t>
      </w:r>
    </w:p>
    <w:p w:rsidR="00072EA1" w:rsidRPr="006B54FA" w:rsidRDefault="00072EA1" w:rsidP="006B54FA">
      <w:pPr>
        <w:pStyle w:val="a6"/>
        <w:rPr>
          <w:b/>
          <w:bCs/>
        </w:rPr>
      </w:pPr>
    </w:p>
    <w:p w:rsidR="00072EA1" w:rsidRDefault="00072EA1" w:rsidP="00043CBE">
      <w:pPr>
        <w:rPr>
          <w:b/>
          <w:bCs/>
          <w:sz w:val="22"/>
          <w:szCs w:val="22"/>
        </w:rPr>
      </w:pPr>
    </w:p>
    <w:p w:rsidR="00072EA1" w:rsidRPr="00DA7F2D" w:rsidRDefault="00072EA1" w:rsidP="005B5BE4">
      <w:pPr>
        <w:jc w:val="center"/>
        <w:rPr>
          <w:b/>
          <w:bCs/>
        </w:rPr>
      </w:pPr>
      <w:r w:rsidRPr="00DA7F2D">
        <w:rPr>
          <w:b/>
          <w:bCs/>
        </w:rPr>
        <w:t>ЗАПОВЕД</w:t>
      </w:r>
    </w:p>
    <w:p w:rsidR="00072EA1" w:rsidRPr="00DA7F2D" w:rsidRDefault="00072EA1" w:rsidP="005B5BE4">
      <w:pPr>
        <w:jc w:val="center"/>
        <w:rPr>
          <w:b/>
          <w:bCs/>
        </w:rPr>
      </w:pPr>
    </w:p>
    <w:p w:rsidR="00072EA1" w:rsidRPr="004A31BD" w:rsidRDefault="00072EA1" w:rsidP="005B5BE4">
      <w:pPr>
        <w:jc w:val="center"/>
        <w:rPr>
          <w:b/>
          <w:bCs/>
          <w:lang w:val="en-US"/>
        </w:rPr>
      </w:pPr>
      <w:r w:rsidRPr="004A31BD">
        <w:rPr>
          <w:b/>
          <w:bCs/>
        </w:rPr>
        <w:t>№ РД-21-04-222</w:t>
      </w:r>
    </w:p>
    <w:p w:rsidR="00072EA1" w:rsidRPr="004A31BD" w:rsidRDefault="00072EA1" w:rsidP="005B5BE4">
      <w:pPr>
        <w:jc w:val="center"/>
        <w:rPr>
          <w:b/>
          <w:bCs/>
        </w:rPr>
      </w:pPr>
      <w:r w:rsidRPr="004A31BD">
        <w:rPr>
          <w:b/>
          <w:bCs/>
        </w:rPr>
        <w:t>гр. Варна, 29.09.2021г.</w:t>
      </w:r>
    </w:p>
    <w:p w:rsidR="00072EA1" w:rsidRPr="008C6935" w:rsidRDefault="00072EA1" w:rsidP="005B5BE4">
      <w:pPr>
        <w:jc w:val="center"/>
        <w:rPr>
          <w:color w:val="FF0000"/>
          <w:sz w:val="22"/>
          <w:szCs w:val="22"/>
        </w:rPr>
      </w:pPr>
    </w:p>
    <w:p w:rsidR="00072EA1" w:rsidRPr="00BB2AF0" w:rsidRDefault="00072EA1" w:rsidP="005B5BE4">
      <w:pPr>
        <w:shd w:val="clear" w:color="auto" w:fill="FFFFFF"/>
        <w:tabs>
          <w:tab w:val="left" w:leader="dot" w:pos="0"/>
        </w:tabs>
        <w:ind w:right="-157"/>
        <w:jc w:val="both"/>
      </w:pPr>
      <w:r w:rsidRPr="00BB2AF0">
        <w:tab/>
        <w:t xml:space="preserve">На основание чл.37в, ал.4 от Закона за собствеността и ползването на земеделските земи (ЗСПЗЗ), във връзка с Доклад </w:t>
      </w:r>
      <w:r w:rsidRPr="00472AD3">
        <w:t>изх.№ РД-07-164-2/10.09.2021г., наш вх. № РД-07-164-8/10.09.2021г.</w:t>
      </w:r>
      <w:r w:rsidRPr="00BB2AF0">
        <w:t xml:space="preserve"> на Комисията, назн</w:t>
      </w:r>
      <w:r>
        <w:t>ачена със Заповед № РД 21-07-164</w:t>
      </w:r>
      <w:r w:rsidRPr="00BB2AF0">
        <w:t>/</w:t>
      </w:r>
      <w:r>
        <w:t>15</w:t>
      </w:r>
      <w:r w:rsidRPr="00BB2AF0">
        <w:t>.07.202</w:t>
      </w:r>
      <w:r>
        <w:t>1</w:t>
      </w:r>
      <w:r w:rsidRPr="00BB2AF0">
        <w:t xml:space="preserve">г., както и представено сключено доброволно споразумение вх. </w:t>
      </w:r>
      <w:r w:rsidRPr="00472AD3">
        <w:rPr>
          <w:b/>
        </w:rPr>
        <w:t>№ ПО-09-686/30.08.2021г</w:t>
      </w:r>
      <w:r w:rsidRPr="00BB2AF0">
        <w:t xml:space="preserve">. за </w:t>
      </w:r>
      <w:r w:rsidRPr="00BB2AF0">
        <w:rPr>
          <w:b/>
          <w:bCs/>
        </w:rPr>
        <w:t>землището на с.Каменар,</w:t>
      </w:r>
      <w:r w:rsidRPr="00BB2AF0">
        <w:t xml:space="preserve"> ЕКАТТЕ ,  </w:t>
      </w:r>
      <w:r w:rsidRPr="00BB2AF0">
        <w:rPr>
          <w:b/>
          <w:bCs/>
        </w:rPr>
        <w:t>35701</w:t>
      </w:r>
      <w:r w:rsidRPr="00BB2AF0">
        <w:t>,общ.Варна,  област Варна</w:t>
      </w:r>
    </w:p>
    <w:p w:rsidR="00072EA1" w:rsidRPr="00BB2AF0" w:rsidRDefault="00072EA1" w:rsidP="005B5BE4">
      <w:pPr>
        <w:ind w:right="-157"/>
        <w:jc w:val="both"/>
      </w:pPr>
    </w:p>
    <w:p w:rsidR="00072EA1" w:rsidRPr="00BB2AF0" w:rsidRDefault="00072EA1" w:rsidP="00D72073">
      <w:pPr>
        <w:jc w:val="center"/>
        <w:rPr>
          <w:b/>
          <w:bCs/>
        </w:rPr>
      </w:pPr>
      <w:r w:rsidRPr="00BB2AF0">
        <w:rPr>
          <w:b/>
          <w:bCs/>
        </w:rPr>
        <w:t xml:space="preserve">  </w:t>
      </w:r>
      <w:r w:rsidRPr="00BB2AF0">
        <w:t xml:space="preserve"> </w:t>
      </w:r>
      <w:r w:rsidRPr="00BB2AF0">
        <w:rPr>
          <w:b/>
          <w:bCs/>
          <w:lang w:eastAsia="bg-BG"/>
        </w:rPr>
        <w:t xml:space="preserve">   </w:t>
      </w:r>
    </w:p>
    <w:p w:rsidR="00072EA1" w:rsidRPr="00043CBE" w:rsidRDefault="00072EA1" w:rsidP="00007EA6">
      <w:pPr>
        <w:ind w:right="-157"/>
        <w:jc w:val="center"/>
        <w:rPr>
          <w:b/>
          <w:bCs/>
        </w:rPr>
      </w:pPr>
      <w:r w:rsidRPr="00043CBE">
        <w:rPr>
          <w:b/>
          <w:bCs/>
        </w:rPr>
        <w:t xml:space="preserve">ОПРЕДЕЛЯМ : </w:t>
      </w:r>
    </w:p>
    <w:p w:rsidR="00072EA1" w:rsidRPr="00043CBE" w:rsidRDefault="00072EA1" w:rsidP="00007EA6">
      <w:pPr>
        <w:ind w:right="-157"/>
        <w:jc w:val="center"/>
        <w:rPr>
          <w:b/>
          <w:bCs/>
        </w:rPr>
      </w:pPr>
    </w:p>
    <w:p w:rsidR="00072EA1" w:rsidRPr="00043CBE" w:rsidRDefault="00072EA1" w:rsidP="00007EA6">
      <w:pPr>
        <w:autoSpaceDE w:val="0"/>
        <w:autoSpaceDN w:val="0"/>
        <w:adjustRightInd w:val="0"/>
        <w:spacing w:line="249" w:lineRule="exact"/>
        <w:jc w:val="both"/>
        <w:rPr>
          <w:lang w:eastAsia="bg-BG"/>
        </w:rPr>
      </w:pPr>
      <w:r w:rsidRPr="00043CBE">
        <w:rPr>
          <w:lang w:eastAsia="bg-BG"/>
        </w:rPr>
        <w:t xml:space="preserve">      І. Разпределение на масивите за ползване в землището на</w:t>
      </w:r>
      <w:r w:rsidRPr="00043CBE">
        <w:rPr>
          <w:b/>
          <w:bCs/>
        </w:rPr>
        <w:t xml:space="preserve"> Каменар, ЕКАТТЕ 35701</w:t>
      </w:r>
      <w:r w:rsidRPr="00043CBE">
        <w:rPr>
          <w:lang w:eastAsia="bg-BG"/>
        </w:rPr>
        <w:t xml:space="preserve">, общ.Варна,област Варна, съгласно сключеното споразумение за ползване за стопанската </w:t>
      </w:r>
      <w:r>
        <w:rPr>
          <w:b/>
          <w:bCs/>
          <w:lang w:eastAsia="bg-BG"/>
        </w:rPr>
        <w:t>2021/2022</w:t>
      </w:r>
      <w:r w:rsidRPr="00043CBE">
        <w:rPr>
          <w:b/>
          <w:bCs/>
          <w:lang w:eastAsia="bg-BG"/>
        </w:rPr>
        <w:t xml:space="preserve"> година,</w:t>
      </w:r>
      <w:r w:rsidRPr="00043CBE">
        <w:rPr>
          <w:lang w:eastAsia="bg-BG"/>
        </w:rPr>
        <w:t xml:space="preserve"> както следва:    </w:t>
      </w:r>
    </w:p>
    <w:p w:rsidR="00072EA1" w:rsidRPr="00043CBE" w:rsidRDefault="00072EA1" w:rsidP="00007EA6">
      <w:pPr>
        <w:autoSpaceDE w:val="0"/>
        <w:autoSpaceDN w:val="0"/>
        <w:adjustRightInd w:val="0"/>
        <w:spacing w:line="249" w:lineRule="exact"/>
        <w:rPr>
          <w:b/>
          <w:bCs/>
          <w:color w:val="FF0000"/>
          <w:lang w:eastAsia="bg-BG"/>
        </w:rPr>
      </w:pPr>
    </w:p>
    <w:p w:rsidR="00072EA1" w:rsidRPr="00605323" w:rsidRDefault="00072EA1" w:rsidP="003B779A">
      <w:pPr>
        <w:autoSpaceDE w:val="0"/>
        <w:autoSpaceDN w:val="0"/>
        <w:adjustRightInd w:val="0"/>
        <w:spacing w:line="249" w:lineRule="exact"/>
        <w:jc w:val="center"/>
        <w:rPr>
          <w:b/>
          <w:bCs/>
        </w:rPr>
      </w:pPr>
    </w:p>
    <w:p w:rsidR="00072EA1" w:rsidRPr="00605323" w:rsidRDefault="00072EA1" w:rsidP="00605323">
      <w:pPr>
        <w:keepNext/>
        <w:autoSpaceDE w:val="0"/>
        <w:autoSpaceDN w:val="0"/>
        <w:adjustRightInd w:val="0"/>
        <w:spacing w:line="249" w:lineRule="exact"/>
        <w:rPr>
          <w:b/>
        </w:rPr>
      </w:pPr>
      <w:r w:rsidRPr="00605323">
        <w:rPr>
          <w:b/>
        </w:rPr>
        <w:t xml:space="preserve">  1. ЕТ“ЗЕМЯ-2001-ХРИСТО ЖЕКОВ“</w:t>
      </w:r>
    </w:p>
    <w:p w:rsidR="00072EA1" w:rsidRDefault="00072EA1" w:rsidP="00605323">
      <w:pPr>
        <w:keepNext/>
        <w:autoSpaceDE w:val="0"/>
        <w:autoSpaceDN w:val="0"/>
        <w:adjustRightInd w:val="0"/>
        <w:spacing w:line="249" w:lineRule="exact"/>
      </w:pPr>
      <w:r>
        <w:t xml:space="preserve">    Площ на имоти, ползвани на правно основание: </w:t>
      </w:r>
      <w:r w:rsidRPr="00605323">
        <w:rPr>
          <w:b/>
        </w:rPr>
        <w:t xml:space="preserve">2697.707 </w:t>
      </w:r>
      <w:r>
        <w:t>дка</w:t>
      </w:r>
    </w:p>
    <w:p w:rsidR="00072EA1" w:rsidRDefault="00072EA1" w:rsidP="00605323">
      <w:pPr>
        <w:keepNext/>
        <w:autoSpaceDE w:val="0"/>
        <w:autoSpaceDN w:val="0"/>
        <w:adjustRightInd w:val="0"/>
        <w:spacing w:line="249" w:lineRule="exact"/>
      </w:pPr>
      <w:r>
        <w:t xml:space="preserve">    Площ на имоти, ползвани на основание на чл. 37в, ал. 3, т. 2 от ЗСПЗЗ: </w:t>
      </w:r>
      <w:r w:rsidRPr="00605323">
        <w:rPr>
          <w:b/>
        </w:rPr>
        <w:t xml:space="preserve">37.330 </w:t>
      </w:r>
      <w:r>
        <w:t>дка</w:t>
      </w:r>
    </w:p>
    <w:p w:rsidR="00072EA1" w:rsidRPr="00447256" w:rsidRDefault="00072EA1" w:rsidP="00605323">
      <w:pPr>
        <w:autoSpaceDE w:val="0"/>
        <w:autoSpaceDN w:val="0"/>
        <w:adjustRightInd w:val="0"/>
        <w:rPr>
          <w:b/>
        </w:rPr>
      </w:pPr>
      <w:r>
        <w:t xml:space="preserve">    Разпределени масиви (по номера), съгласно проекта:4, 7, 9, 11, 100000852, 100000855, 32, </w:t>
      </w:r>
      <w:r w:rsidRPr="00447256">
        <w:rPr>
          <w:b/>
        </w:rPr>
        <w:t>общо площ: 2735.037 дка</w:t>
      </w:r>
    </w:p>
    <w:p w:rsidR="00072EA1" w:rsidRPr="00605323" w:rsidRDefault="00072EA1" w:rsidP="00605323">
      <w:pPr>
        <w:keepNext/>
        <w:autoSpaceDE w:val="0"/>
        <w:autoSpaceDN w:val="0"/>
        <w:adjustRightInd w:val="0"/>
        <w:spacing w:line="249" w:lineRule="exact"/>
        <w:rPr>
          <w:b/>
        </w:rPr>
      </w:pPr>
      <w:r w:rsidRPr="00605323">
        <w:rPr>
          <w:b/>
        </w:rPr>
        <w:t xml:space="preserve">  2. „ЧЕРНОМОРСКО ЗЪРНО“ЕООД</w:t>
      </w:r>
    </w:p>
    <w:p w:rsidR="00072EA1" w:rsidRDefault="00072EA1" w:rsidP="00605323">
      <w:pPr>
        <w:keepNext/>
        <w:autoSpaceDE w:val="0"/>
        <w:autoSpaceDN w:val="0"/>
        <w:adjustRightInd w:val="0"/>
        <w:spacing w:line="249" w:lineRule="exact"/>
      </w:pPr>
      <w:r>
        <w:t xml:space="preserve">    Площ на имоти, ползвани на правно основание: </w:t>
      </w:r>
      <w:r w:rsidRPr="00605323">
        <w:rPr>
          <w:b/>
        </w:rPr>
        <w:t>5788.586</w:t>
      </w:r>
      <w:r>
        <w:t xml:space="preserve"> дка</w:t>
      </w:r>
    </w:p>
    <w:p w:rsidR="00072EA1" w:rsidRDefault="00072EA1" w:rsidP="00605323">
      <w:pPr>
        <w:keepNext/>
        <w:autoSpaceDE w:val="0"/>
        <w:autoSpaceDN w:val="0"/>
        <w:adjustRightInd w:val="0"/>
        <w:spacing w:line="249" w:lineRule="exact"/>
      </w:pPr>
      <w:r>
        <w:t xml:space="preserve">    Площ на имоти, ползвани на основание на чл. 37в, ал. 3, т. 2 от ЗСПЗЗ: </w:t>
      </w:r>
      <w:r w:rsidRPr="00605323">
        <w:rPr>
          <w:b/>
        </w:rPr>
        <w:t>73.100</w:t>
      </w:r>
      <w:r>
        <w:t xml:space="preserve"> дка</w:t>
      </w:r>
    </w:p>
    <w:p w:rsidR="00072EA1" w:rsidRPr="00447256" w:rsidRDefault="00072EA1" w:rsidP="00605323">
      <w:pPr>
        <w:autoSpaceDE w:val="0"/>
        <w:autoSpaceDN w:val="0"/>
        <w:adjustRightInd w:val="0"/>
        <w:rPr>
          <w:b/>
        </w:rPr>
      </w:pPr>
      <w:r>
        <w:t xml:space="preserve">    Разпределени масиви (по номера), съгласно проекта:25, 26, 30, 34, 37, 39, 43, 44, 12, 31, 725, 726, 27, 666, 100000860, 100000051, 99, 512, 445, 561, 28, 111, 866, </w:t>
      </w:r>
      <w:r w:rsidRPr="00447256">
        <w:rPr>
          <w:b/>
        </w:rPr>
        <w:t>общо площ: 5861.685</w:t>
      </w:r>
      <w:r>
        <w:t xml:space="preserve"> </w:t>
      </w:r>
      <w:r w:rsidRPr="00447256">
        <w:rPr>
          <w:b/>
        </w:rPr>
        <w:t>дка</w:t>
      </w:r>
    </w:p>
    <w:p w:rsidR="00072EA1" w:rsidRDefault="00072EA1" w:rsidP="00605323">
      <w:pPr>
        <w:autoSpaceDE w:val="0"/>
        <w:autoSpaceDN w:val="0"/>
        <w:adjustRightInd w:val="0"/>
      </w:pPr>
    </w:p>
    <w:p w:rsidR="00072EA1" w:rsidRPr="00605323" w:rsidRDefault="00072EA1" w:rsidP="00605323">
      <w:pPr>
        <w:keepNext/>
        <w:autoSpaceDE w:val="0"/>
        <w:autoSpaceDN w:val="0"/>
        <w:adjustRightInd w:val="0"/>
        <w:spacing w:line="249" w:lineRule="exact"/>
        <w:rPr>
          <w:b/>
        </w:rPr>
      </w:pPr>
      <w:r>
        <w:t xml:space="preserve">  </w:t>
      </w:r>
      <w:r w:rsidRPr="00605323">
        <w:rPr>
          <w:b/>
        </w:rPr>
        <w:t>3. „ГРИЙН ПАРК ИНВЕСТ 2010“ЕООД</w:t>
      </w:r>
    </w:p>
    <w:p w:rsidR="00072EA1" w:rsidRDefault="00072EA1" w:rsidP="00605323">
      <w:pPr>
        <w:keepNext/>
        <w:autoSpaceDE w:val="0"/>
        <w:autoSpaceDN w:val="0"/>
        <w:adjustRightInd w:val="0"/>
        <w:spacing w:line="249" w:lineRule="exact"/>
      </w:pPr>
      <w:r>
        <w:t xml:space="preserve">    Площ на имоти, ползвани на правно основание: 0.000 дка</w:t>
      </w:r>
    </w:p>
    <w:p w:rsidR="00072EA1" w:rsidRDefault="00072EA1" w:rsidP="00605323">
      <w:pPr>
        <w:keepNext/>
        <w:autoSpaceDE w:val="0"/>
        <w:autoSpaceDN w:val="0"/>
        <w:adjustRightInd w:val="0"/>
        <w:spacing w:line="249" w:lineRule="exact"/>
      </w:pPr>
      <w:r>
        <w:t xml:space="preserve">    Площ на имоти, ползвани на основание на чл. 37в, ал. 3, т. 2 от ЗСПЗЗ: 0.000 дка</w:t>
      </w:r>
    </w:p>
    <w:p w:rsidR="00072EA1" w:rsidRDefault="00072EA1" w:rsidP="00605323">
      <w:pPr>
        <w:autoSpaceDE w:val="0"/>
        <w:autoSpaceDN w:val="0"/>
        <w:adjustRightInd w:val="0"/>
      </w:pPr>
      <w:r>
        <w:t xml:space="preserve">    Разпределени масиви (по номера), съгласно проекта: -, общо площ: 0.000 дка</w:t>
      </w:r>
    </w:p>
    <w:p w:rsidR="00072EA1" w:rsidRDefault="00072EA1" w:rsidP="00605323">
      <w:pPr>
        <w:autoSpaceDE w:val="0"/>
        <w:autoSpaceDN w:val="0"/>
        <w:adjustRightInd w:val="0"/>
      </w:pPr>
    </w:p>
    <w:p w:rsidR="00072EA1" w:rsidRPr="00605323" w:rsidRDefault="00072EA1" w:rsidP="00605323">
      <w:pPr>
        <w:keepNext/>
        <w:autoSpaceDE w:val="0"/>
        <w:autoSpaceDN w:val="0"/>
        <w:adjustRightInd w:val="0"/>
        <w:spacing w:line="249" w:lineRule="exact"/>
        <w:rPr>
          <w:b/>
        </w:rPr>
      </w:pPr>
      <w:r>
        <w:t xml:space="preserve">  </w:t>
      </w:r>
      <w:r w:rsidRPr="00605323">
        <w:rPr>
          <w:b/>
        </w:rPr>
        <w:t>4. ЕТ</w:t>
      </w:r>
      <w:r>
        <w:rPr>
          <w:b/>
        </w:rPr>
        <w:t>”</w:t>
      </w:r>
      <w:r w:rsidRPr="00605323">
        <w:rPr>
          <w:b/>
        </w:rPr>
        <w:t>ДОБРУДЖА -97-СТАНЧО СТАНЕВ</w:t>
      </w:r>
      <w:r>
        <w:rPr>
          <w:b/>
        </w:rPr>
        <w:t>”</w:t>
      </w:r>
    </w:p>
    <w:p w:rsidR="00072EA1" w:rsidRDefault="00072EA1" w:rsidP="00605323">
      <w:pPr>
        <w:keepNext/>
        <w:autoSpaceDE w:val="0"/>
        <w:autoSpaceDN w:val="0"/>
        <w:adjustRightInd w:val="0"/>
        <w:spacing w:line="249" w:lineRule="exact"/>
      </w:pPr>
      <w:r>
        <w:t xml:space="preserve">    Площ на имоти, ползвани на правно основание: 0.000 дка</w:t>
      </w:r>
    </w:p>
    <w:p w:rsidR="00072EA1" w:rsidRDefault="00072EA1" w:rsidP="00605323">
      <w:pPr>
        <w:keepNext/>
        <w:autoSpaceDE w:val="0"/>
        <w:autoSpaceDN w:val="0"/>
        <w:adjustRightInd w:val="0"/>
        <w:spacing w:line="249" w:lineRule="exact"/>
      </w:pPr>
      <w:r>
        <w:t xml:space="preserve">    Площ на имоти, ползвани на основание на чл. 37в, ал. 3, т. 2 от ЗСПЗЗ: 0.000 дка</w:t>
      </w:r>
    </w:p>
    <w:p w:rsidR="00072EA1" w:rsidRPr="00447256" w:rsidRDefault="00072EA1" w:rsidP="00605323">
      <w:pPr>
        <w:autoSpaceDE w:val="0"/>
        <w:autoSpaceDN w:val="0"/>
        <w:adjustRightInd w:val="0"/>
        <w:rPr>
          <w:b/>
        </w:rPr>
      </w:pPr>
      <w:r>
        <w:t xml:space="preserve">    Разпределени масиви (по номера), съгласно проекта: -, </w:t>
      </w:r>
      <w:r w:rsidRPr="00447256">
        <w:rPr>
          <w:b/>
        </w:rPr>
        <w:t>общо площ: 0.000 дка</w:t>
      </w:r>
    </w:p>
    <w:p w:rsidR="00072EA1" w:rsidRDefault="00072EA1" w:rsidP="00605323">
      <w:pPr>
        <w:autoSpaceDE w:val="0"/>
        <w:autoSpaceDN w:val="0"/>
        <w:adjustRightInd w:val="0"/>
      </w:pPr>
    </w:p>
    <w:p w:rsidR="00072EA1" w:rsidRPr="00605323" w:rsidRDefault="00072EA1" w:rsidP="00605323">
      <w:pPr>
        <w:keepNext/>
        <w:autoSpaceDE w:val="0"/>
        <w:autoSpaceDN w:val="0"/>
        <w:adjustRightInd w:val="0"/>
        <w:spacing w:line="249" w:lineRule="exact"/>
        <w:rPr>
          <w:b/>
        </w:rPr>
      </w:pPr>
      <w:r w:rsidRPr="00605323">
        <w:rPr>
          <w:b/>
        </w:rPr>
        <w:t xml:space="preserve">  5. ЗП </w:t>
      </w:r>
      <w:r>
        <w:rPr>
          <w:b/>
        </w:rPr>
        <w:t>„</w:t>
      </w:r>
      <w:r w:rsidRPr="00605323">
        <w:rPr>
          <w:b/>
        </w:rPr>
        <w:t>ДИМИТЪР АЛЕКСАНДРОВ</w:t>
      </w:r>
      <w:r>
        <w:rPr>
          <w:b/>
        </w:rPr>
        <w:t>”</w:t>
      </w:r>
    </w:p>
    <w:p w:rsidR="00072EA1" w:rsidRDefault="00072EA1" w:rsidP="00605323">
      <w:pPr>
        <w:keepNext/>
        <w:autoSpaceDE w:val="0"/>
        <w:autoSpaceDN w:val="0"/>
        <w:adjustRightInd w:val="0"/>
        <w:spacing w:line="249" w:lineRule="exact"/>
      </w:pPr>
      <w:r>
        <w:t xml:space="preserve">    Площ на имоти, ползвани на правно основание: 0.000 дка</w:t>
      </w:r>
    </w:p>
    <w:p w:rsidR="00072EA1" w:rsidRDefault="00072EA1" w:rsidP="00605323">
      <w:pPr>
        <w:keepNext/>
        <w:autoSpaceDE w:val="0"/>
        <w:autoSpaceDN w:val="0"/>
        <w:adjustRightInd w:val="0"/>
        <w:spacing w:line="249" w:lineRule="exact"/>
      </w:pPr>
      <w:r>
        <w:t xml:space="preserve">    Площ на имоти, ползвани на основание на чл. 37в, ал. 3, т. 2 от ЗСПЗЗ: 0.000 дка</w:t>
      </w:r>
    </w:p>
    <w:p w:rsidR="00072EA1" w:rsidRPr="00447256" w:rsidRDefault="00072EA1" w:rsidP="00605323">
      <w:pPr>
        <w:autoSpaceDE w:val="0"/>
        <w:autoSpaceDN w:val="0"/>
        <w:adjustRightInd w:val="0"/>
        <w:rPr>
          <w:b/>
        </w:rPr>
      </w:pPr>
      <w:r>
        <w:t xml:space="preserve">    Разпределени масиви (по номера), съгласно проекта: -, </w:t>
      </w:r>
      <w:r w:rsidRPr="00447256">
        <w:rPr>
          <w:b/>
        </w:rPr>
        <w:t>общо площ: 0.000 дка</w:t>
      </w:r>
    </w:p>
    <w:p w:rsidR="00072EA1" w:rsidRDefault="00072EA1" w:rsidP="00605323">
      <w:pPr>
        <w:autoSpaceDE w:val="0"/>
        <w:autoSpaceDN w:val="0"/>
        <w:adjustRightInd w:val="0"/>
      </w:pPr>
    </w:p>
    <w:p w:rsidR="00072EA1" w:rsidRPr="00605323" w:rsidRDefault="00072EA1" w:rsidP="00605323">
      <w:pPr>
        <w:keepNext/>
        <w:autoSpaceDE w:val="0"/>
        <w:autoSpaceDN w:val="0"/>
        <w:adjustRightInd w:val="0"/>
        <w:spacing w:line="249" w:lineRule="exact"/>
        <w:rPr>
          <w:b/>
        </w:rPr>
      </w:pPr>
      <w:r w:rsidRPr="00605323">
        <w:rPr>
          <w:b/>
        </w:rPr>
        <w:t xml:space="preserve">  6. „МЕГА-218“ЕООД</w:t>
      </w:r>
    </w:p>
    <w:p w:rsidR="00072EA1" w:rsidRDefault="00072EA1" w:rsidP="00605323">
      <w:pPr>
        <w:keepNext/>
        <w:autoSpaceDE w:val="0"/>
        <w:autoSpaceDN w:val="0"/>
        <w:adjustRightInd w:val="0"/>
        <w:spacing w:line="249" w:lineRule="exact"/>
      </w:pPr>
      <w:r>
        <w:t xml:space="preserve">    Площ на имоти, ползвани на правно основание: 0.000 дка</w:t>
      </w:r>
    </w:p>
    <w:p w:rsidR="00072EA1" w:rsidRDefault="00072EA1" w:rsidP="00605323">
      <w:pPr>
        <w:keepNext/>
        <w:autoSpaceDE w:val="0"/>
        <w:autoSpaceDN w:val="0"/>
        <w:adjustRightInd w:val="0"/>
        <w:spacing w:line="249" w:lineRule="exact"/>
      </w:pPr>
      <w:r>
        <w:t xml:space="preserve">    Площ на имоти, ползвани на основание на чл. 37в, ал. 3, т. 2 от ЗСПЗЗ: 0.000 дка</w:t>
      </w:r>
    </w:p>
    <w:p w:rsidR="00072EA1" w:rsidRPr="00447256" w:rsidRDefault="00072EA1" w:rsidP="00605323">
      <w:pPr>
        <w:autoSpaceDE w:val="0"/>
        <w:autoSpaceDN w:val="0"/>
        <w:adjustRightInd w:val="0"/>
        <w:rPr>
          <w:b/>
        </w:rPr>
      </w:pPr>
      <w:r>
        <w:t xml:space="preserve">    Разпределени масиви (по номера), съгласно проекта: -, </w:t>
      </w:r>
      <w:r w:rsidRPr="00447256">
        <w:rPr>
          <w:b/>
        </w:rPr>
        <w:t>общо площ: 0.000 дка</w:t>
      </w:r>
    </w:p>
    <w:p w:rsidR="00072EA1" w:rsidRPr="00605323" w:rsidRDefault="00072EA1" w:rsidP="00605323">
      <w:pPr>
        <w:keepNext/>
        <w:autoSpaceDE w:val="0"/>
        <w:autoSpaceDN w:val="0"/>
        <w:adjustRightInd w:val="0"/>
        <w:spacing w:line="249" w:lineRule="exact"/>
        <w:rPr>
          <w:b/>
        </w:rPr>
      </w:pPr>
      <w:r w:rsidRPr="00605323">
        <w:rPr>
          <w:b/>
        </w:rPr>
        <w:lastRenderedPageBreak/>
        <w:t xml:space="preserve">  7. „ТЕРА-2020-ДИЯН ЖЕКОВ“</w:t>
      </w:r>
    </w:p>
    <w:p w:rsidR="00072EA1" w:rsidRDefault="00072EA1" w:rsidP="00605323">
      <w:pPr>
        <w:keepNext/>
        <w:autoSpaceDE w:val="0"/>
        <w:autoSpaceDN w:val="0"/>
        <w:adjustRightInd w:val="0"/>
        <w:spacing w:line="249" w:lineRule="exact"/>
      </w:pPr>
      <w:r>
        <w:t xml:space="preserve">    Площ на имоти, ползвани на правно основание: 0.000 дка</w:t>
      </w:r>
    </w:p>
    <w:p w:rsidR="00072EA1" w:rsidRDefault="00072EA1" w:rsidP="00605323">
      <w:pPr>
        <w:keepNext/>
        <w:autoSpaceDE w:val="0"/>
        <w:autoSpaceDN w:val="0"/>
        <w:adjustRightInd w:val="0"/>
        <w:spacing w:line="249" w:lineRule="exact"/>
      </w:pPr>
      <w:r>
        <w:t xml:space="preserve">    Площ на имоти, ползвани на основание на чл. 37в, ал. 3, т. 2 от ЗСПЗЗ: 0.000 дка</w:t>
      </w:r>
    </w:p>
    <w:p w:rsidR="00072EA1" w:rsidRDefault="00072EA1" w:rsidP="00605323">
      <w:pPr>
        <w:tabs>
          <w:tab w:val="left" w:pos="495"/>
        </w:tabs>
        <w:autoSpaceDE w:val="0"/>
        <w:autoSpaceDN w:val="0"/>
        <w:adjustRightInd w:val="0"/>
        <w:spacing w:line="249" w:lineRule="exact"/>
        <w:rPr>
          <w:b/>
          <w:bCs/>
        </w:rPr>
      </w:pPr>
      <w:r>
        <w:t xml:space="preserve">    Разпределени масиви (по номера), съгласно проекта: -, общо площ: 0.000 дка</w:t>
      </w:r>
    </w:p>
    <w:p w:rsidR="00072EA1" w:rsidRDefault="00072EA1" w:rsidP="003B779A">
      <w:pPr>
        <w:autoSpaceDE w:val="0"/>
        <w:autoSpaceDN w:val="0"/>
        <w:adjustRightInd w:val="0"/>
        <w:spacing w:line="249" w:lineRule="exact"/>
        <w:jc w:val="center"/>
        <w:rPr>
          <w:b/>
          <w:bCs/>
        </w:rPr>
      </w:pPr>
    </w:p>
    <w:p w:rsidR="00072EA1" w:rsidRDefault="00072EA1" w:rsidP="003B779A">
      <w:pPr>
        <w:autoSpaceDE w:val="0"/>
        <w:autoSpaceDN w:val="0"/>
        <w:adjustRightInd w:val="0"/>
        <w:spacing w:line="249" w:lineRule="exact"/>
        <w:jc w:val="center"/>
        <w:rPr>
          <w:b/>
          <w:bCs/>
        </w:rPr>
      </w:pPr>
    </w:p>
    <w:p w:rsidR="00072EA1" w:rsidRDefault="00072EA1" w:rsidP="003B779A">
      <w:pPr>
        <w:autoSpaceDE w:val="0"/>
        <w:autoSpaceDN w:val="0"/>
        <w:adjustRightInd w:val="0"/>
        <w:spacing w:line="249" w:lineRule="exact"/>
        <w:jc w:val="center"/>
      </w:pPr>
      <w:r>
        <w:rPr>
          <w:b/>
          <w:bCs/>
        </w:rPr>
        <w:t>Масиви за ползване на земеделски земи по чл. 37в, ал. 2 от ЗСПЗЗ</w:t>
      </w:r>
    </w:p>
    <w:p w:rsidR="00072EA1" w:rsidRDefault="00072EA1" w:rsidP="003B779A">
      <w:pPr>
        <w:autoSpaceDE w:val="0"/>
        <w:autoSpaceDN w:val="0"/>
        <w:adjustRightInd w:val="0"/>
        <w:spacing w:line="249" w:lineRule="exact"/>
        <w:jc w:val="center"/>
      </w:pPr>
      <w:r>
        <w:rPr>
          <w:b/>
          <w:bCs/>
        </w:rPr>
        <w:t>за стопанската 2021/2022 година</w:t>
      </w:r>
    </w:p>
    <w:p w:rsidR="00072EA1" w:rsidRDefault="00072EA1" w:rsidP="003B779A">
      <w:pPr>
        <w:autoSpaceDE w:val="0"/>
        <w:autoSpaceDN w:val="0"/>
        <w:adjustRightInd w:val="0"/>
        <w:spacing w:line="249" w:lineRule="exact"/>
        <w:jc w:val="center"/>
      </w:pPr>
      <w:r>
        <w:rPr>
          <w:b/>
          <w:bCs/>
        </w:rPr>
        <w:t>за землището на с. Каменар, ЕКАТТЕ 35701, община Варна, област Варна.</w:t>
      </w:r>
    </w:p>
    <w:p w:rsidR="00072EA1" w:rsidRDefault="00072EA1" w:rsidP="003B779A">
      <w:pPr>
        <w:autoSpaceDE w:val="0"/>
        <w:autoSpaceDN w:val="0"/>
        <w:adjustRightInd w:val="0"/>
        <w:spacing w:line="249" w:lineRule="exact"/>
      </w:pPr>
    </w:p>
    <w:p w:rsidR="00072EA1" w:rsidRDefault="00072EA1" w:rsidP="00A95458">
      <w:pPr>
        <w:tabs>
          <w:tab w:val="left" w:pos="585"/>
        </w:tabs>
        <w:autoSpaceDE w:val="0"/>
        <w:autoSpaceDN w:val="0"/>
        <w:adjustRightInd w:val="0"/>
        <w:spacing w:line="249" w:lineRule="exact"/>
        <w:rPr>
          <w:b/>
          <w:bCs/>
        </w:rPr>
      </w:pPr>
      <w:r>
        <w:rPr>
          <w:b/>
          <w:bCs/>
        </w:rPr>
        <w:tab/>
      </w:r>
    </w:p>
    <w:tbl>
      <w:tblPr>
        <w:tblW w:w="8299" w:type="dxa"/>
        <w:jc w:val="center"/>
        <w:tblLayout w:type="fixed"/>
        <w:tblCellMar>
          <w:left w:w="57" w:type="dxa"/>
          <w:right w:w="57" w:type="dxa"/>
        </w:tblCellMar>
        <w:tblLook w:val="0000" w:firstRow="0" w:lastRow="0" w:firstColumn="0" w:lastColumn="0" w:noHBand="0" w:noVBand="0"/>
      </w:tblPr>
      <w:tblGrid>
        <w:gridCol w:w="3118"/>
        <w:gridCol w:w="1041"/>
        <w:gridCol w:w="900"/>
        <w:gridCol w:w="1080"/>
        <w:gridCol w:w="900"/>
        <w:gridCol w:w="1260"/>
      </w:tblGrid>
      <w:tr w:rsidR="00072EA1" w:rsidTr="00447256">
        <w:trPr>
          <w:cantSplit/>
          <w:trHeight w:val="227"/>
          <w:jc w:val="center"/>
        </w:trPr>
        <w:tc>
          <w:tcPr>
            <w:tcW w:w="3118" w:type="dxa"/>
            <w:vMerge w:val="restart"/>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Ползвател</w:t>
            </w:r>
          </w:p>
        </w:tc>
        <w:tc>
          <w:tcPr>
            <w:tcW w:w="1041" w:type="dxa"/>
            <w:vMerge w:val="restart"/>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Масив №</w:t>
            </w:r>
          </w:p>
        </w:tc>
        <w:tc>
          <w:tcPr>
            <w:tcW w:w="1980" w:type="dxa"/>
            <w:gridSpan w:val="2"/>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Имот с регистрирано правно основание</w:t>
            </w:r>
          </w:p>
        </w:tc>
        <w:tc>
          <w:tcPr>
            <w:tcW w:w="2160" w:type="dxa"/>
            <w:gridSpan w:val="2"/>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Имот по чл. 37в, ал. 3, т. 2 от ЗСПЗЗ</w:t>
            </w:r>
          </w:p>
        </w:tc>
      </w:tr>
      <w:tr w:rsidR="00072EA1" w:rsidTr="00447256">
        <w:trPr>
          <w:cantSplit/>
          <w:trHeight w:val="227"/>
          <w:jc w:val="center"/>
        </w:trPr>
        <w:tc>
          <w:tcPr>
            <w:tcW w:w="3118" w:type="dxa"/>
            <w:vMerge/>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p>
        </w:tc>
        <w:tc>
          <w:tcPr>
            <w:tcW w:w="1041" w:type="dxa"/>
            <w:vMerge/>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Площ дка</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Площ дка</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323.709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14.993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14.245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10.981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10.963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7.201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7.200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6.298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5.851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2.867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2.708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2.684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2.647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1.664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11.972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11.016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7.705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7.639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6.841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4.984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4.142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3.962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3.941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3.920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3.640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3.369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3.208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3.171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3.070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3.059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0.529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19.697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18.879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18.360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13.851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13.602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12.498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10.301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17.30</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9.693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8.983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8.661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7.998</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7.827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6.400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6.273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6.199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6.182</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5.152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5.086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4.968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16.29</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4.877</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4.751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4.510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4.418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4.035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3.978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18.63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2.979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1.648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25.998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15.625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12.194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11.988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11.301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10.977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9.478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9.417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9.110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5.876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4.975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4.101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2.083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15.56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1.119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18.171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6.927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5.393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18.24</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4.270</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4.027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18.31</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3.681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3.024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2.917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2.746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2.642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2.113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0.635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0.559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18.999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9.696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8.265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8.125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7.100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5.301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2.368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2.304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0.749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0.663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0.245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22.981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19.683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19.480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16.497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16.482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11.192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10.420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9.836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9.348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8.388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7.920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6.942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6.187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5.984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4.767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4.562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4.200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3.974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3.848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1.953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1.672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1.013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0.995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13.31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0.782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0.349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0.168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b/>
                <w:bCs/>
                <w:sz w:val="18"/>
                <w:szCs w:val="18"/>
              </w:rPr>
              <w:t>ОБЩО за ползвателя (дка)</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2697.707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37.330</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14.943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7.987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7.800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7.059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6.733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6.721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6.304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3.956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3.767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3.636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3.538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3.375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3.375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3.374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2.923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0.971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0.718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31.30</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0.106</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15.748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6.502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4.116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2.663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2.609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2.485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0.942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33.71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0.730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33.70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0.694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26.293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10.149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4.929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9.723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6.211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6.202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6.201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4.947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8.209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6.758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5.373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4.785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4.665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2.584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2.524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1.257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14.944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10.432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9.972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5.091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4.977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4.191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4.127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2.771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1.076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9.891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9.735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8.204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8.146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7.699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7.172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6.752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5.971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4.485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3.088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1.807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1.015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2.451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2.419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2.408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2.386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2.370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23.1</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2.198</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1.056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26.217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14.276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12.502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10.579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9.448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6.775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6.528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6.455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5.603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3.987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3.959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3.494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3.482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3.465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3.378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33.63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2.987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2.768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0.460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0.261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9.077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8.432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7.377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11.83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4.895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11.78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4.199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11.77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3.841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11.82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3.115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3.074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11.91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2.867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11.92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2.865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11.74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11.75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0.850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501.555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13.168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501.556</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4.454</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501.558</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4.385</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501.557</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3.116</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501.554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0.731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501.564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0.325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27.239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40.81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10.923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40.75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10.250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8.877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40.68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8.308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6.761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40.84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6.688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40.71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6.595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40.74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5.805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5.579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40.82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5.345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40.83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5.344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40.66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5.042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40.72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4.922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40.85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4.331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3.946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3.175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40.65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2.923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40.70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2.706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2.425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40.69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2.379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2.362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40.59</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2.278</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1.479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1.316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0.836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0.731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0.723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0.530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0.461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0.346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4.230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20.402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19.731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18.411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17.752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17.751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16.800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16.197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15.358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13.623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12.898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12.599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12.534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11.509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11.191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10.820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9.857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9.800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9.798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9.700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9.519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8.275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7.599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7.485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7.297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7.290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7.123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6.073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5.767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5.130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5.048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39.12</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4.701</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4.700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4.554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4.374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4.200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3.800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3.771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3.733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3.714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3.646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3.285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39.23</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2.930</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2.710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1.541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0.415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40.85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0.200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19.755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40.63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15.663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40.38</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10.846</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7.564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5.425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5.259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1.524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40.39</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0.845</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0.778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0.568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40.16</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0.448</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100000051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2.442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0.650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0.498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38.19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0.269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29.004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18.414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18.301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17.461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15.801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14.497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12.646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12.154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11.619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37.70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10.988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37.74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9.751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37.75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9.749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9.251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9.248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8.498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7.834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7.319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6.498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37.77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5.984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5.968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37.81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37.78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4.987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4.962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4.870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4.858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4.658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36.63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4.652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4.650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4.565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4.483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4.297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37.85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37.83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37.82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3.986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3.938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3.783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3.780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3.494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37.73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37.71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37.72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37.84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37.60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2.926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2.380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36.42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29.969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12.310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9.490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8.761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7.978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7.481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4.982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4.967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4.841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4.033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4.022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26.629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21.999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19.969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19.279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17.067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16.994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14.510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13.302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12.936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11.498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11.498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11.418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9.822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9.101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8.975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8.250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7.808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7.699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7.497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26.15</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7.005</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6.914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6.481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6.200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28.28</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5.987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5.971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5.730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5.200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4.988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4.751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4.301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4.300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3.779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3.683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3.678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3.529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3.500</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3.368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3.188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3.177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3.121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29.26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2.988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21.001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20.921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19.600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17.487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16.620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15.997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15.095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12.038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11.995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10.983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10.885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10.462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9.831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9.541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8.843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8.769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8.757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8.649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8.221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7.976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7.446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6.893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6.729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5.799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5.492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5.457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5.427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5.405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5.036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4.880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4.351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3.906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3.650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3.513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3.246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2.878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2.769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19.25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2.551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20.10</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2.291</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2.151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22.28</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2.001</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1.701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0.896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0.280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10.495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9.441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8.592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32.65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7.780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6.504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5.799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5.641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4.956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32.63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4.682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4.559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32.67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4.324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4.209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333"/>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32.41</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3.831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3.819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2.856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32.53</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2.843</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32.66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2.499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32.34</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1.996</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1.535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0.113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28.828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20.514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14.762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14.112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35.75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35.47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35.74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13.440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13.400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35.46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12.000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35.70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11.827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33.54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11.070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35.72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11.001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35.71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10.903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33.67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33.76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35.73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9.995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9.597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9.340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9.178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35.45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35.48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8.954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8.000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7.787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7.276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35.44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6.967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6.599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6.543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32.23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6.491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6.483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6.317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5.909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5.800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35.49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5.799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5.496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5.281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5.257</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5.133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32.14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4.913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4.850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4.546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32.13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35.34</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4.500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4.451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35.43</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3.782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35.39</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3.703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35.66</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3.500</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3.500</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33.65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3.394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3.310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3.300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35.15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32.11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32.12</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35.28</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3.001</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3.000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35.41</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35.20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2.380</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2.348</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2.322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32.26</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2.289</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32.27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2.005</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33.17</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1.984</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33.30</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0.832</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33.55</w:t>
            </w: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0.693</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33.34</w:t>
            </w: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0.157</w:t>
            </w:r>
          </w:p>
        </w:tc>
      </w:tr>
      <w:tr w:rsidR="00072EA1" w:rsidTr="00447256">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b/>
                <w:bCs/>
                <w:sz w:val="18"/>
                <w:szCs w:val="18"/>
              </w:rPr>
              <w:t>ОБЩО за ползвателя (дка)</w:t>
            </w:r>
          </w:p>
        </w:tc>
        <w:tc>
          <w:tcPr>
            <w:tcW w:w="1041"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5788.586</w:t>
            </w:r>
          </w:p>
        </w:tc>
        <w:tc>
          <w:tcPr>
            <w:tcW w:w="90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73.100</w:t>
            </w:r>
          </w:p>
        </w:tc>
      </w:tr>
    </w:tbl>
    <w:p w:rsidR="00072EA1" w:rsidRDefault="00072EA1" w:rsidP="00A95458">
      <w:pPr>
        <w:tabs>
          <w:tab w:val="left" w:pos="585"/>
        </w:tabs>
        <w:autoSpaceDE w:val="0"/>
        <w:autoSpaceDN w:val="0"/>
        <w:adjustRightInd w:val="0"/>
        <w:spacing w:line="249" w:lineRule="exact"/>
        <w:rPr>
          <w:b/>
          <w:bCs/>
        </w:rPr>
      </w:pPr>
    </w:p>
    <w:p w:rsidR="00072EA1" w:rsidRDefault="00072EA1" w:rsidP="00833F7B">
      <w:pPr>
        <w:autoSpaceDE w:val="0"/>
        <w:autoSpaceDN w:val="0"/>
        <w:adjustRightInd w:val="0"/>
        <w:spacing w:line="249" w:lineRule="exact"/>
        <w:jc w:val="center"/>
        <w:rPr>
          <w:b/>
          <w:bCs/>
        </w:rPr>
      </w:pPr>
    </w:p>
    <w:p w:rsidR="00072EA1" w:rsidRDefault="00072EA1" w:rsidP="00833F7B">
      <w:pPr>
        <w:autoSpaceDE w:val="0"/>
        <w:autoSpaceDN w:val="0"/>
        <w:adjustRightInd w:val="0"/>
        <w:spacing w:line="249" w:lineRule="exact"/>
        <w:jc w:val="center"/>
        <w:rPr>
          <w:b/>
          <w:bCs/>
        </w:rPr>
      </w:pPr>
    </w:p>
    <w:p w:rsidR="00072EA1" w:rsidRDefault="00072EA1" w:rsidP="00833F7B">
      <w:pPr>
        <w:autoSpaceDE w:val="0"/>
        <w:autoSpaceDN w:val="0"/>
        <w:adjustRightInd w:val="0"/>
        <w:spacing w:line="249" w:lineRule="exact"/>
        <w:jc w:val="center"/>
        <w:rPr>
          <w:b/>
          <w:bCs/>
        </w:rPr>
      </w:pPr>
    </w:p>
    <w:p w:rsidR="00072EA1" w:rsidRDefault="00072EA1" w:rsidP="00833F7B">
      <w:pPr>
        <w:autoSpaceDE w:val="0"/>
        <w:autoSpaceDN w:val="0"/>
        <w:adjustRightInd w:val="0"/>
        <w:spacing w:line="249" w:lineRule="exact"/>
        <w:jc w:val="center"/>
        <w:rPr>
          <w:b/>
          <w:bCs/>
        </w:rPr>
      </w:pPr>
    </w:p>
    <w:p w:rsidR="00072EA1" w:rsidRDefault="00072EA1" w:rsidP="00833F7B">
      <w:pPr>
        <w:autoSpaceDE w:val="0"/>
        <w:autoSpaceDN w:val="0"/>
        <w:adjustRightInd w:val="0"/>
        <w:spacing w:line="249" w:lineRule="exact"/>
        <w:jc w:val="center"/>
        <w:rPr>
          <w:b/>
          <w:bCs/>
        </w:rPr>
      </w:pPr>
    </w:p>
    <w:p w:rsidR="00072EA1" w:rsidRDefault="00072EA1" w:rsidP="00DA7F2D">
      <w:pPr>
        <w:jc w:val="center"/>
        <w:rPr>
          <w:b/>
          <w:bCs/>
          <w:sz w:val="22"/>
          <w:szCs w:val="22"/>
        </w:rPr>
      </w:pPr>
      <w:r>
        <w:rPr>
          <w:b/>
          <w:bCs/>
          <w:sz w:val="22"/>
          <w:szCs w:val="22"/>
        </w:rPr>
        <w:t>З</w:t>
      </w:r>
      <w:r w:rsidRPr="006D0161">
        <w:rPr>
          <w:b/>
          <w:bCs/>
          <w:sz w:val="22"/>
          <w:szCs w:val="22"/>
        </w:rPr>
        <w:t>адължени</w:t>
      </w:r>
      <w:r>
        <w:rPr>
          <w:b/>
          <w:bCs/>
          <w:sz w:val="22"/>
          <w:szCs w:val="22"/>
        </w:rPr>
        <w:t>е</w:t>
      </w:r>
      <w:r w:rsidRPr="006D0161">
        <w:rPr>
          <w:b/>
          <w:bCs/>
          <w:sz w:val="22"/>
          <w:szCs w:val="22"/>
        </w:rPr>
        <w:t xml:space="preserve"> за плащане за земите по чл. 37в, ал. 3, т. 2 от ЗСПЗЗ за</w:t>
      </w:r>
      <w:r>
        <w:rPr>
          <w:b/>
          <w:bCs/>
          <w:sz w:val="22"/>
          <w:szCs w:val="22"/>
        </w:rPr>
        <w:t xml:space="preserve"> </w:t>
      </w:r>
      <w:r w:rsidRPr="006D0161">
        <w:rPr>
          <w:b/>
          <w:bCs/>
          <w:sz w:val="22"/>
          <w:szCs w:val="22"/>
        </w:rPr>
        <w:t>стопанската 20</w:t>
      </w:r>
      <w:r>
        <w:rPr>
          <w:b/>
          <w:bCs/>
          <w:sz w:val="22"/>
          <w:szCs w:val="22"/>
        </w:rPr>
        <w:t>21</w:t>
      </w:r>
      <w:r w:rsidRPr="006D0161">
        <w:rPr>
          <w:b/>
          <w:bCs/>
          <w:sz w:val="22"/>
          <w:szCs w:val="22"/>
        </w:rPr>
        <w:t>/202</w:t>
      </w:r>
      <w:r>
        <w:rPr>
          <w:b/>
          <w:bCs/>
          <w:sz w:val="22"/>
          <w:szCs w:val="22"/>
        </w:rPr>
        <w:t>2 година за землището на с.Каменар</w:t>
      </w:r>
      <w:r w:rsidRPr="006D0161">
        <w:rPr>
          <w:b/>
          <w:bCs/>
          <w:sz w:val="22"/>
          <w:szCs w:val="22"/>
        </w:rPr>
        <w:t>,</w:t>
      </w:r>
      <w:r w:rsidRPr="006D0161">
        <w:rPr>
          <w:sz w:val="22"/>
          <w:szCs w:val="22"/>
        </w:rPr>
        <w:t xml:space="preserve"> </w:t>
      </w:r>
      <w:r>
        <w:rPr>
          <w:b/>
          <w:sz w:val="22"/>
          <w:szCs w:val="22"/>
        </w:rPr>
        <w:t xml:space="preserve">ЕКАТТЕ </w:t>
      </w:r>
      <w:r w:rsidRPr="00043CBE">
        <w:rPr>
          <w:b/>
          <w:bCs/>
        </w:rPr>
        <w:t>35701</w:t>
      </w:r>
      <w:r w:rsidRPr="00043CBE">
        <w:rPr>
          <w:lang w:eastAsia="bg-BG"/>
        </w:rPr>
        <w:t>,</w:t>
      </w:r>
      <w:r>
        <w:rPr>
          <w:b/>
          <w:bCs/>
          <w:sz w:val="22"/>
          <w:szCs w:val="22"/>
        </w:rPr>
        <w:t xml:space="preserve"> община Варна, област Варна</w:t>
      </w:r>
    </w:p>
    <w:tbl>
      <w:tblPr>
        <w:tblW w:w="9900" w:type="dxa"/>
        <w:tblInd w:w="57" w:type="dxa"/>
        <w:tblLayout w:type="fixed"/>
        <w:tblCellMar>
          <w:left w:w="57" w:type="dxa"/>
          <w:right w:w="57" w:type="dxa"/>
        </w:tblCellMar>
        <w:tblLook w:val="0000" w:firstRow="0" w:lastRow="0" w:firstColumn="0" w:lastColumn="0" w:noHBand="0" w:noVBand="0"/>
      </w:tblPr>
      <w:tblGrid>
        <w:gridCol w:w="2880"/>
        <w:gridCol w:w="862"/>
        <w:gridCol w:w="850"/>
        <w:gridCol w:w="850"/>
        <w:gridCol w:w="1218"/>
        <w:gridCol w:w="3240"/>
      </w:tblGrid>
      <w:tr w:rsidR="00072EA1" w:rsidTr="00447256">
        <w:trPr>
          <w:cantSplit/>
          <w:trHeight w:val="227"/>
        </w:trPr>
        <w:tc>
          <w:tcPr>
            <w:tcW w:w="2880" w:type="dxa"/>
            <w:vMerge w:val="restart"/>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Платец</w:t>
            </w:r>
          </w:p>
        </w:tc>
        <w:tc>
          <w:tcPr>
            <w:tcW w:w="862" w:type="dxa"/>
            <w:vMerge w:val="restart"/>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Масив №</w:t>
            </w:r>
          </w:p>
        </w:tc>
        <w:tc>
          <w:tcPr>
            <w:tcW w:w="2918" w:type="dxa"/>
            <w:gridSpan w:val="3"/>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Имот по чл. 37в, ал. 3, т. 2 от ЗСПЗЗ</w:t>
            </w:r>
          </w:p>
        </w:tc>
        <w:tc>
          <w:tcPr>
            <w:tcW w:w="3240" w:type="dxa"/>
            <w:vMerge w:val="restart"/>
            <w:tcBorders>
              <w:top w:val="single" w:sz="2" w:space="0" w:color="auto"/>
              <w:left w:val="single" w:sz="2" w:space="0" w:color="auto"/>
              <w:bottom w:val="single" w:sz="2" w:space="0" w:color="auto"/>
              <w:right w:val="single" w:sz="2" w:space="0" w:color="auto"/>
            </w:tcBorders>
          </w:tcPr>
          <w:p w:rsidR="00072EA1" w:rsidRDefault="00072EA1" w:rsidP="00447256">
            <w:pPr>
              <w:autoSpaceDE w:val="0"/>
              <w:autoSpaceDN w:val="0"/>
              <w:adjustRightInd w:val="0"/>
              <w:spacing w:line="227" w:lineRule="exact"/>
              <w:ind w:left="74" w:hanging="74"/>
              <w:jc w:val="center"/>
              <w:rPr>
                <w:rFonts w:ascii="Arial" w:hAnsi="Arial" w:cs="Arial"/>
                <w:sz w:val="18"/>
                <w:szCs w:val="18"/>
              </w:rPr>
            </w:pPr>
            <w:r>
              <w:rPr>
                <w:rFonts w:ascii="Arial" w:hAnsi="Arial" w:cs="Arial"/>
                <w:b/>
                <w:bCs/>
                <w:sz w:val="18"/>
                <w:szCs w:val="18"/>
              </w:rPr>
              <w:t>Собственик</w:t>
            </w:r>
          </w:p>
        </w:tc>
      </w:tr>
      <w:tr w:rsidR="00072EA1" w:rsidTr="00447256">
        <w:trPr>
          <w:cantSplit/>
          <w:trHeight w:val="883"/>
        </w:trPr>
        <w:tc>
          <w:tcPr>
            <w:tcW w:w="2880" w:type="dxa"/>
            <w:vMerge/>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p>
        </w:tc>
        <w:tc>
          <w:tcPr>
            <w:tcW w:w="862" w:type="dxa"/>
            <w:vMerge/>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Площ дка</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r>
              <w:rPr>
                <w:rFonts w:ascii="Arial" w:hAnsi="Arial" w:cs="Arial"/>
                <w:b/>
                <w:bCs/>
                <w:sz w:val="18"/>
                <w:szCs w:val="18"/>
              </w:rPr>
              <w:t>Дължимо рентно плащане в лв.</w:t>
            </w:r>
          </w:p>
        </w:tc>
        <w:tc>
          <w:tcPr>
            <w:tcW w:w="3240" w:type="dxa"/>
            <w:vMerge/>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center"/>
              <w:rPr>
                <w:rFonts w:ascii="Arial" w:hAnsi="Arial" w:cs="Arial"/>
                <w:sz w:val="18"/>
                <w:szCs w:val="18"/>
              </w:rPr>
            </w:pP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17.30</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10.001</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470.05</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МДМ</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7.998</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375.93</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ТИС</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6.182</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290.53</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16.29</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4.877</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229.24</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РТД</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18.24</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4.270</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200.70</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ТРИГОР СИТИ 9 ЕООД</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100000852</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18.31</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1,681</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477A8C">
            <w:pPr>
              <w:autoSpaceDE w:val="0"/>
              <w:autoSpaceDN w:val="0"/>
              <w:adjustRightInd w:val="0"/>
              <w:spacing w:line="227" w:lineRule="exact"/>
              <w:jc w:val="right"/>
              <w:rPr>
                <w:rFonts w:ascii="Arial" w:hAnsi="Arial" w:cs="Arial"/>
                <w:sz w:val="18"/>
                <w:szCs w:val="18"/>
              </w:rPr>
            </w:pPr>
            <w:r>
              <w:rPr>
                <w:rFonts w:ascii="Arial" w:hAnsi="Arial" w:cs="Arial"/>
                <w:sz w:val="18"/>
                <w:szCs w:val="18"/>
              </w:rPr>
              <w:t>79.07</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МСД</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b/>
                <w:bCs/>
                <w:sz w:val="18"/>
                <w:szCs w:val="18"/>
              </w:rPr>
              <w:t>ОБЩО за ползвателя (дка)</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35,010</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93420F">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1645,52</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r>
      <w:tr w:rsidR="00072EA1" w:rsidRPr="004560B3"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Pr="004560B3" w:rsidRDefault="00072EA1" w:rsidP="00C97EF1">
            <w:pPr>
              <w:autoSpaceDE w:val="0"/>
              <w:autoSpaceDN w:val="0"/>
              <w:adjustRightInd w:val="0"/>
              <w:spacing w:line="227" w:lineRule="exact"/>
              <w:rPr>
                <w:rFonts w:ascii="Arial" w:hAnsi="Arial" w:cs="Arial"/>
                <w:sz w:val="18"/>
                <w:szCs w:val="18"/>
              </w:rPr>
            </w:pPr>
            <w:r w:rsidRPr="004560B3">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Pr="004560B3" w:rsidRDefault="00072EA1" w:rsidP="00C97EF1">
            <w:pPr>
              <w:rPr>
                <w:rFonts w:ascii="Arial" w:hAnsi="Arial" w:cs="Arial"/>
                <w:sz w:val="18"/>
                <w:szCs w:val="18"/>
              </w:rPr>
            </w:pPr>
            <w:r w:rsidRPr="004560B3">
              <w:rPr>
                <w:rFonts w:ascii="Arial" w:hAnsi="Arial" w:cs="Arial"/>
                <w:sz w:val="18"/>
                <w:szCs w:val="18"/>
              </w:rPr>
              <w:t>100000852</w:t>
            </w:r>
          </w:p>
        </w:tc>
        <w:tc>
          <w:tcPr>
            <w:tcW w:w="850" w:type="dxa"/>
            <w:tcBorders>
              <w:top w:val="single" w:sz="2" w:space="0" w:color="auto"/>
              <w:left w:val="single" w:sz="2" w:space="0" w:color="auto"/>
              <w:bottom w:val="single" w:sz="2" w:space="0" w:color="auto"/>
              <w:right w:val="single" w:sz="2" w:space="0" w:color="auto"/>
            </w:tcBorders>
          </w:tcPr>
          <w:p w:rsidR="00072EA1" w:rsidRPr="004560B3" w:rsidRDefault="00072EA1" w:rsidP="00C97EF1">
            <w:pPr>
              <w:rPr>
                <w:rFonts w:ascii="Arial" w:hAnsi="Arial" w:cs="Arial"/>
                <w:sz w:val="18"/>
                <w:szCs w:val="18"/>
              </w:rPr>
            </w:pPr>
            <w:r w:rsidRPr="004560B3">
              <w:rPr>
                <w:rFonts w:ascii="Arial" w:hAnsi="Arial" w:cs="Arial"/>
                <w:sz w:val="18"/>
                <w:szCs w:val="18"/>
              </w:rPr>
              <w:t>18.31</w:t>
            </w:r>
          </w:p>
        </w:tc>
        <w:tc>
          <w:tcPr>
            <w:tcW w:w="850" w:type="dxa"/>
            <w:tcBorders>
              <w:top w:val="single" w:sz="2" w:space="0" w:color="auto"/>
              <w:left w:val="single" w:sz="2" w:space="0" w:color="auto"/>
              <w:bottom w:val="single" w:sz="2" w:space="0" w:color="auto"/>
              <w:right w:val="single" w:sz="2" w:space="0" w:color="auto"/>
            </w:tcBorders>
          </w:tcPr>
          <w:p w:rsidR="00072EA1" w:rsidRPr="004560B3" w:rsidRDefault="00072EA1" w:rsidP="00C97EF1">
            <w:pPr>
              <w:rPr>
                <w:rFonts w:ascii="Arial" w:hAnsi="Arial" w:cs="Arial"/>
                <w:sz w:val="18"/>
                <w:szCs w:val="18"/>
              </w:rPr>
            </w:pPr>
            <w:r>
              <w:rPr>
                <w:rFonts w:ascii="Arial" w:hAnsi="Arial" w:cs="Arial"/>
                <w:sz w:val="18"/>
                <w:szCs w:val="18"/>
              </w:rPr>
              <w:t xml:space="preserve">     </w:t>
            </w:r>
            <w:r w:rsidRPr="004560B3">
              <w:rPr>
                <w:rFonts w:ascii="Arial" w:hAnsi="Arial" w:cs="Arial"/>
                <w:sz w:val="18"/>
                <w:szCs w:val="18"/>
              </w:rPr>
              <w:t>2,320</w:t>
            </w:r>
          </w:p>
        </w:tc>
        <w:tc>
          <w:tcPr>
            <w:tcW w:w="1218" w:type="dxa"/>
            <w:tcBorders>
              <w:top w:val="single" w:sz="2" w:space="0" w:color="auto"/>
              <w:left w:val="single" w:sz="2" w:space="0" w:color="auto"/>
              <w:bottom w:val="single" w:sz="2" w:space="0" w:color="auto"/>
              <w:right w:val="single" w:sz="2" w:space="0" w:color="auto"/>
            </w:tcBorders>
          </w:tcPr>
          <w:p w:rsidR="00072EA1" w:rsidRPr="004560B3" w:rsidRDefault="00072EA1" w:rsidP="00C97EF1">
            <w:pPr>
              <w:rPr>
                <w:rFonts w:ascii="Arial" w:hAnsi="Arial" w:cs="Arial"/>
                <w:sz w:val="18"/>
                <w:szCs w:val="18"/>
              </w:rPr>
            </w:pPr>
            <w:r>
              <w:rPr>
                <w:rFonts w:ascii="Arial" w:hAnsi="Arial" w:cs="Arial"/>
                <w:sz w:val="18"/>
                <w:szCs w:val="18"/>
              </w:rPr>
              <w:t xml:space="preserve">    </w:t>
            </w:r>
            <w:r w:rsidRPr="004560B3">
              <w:rPr>
                <w:rFonts w:ascii="Arial" w:hAnsi="Arial" w:cs="Arial"/>
                <w:sz w:val="18"/>
                <w:szCs w:val="18"/>
              </w:rPr>
              <w:t>109,04</w:t>
            </w:r>
          </w:p>
        </w:tc>
        <w:tc>
          <w:tcPr>
            <w:tcW w:w="3240" w:type="dxa"/>
            <w:tcBorders>
              <w:top w:val="single" w:sz="2" w:space="0" w:color="auto"/>
              <w:left w:val="single" w:sz="2" w:space="0" w:color="auto"/>
              <w:bottom w:val="single" w:sz="2" w:space="0" w:color="auto"/>
              <w:right w:val="single" w:sz="2" w:space="0" w:color="auto"/>
            </w:tcBorders>
          </w:tcPr>
          <w:p w:rsidR="00072EA1" w:rsidRPr="004560B3" w:rsidRDefault="00072EA1" w:rsidP="00C97EF1">
            <w:pPr>
              <w:rPr>
                <w:rFonts w:ascii="Arial" w:hAnsi="Arial" w:cs="Arial"/>
                <w:sz w:val="18"/>
                <w:szCs w:val="18"/>
              </w:rPr>
            </w:pPr>
            <w:r w:rsidRPr="004560B3">
              <w:rPr>
                <w:rFonts w:ascii="Arial" w:hAnsi="Arial" w:cs="Arial"/>
                <w:sz w:val="18"/>
                <w:szCs w:val="18"/>
              </w:rPr>
              <w:t>МСД</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31.30</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0.106</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4.98</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ПВВ</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23.1</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2.198</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103.28</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ПВВ</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725</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501.556</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4.454</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209.35</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ГДС и др.</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725</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501.558</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4.385</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206.12</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ЖЕП</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725</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501.557</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3.116</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146.44</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РКС</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726</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40.59</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2.278</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107.07</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СФЖ</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39.12</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4.701</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220.95</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ЕТ ЗЕМЯ-2001-ХРИСТО ЖЕКОВ</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666</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39.23</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2.930</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137.71</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МИЛКРИС ЛАНД ООД</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40.38</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10.846</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509.75</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ИНС</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40.39</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0.845</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39.72</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ИНС</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100000860</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40.16</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0.448</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21.07</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ДАН</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26.15</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7.005</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329.24</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СТС</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28.28</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6.000</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282.00</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НИЙДКОМ ЕООД и др.</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561</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27.3</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3.500</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164.50</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АГМ</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20.10</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2.291</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107.68</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ХИС</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22.28</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2.001</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94.05</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ГСД</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32.41</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3.999</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187.95</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ТИС</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32.53</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2.843</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133.64</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МИК</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32.34</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1.996</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93.81</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ПНЯ</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35.66</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3.500</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164.50</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ГЕРГИОС МАНОЛИ И САНС ЕООД</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35.5</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3.500</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164.50</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РГБ</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ЧЕРНОМОРСКО ЗЪРНО ЕООД</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866</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33.34</w:t>
            </w: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0.157</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sz w:val="18"/>
                <w:szCs w:val="18"/>
              </w:rPr>
              <w:t>7.37</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sz w:val="18"/>
                <w:szCs w:val="18"/>
              </w:rPr>
              <w:t>ГМГ</w:t>
            </w:r>
          </w:p>
        </w:tc>
      </w:tr>
      <w:tr w:rsidR="00072EA1" w:rsidTr="00447256">
        <w:trPr>
          <w:cantSplit/>
          <w:trHeight w:val="227"/>
        </w:trPr>
        <w:tc>
          <w:tcPr>
            <w:tcW w:w="288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r>
              <w:rPr>
                <w:rFonts w:ascii="Arial" w:hAnsi="Arial" w:cs="Arial"/>
                <w:b/>
                <w:bCs/>
                <w:sz w:val="18"/>
                <w:szCs w:val="18"/>
              </w:rPr>
              <w:t>ОБЩО за ползвателя (дка)</w:t>
            </w:r>
          </w:p>
        </w:tc>
        <w:tc>
          <w:tcPr>
            <w:tcW w:w="862"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75,420</w:t>
            </w:r>
          </w:p>
        </w:tc>
        <w:tc>
          <w:tcPr>
            <w:tcW w:w="1218"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3544,72</w:t>
            </w:r>
          </w:p>
        </w:tc>
        <w:tc>
          <w:tcPr>
            <w:tcW w:w="3240" w:type="dxa"/>
            <w:tcBorders>
              <w:top w:val="single" w:sz="2" w:space="0" w:color="auto"/>
              <w:left w:val="single" w:sz="2" w:space="0" w:color="auto"/>
              <w:bottom w:val="single" w:sz="2" w:space="0" w:color="auto"/>
              <w:right w:val="single" w:sz="2" w:space="0" w:color="auto"/>
            </w:tcBorders>
          </w:tcPr>
          <w:p w:rsidR="00072EA1" w:rsidRDefault="00072EA1" w:rsidP="00C97EF1">
            <w:pPr>
              <w:autoSpaceDE w:val="0"/>
              <w:autoSpaceDN w:val="0"/>
              <w:adjustRightInd w:val="0"/>
              <w:spacing w:line="227" w:lineRule="exact"/>
              <w:rPr>
                <w:rFonts w:ascii="Arial" w:hAnsi="Arial" w:cs="Arial"/>
                <w:sz w:val="18"/>
                <w:szCs w:val="18"/>
              </w:rPr>
            </w:pPr>
          </w:p>
        </w:tc>
      </w:tr>
    </w:tbl>
    <w:p w:rsidR="00072EA1" w:rsidRDefault="00072EA1" w:rsidP="00833F7B">
      <w:pPr>
        <w:autoSpaceDE w:val="0"/>
        <w:autoSpaceDN w:val="0"/>
        <w:adjustRightInd w:val="0"/>
        <w:spacing w:line="249" w:lineRule="exact"/>
        <w:jc w:val="center"/>
        <w:rPr>
          <w:rFonts w:ascii="Arial" w:hAnsi="Arial" w:cs="Arial"/>
          <w:b/>
          <w:bCs/>
          <w:sz w:val="18"/>
          <w:szCs w:val="18"/>
        </w:rPr>
      </w:pPr>
    </w:p>
    <w:p w:rsidR="00072EA1" w:rsidRPr="00DA7F2D" w:rsidRDefault="00072EA1" w:rsidP="0080715C">
      <w:pPr>
        <w:ind w:right="-402"/>
        <w:jc w:val="both"/>
        <w:rPr>
          <w:sz w:val="22"/>
          <w:szCs w:val="22"/>
        </w:rPr>
      </w:pPr>
    </w:p>
    <w:p w:rsidR="00072EA1" w:rsidRDefault="00072EA1" w:rsidP="0080715C">
      <w:pPr>
        <w:ind w:right="-402"/>
        <w:jc w:val="both"/>
        <w:rPr>
          <w:sz w:val="22"/>
          <w:szCs w:val="22"/>
          <w:lang w:eastAsia="bg-BG"/>
        </w:rPr>
      </w:pPr>
      <w:r w:rsidRPr="00DA7F2D">
        <w:rPr>
          <w:spacing w:val="4"/>
          <w:sz w:val="22"/>
          <w:szCs w:val="22"/>
        </w:rPr>
        <w:t xml:space="preserve">            Средното  рентно  плащане за землищата на община Варна, съгласно § 2е, ал.1 и ал.2 от ДР от ЗСПЗЗ е определено от комисия, назначена със </w:t>
      </w:r>
      <w:r w:rsidRPr="00DA7F2D">
        <w:rPr>
          <w:bCs/>
          <w:spacing w:val="4"/>
          <w:sz w:val="22"/>
          <w:szCs w:val="22"/>
        </w:rPr>
        <w:t>Заповед</w:t>
      </w:r>
      <w:r w:rsidRPr="00DA7F2D">
        <w:rPr>
          <w:b/>
          <w:bCs/>
          <w:spacing w:val="4"/>
          <w:sz w:val="22"/>
          <w:szCs w:val="22"/>
        </w:rPr>
        <w:t xml:space="preserve"> </w:t>
      </w:r>
      <w:r w:rsidRPr="00DA7F2D">
        <w:rPr>
          <w:b/>
          <w:bCs/>
          <w:sz w:val="22"/>
          <w:szCs w:val="22"/>
        </w:rPr>
        <w:t>№ РД-</w:t>
      </w:r>
      <w:r>
        <w:rPr>
          <w:b/>
          <w:bCs/>
          <w:sz w:val="22"/>
          <w:szCs w:val="22"/>
        </w:rPr>
        <w:t>21</w:t>
      </w:r>
      <w:r w:rsidRPr="00DA7F2D">
        <w:rPr>
          <w:b/>
          <w:sz w:val="22"/>
          <w:szCs w:val="22"/>
        </w:rPr>
        <w:t>-07-9/2</w:t>
      </w:r>
      <w:r>
        <w:rPr>
          <w:b/>
          <w:sz w:val="22"/>
          <w:szCs w:val="22"/>
        </w:rPr>
        <w:t>1</w:t>
      </w:r>
      <w:r w:rsidRPr="00DA7F2D">
        <w:rPr>
          <w:b/>
          <w:sz w:val="22"/>
          <w:szCs w:val="22"/>
        </w:rPr>
        <w:t>.01.202</w:t>
      </w:r>
      <w:r>
        <w:rPr>
          <w:b/>
          <w:sz w:val="22"/>
          <w:szCs w:val="22"/>
        </w:rPr>
        <w:t>1</w:t>
      </w:r>
      <w:r w:rsidRPr="00DA7F2D">
        <w:rPr>
          <w:b/>
          <w:sz w:val="22"/>
          <w:szCs w:val="22"/>
        </w:rPr>
        <w:t>г</w:t>
      </w:r>
      <w:r w:rsidRPr="00DA7F2D">
        <w:rPr>
          <w:b/>
          <w:spacing w:val="4"/>
          <w:sz w:val="22"/>
          <w:szCs w:val="22"/>
        </w:rPr>
        <w:t xml:space="preserve">. </w:t>
      </w:r>
      <w:r w:rsidRPr="00DA7F2D">
        <w:rPr>
          <w:spacing w:val="4"/>
          <w:sz w:val="22"/>
          <w:szCs w:val="22"/>
        </w:rPr>
        <w:t xml:space="preserve">на директора на ОД "Земеделие" -  Варна.  Съгласно </w:t>
      </w:r>
      <w:r w:rsidRPr="00DA7F2D">
        <w:rPr>
          <w:b/>
          <w:bCs/>
          <w:spacing w:val="4"/>
          <w:sz w:val="22"/>
          <w:szCs w:val="22"/>
        </w:rPr>
        <w:t xml:space="preserve">протокол №1 от </w:t>
      </w:r>
      <w:r>
        <w:rPr>
          <w:b/>
          <w:bCs/>
          <w:spacing w:val="4"/>
          <w:sz w:val="22"/>
          <w:szCs w:val="22"/>
        </w:rPr>
        <w:t>19</w:t>
      </w:r>
      <w:r w:rsidRPr="00DA7F2D">
        <w:rPr>
          <w:b/>
          <w:bCs/>
          <w:spacing w:val="4"/>
          <w:sz w:val="22"/>
          <w:szCs w:val="22"/>
        </w:rPr>
        <w:t>.0</w:t>
      </w:r>
      <w:r>
        <w:rPr>
          <w:b/>
          <w:bCs/>
          <w:spacing w:val="4"/>
          <w:sz w:val="22"/>
          <w:szCs w:val="22"/>
        </w:rPr>
        <w:t>2.21</w:t>
      </w:r>
      <w:r w:rsidRPr="00DA7F2D">
        <w:rPr>
          <w:b/>
          <w:bCs/>
          <w:spacing w:val="4"/>
          <w:sz w:val="22"/>
          <w:szCs w:val="22"/>
        </w:rPr>
        <w:t>г.</w:t>
      </w:r>
      <w:r w:rsidRPr="00DA7F2D">
        <w:rPr>
          <w:spacing w:val="4"/>
          <w:sz w:val="22"/>
          <w:szCs w:val="22"/>
        </w:rPr>
        <w:t xml:space="preserve"> за землището на </w:t>
      </w:r>
      <w:r w:rsidRPr="00DA7F2D">
        <w:rPr>
          <w:b/>
          <w:bCs/>
          <w:sz w:val="22"/>
          <w:szCs w:val="22"/>
        </w:rPr>
        <w:t>с.Каменар</w:t>
      </w:r>
      <w:r w:rsidRPr="00DA7F2D">
        <w:rPr>
          <w:sz w:val="22"/>
          <w:szCs w:val="22"/>
        </w:rPr>
        <w:t xml:space="preserve">, </w:t>
      </w:r>
      <w:r w:rsidRPr="00DA7F2D">
        <w:rPr>
          <w:b/>
          <w:bCs/>
          <w:sz w:val="22"/>
          <w:szCs w:val="22"/>
        </w:rPr>
        <w:t>ЕКАТТЕ</w:t>
      </w:r>
      <w:r w:rsidRPr="00DA7F2D">
        <w:rPr>
          <w:spacing w:val="4"/>
          <w:sz w:val="22"/>
          <w:szCs w:val="22"/>
        </w:rPr>
        <w:t xml:space="preserve">, </w:t>
      </w:r>
      <w:r w:rsidRPr="00DA7F2D">
        <w:rPr>
          <w:b/>
          <w:bCs/>
          <w:sz w:val="22"/>
          <w:szCs w:val="22"/>
        </w:rPr>
        <w:t xml:space="preserve">35701 </w:t>
      </w:r>
      <w:r w:rsidRPr="00DA7F2D">
        <w:rPr>
          <w:spacing w:val="4"/>
          <w:sz w:val="22"/>
          <w:szCs w:val="22"/>
        </w:rPr>
        <w:t xml:space="preserve">комисията определи средно годишно рентно плащане за отглеждане на едногодишни  полски култури в размер на </w:t>
      </w:r>
      <w:r w:rsidRPr="001B3C05">
        <w:rPr>
          <w:b/>
          <w:spacing w:val="4"/>
          <w:sz w:val="22"/>
          <w:szCs w:val="22"/>
        </w:rPr>
        <w:t>47</w:t>
      </w:r>
      <w:r w:rsidRPr="001B3C05">
        <w:rPr>
          <w:b/>
          <w:bCs/>
          <w:spacing w:val="4"/>
          <w:sz w:val="22"/>
          <w:szCs w:val="22"/>
        </w:rPr>
        <w:t>.</w:t>
      </w:r>
      <w:r w:rsidRPr="00DA7F2D">
        <w:rPr>
          <w:b/>
          <w:bCs/>
          <w:spacing w:val="4"/>
          <w:sz w:val="22"/>
          <w:szCs w:val="22"/>
        </w:rPr>
        <w:t>00 лв./дка.</w:t>
      </w:r>
      <w:r w:rsidRPr="00DA7F2D">
        <w:rPr>
          <w:sz w:val="22"/>
          <w:szCs w:val="22"/>
          <w:lang w:eastAsia="bg-BG"/>
        </w:rPr>
        <w:t xml:space="preserve">  </w:t>
      </w:r>
    </w:p>
    <w:p w:rsidR="00072EA1" w:rsidRDefault="00072EA1" w:rsidP="0080715C">
      <w:pPr>
        <w:ind w:right="-402"/>
        <w:jc w:val="both"/>
        <w:rPr>
          <w:sz w:val="22"/>
          <w:szCs w:val="22"/>
          <w:lang w:eastAsia="bg-BG"/>
        </w:rPr>
      </w:pPr>
    </w:p>
    <w:p w:rsidR="00072EA1" w:rsidRPr="00DA7F2D" w:rsidRDefault="00072EA1" w:rsidP="0080715C">
      <w:pPr>
        <w:ind w:right="-402"/>
        <w:jc w:val="both"/>
        <w:rPr>
          <w:sz w:val="22"/>
          <w:szCs w:val="22"/>
        </w:rPr>
      </w:pPr>
      <w:r w:rsidRPr="00DA7F2D">
        <w:rPr>
          <w:sz w:val="22"/>
          <w:szCs w:val="22"/>
          <w:lang w:eastAsia="bg-BG"/>
        </w:rPr>
        <w:t xml:space="preserve">                                                  </w:t>
      </w:r>
    </w:p>
    <w:p w:rsidR="00072EA1" w:rsidRPr="00DA7F2D" w:rsidRDefault="00072EA1" w:rsidP="004D4DBA">
      <w:pPr>
        <w:widowControl w:val="0"/>
        <w:autoSpaceDE w:val="0"/>
        <w:autoSpaceDN w:val="0"/>
        <w:adjustRightInd w:val="0"/>
        <w:ind w:firstLine="480"/>
        <w:jc w:val="both"/>
        <w:rPr>
          <w:b/>
          <w:bCs/>
          <w:i/>
          <w:iCs/>
          <w:sz w:val="22"/>
          <w:szCs w:val="22"/>
        </w:rPr>
      </w:pPr>
      <w:r w:rsidRPr="00DA7F2D">
        <w:rPr>
          <w:sz w:val="22"/>
          <w:szCs w:val="22"/>
        </w:rPr>
        <w:t xml:space="preserve">    </w:t>
      </w:r>
      <w:r w:rsidRPr="00DA7F2D">
        <w:rPr>
          <w:b/>
          <w:bCs/>
          <w:sz w:val="22"/>
          <w:szCs w:val="22"/>
        </w:rPr>
        <w:t xml:space="preserve"> * Забележка : </w:t>
      </w:r>
      <w:r w:rsidRPr="00DA7F2D">
        <w:rPr>
          <w:b/>
          <w:bCs/>
          <w:i/>
          <w:iCs/>
          <w:sz w:val="22"/>
          <w:szCs w:val="22"/>
        </w:rPr>
        <w:t>Имоти, за които са налице условията на чл.37в.ал.10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w:t>
      </w:r>
    </w:p>
    <w:p w:rsidR="00072EA1" w:rsidRDefault="00072EA1" w:rsidP="00DA7F2D">
      <w:pPr>
        <w:widowControl w:val="0"/>
        <w:autoSpaceDE w:val="0"/>
        <w:autoSpaceDN w:val="0"/>
        <w:adjustRightInd w:val="0"/>
        <w:ind w:firstLine="480"/>
        <w:jc w:val="both"/>
        <w:rPr>
          <w:sz w:val="22"/>
          <w:szCs w:val="22"/>
        </w:rPr>
      </w:pPr>
      <w:r w:rsidRPr="00DA7F2D">
        <w:rPr>
          <w:sz w:val="22"/>
          <w:szCs w:val="22"/>
        </w:rPr>
        <w:t xml:space="preserve"> </w:t>
      </w:r>
    </w:p>
    <w:p w:rsidR="00072EA1" w:rsidRDefault="00072EA1" w:rsidP="00DA7F2D">
      <w:pPr>
        <w:widowControl w:val="0"/>
        <w:autoSpaceDE w:val="0"/>
        <w:autoSpaceDN w:val="0"/>
        <w:adjustRightInd w:val="0"/>
        <w:ind w:firstLine="480"/>
        <w:jc w:val="both"/>
        <w:rPr>
          <w:sz w:val="22"/>
          <w:szCs w:val="22"/>
        </w:rPr>
      </w:pPr>
    </w:p>
    <w:p w:rsidR="00072EA1" w:rsidRPr="00DA7F2D" w:rsidRDefault="00072EA1" w:rsidP="00DA7F2D">
      <w:pPr>
        <w:widowControl w:val="0"/>
        <w:autoSpaceDE w:val="0"/>
        <w:autoSpaceDN w:val="0"/>
        <w:adjustRightInd w:val="0"/>
        <w:ind w:firstLine="480"/>
        <w:jc w:val="both"/>
        <w:rPr>
          <w:sz w:val="22"/>
          <w:szCs w:val="22"/>
        </w:rPr>
      </w:pPr>
    </w:p>
    <w:tbl>
      <w:tblPr>
        <w:tblW w:w="5131" w:type="pct"/>
        <w:jc w:val="center"/>
        <w:tblLayout w:type="fixed"/>
        <w:tblCellMar>
          <w:left w:w="0" w:type="dxa"/>
          <w:right w:w="0" w:type="dxa"/>
        </w:tblCellMar>
        <w:tblLook w:val="00A0" w:firstRow="1" w:lastRow="0" w:firstColumn="1" w:lastColumn="0" w:noHBand="0" w:noVBand="0"/>
      </w:tblPr>
      <w:tblGrid>
        <w:gridCol w:w="3375"/>
        <w:gridCol w:w="900"/>
        <w:gridCol w:w="1314"/>
        <w:gridCol w:w="1567"/>
        <w:gridCol w:w="2752"/>
      </w:tblGrid>
      <w:tr w:rsidR="00072EA1" w:rsidRPr="00DA7F2D" w:rsidTr="00447256">
        <w:trPr>
          <w:trHeight w:val="680"/>
          <w:jc w:val="center"/>
        </w:trPr>
        <w:tc>
          <w:tcPr>
            <w:tcW w:w="1703" w:type="pct"/>
            <w:tcBorders>
              <w:top w:val="single" w:sz="6" w:space="0" w:color="000001"/>
              <w:left w:val="single" w:sz="6" w:space="0" w:color="000001"/>
              <w:bottom w:val="single" w:sz="6" w:space="0" w:color="000001"/>
              <w:right w:val="single" w:sz="6" w:space="0" w:color="000001"/>
            </w:tcBorders>
            <w:vAlign w:val="center"/>
          </w:tcPr>
          <w:p w:rsidR="00072EA1" w:rsidRPr="00DA7F2D" w:rsidRDefault="00072EA1" w:rsidP="009134EA">
            <w:pPr>
              <w:jc w:val="center"/>
              <w:rPr>
                <w:b/>
                <w:bCs/>
              </w:rPr>
            </w:pPr>
            <w:r w:rsidRPr="00DA7F2D">
              <w:rPr>
                <w:b/>
                <w:bCs/>
                <w:sz w:val="22"/>
                <w:szCs w:val="22"/>
              </w:rPr>
              <w:t>Ползвател</w:t>
            </w:r>
          </w:p>
        </w:tc>
        <w:tc>
          <w:tcPr>
            <w:tcW w:w="454" w:type="pct"/>
            <w:tcBorders>
              <w:top w:val="single" w:sz="6" w:space="0" w:color="auto"/>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center"/>
              <w:rPr>
                <w:b/>
                <w:bCs/>
              </w:rPr>
            </w:pPr>
            <w:r w:rsidRPr="00DA7F2D">
              <w:rPr>
                <w:b/>
                <w:bCs/>
                <w:sz w:val="22"/>
                <w:szCs w:val="22"/>
              </w:rPr>
              <w:t>№ на имот КК</w:t>
            </w:r>
          </w:p>
        </w:tc>
        <w:tc>
          <w:tcPr>
            <w:tcW w:w="663" w:type="pct"/>
            <w:tcBorders>
              <w:top w:val="single" w:sz="6" w:space="0" w:color="auto"/>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center"/>
              <w:rPr>
                <w:b/>
                <w:bCs/>
              </w:rPr>
            </w:pPr>
          </w:p>
          <w:p w:rsidR="00072EA1" w:rsidRPr="00DA7F2D" w:rsidRDefault="00072EA1" w:rsidP="008C73F3">
            <w:pPr>
              <w:jc w:val="center"/>
              <w:rPr>
                <w:b/>
                <w:bCs/>
              </w:rPr>
            </w:pPr>
            <w:r w:rsidRPr="00DA7F2D">
              <w:rPr>
                <w:b/>
                <w:bCs/>
                <w:sz w:val="22"/>
                <w:szCs w:val="22"/>
              </w:rPr>
              <w:t>Площ /дка/</w:t>
            </w:r>
          </w:p>
        </w:tc>
        <w:tc>
          <w:tcPr>
            <w:tcW w:w="791" w:type="pct"/>
            <w:tcBorders>
              <w:top w:val="single" w:sz="6" w:space="0" w:color="auto"/>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center"/>
              <w:rPr>
                <w:b/>
                <w:bCs/>
              </w:rPr>
            </w:pPr>
          </w:p>
          <w:p w:rsidR="00072EA1" w:rsidRPr="00DA7F2D" w:rsidRDefault="00072EA1" w:rsidP="008C73F3">
            <w:pPr>
              <w:jc w:val="center"/>
              <w:rPr>
                <w:b/>
                <w:bCs/>
              </w:rPr>
            </w:pPr>
            <w:r w:rsidRPr="00DA7F2D">
              <w:rPr>
                <w:b/>
                <w:bCs/>
                <w:sz w:val="22"/>
                <w:szCs w:val="22"/>
              </w:rPr>
              <w:t>Обработваема площ дка</w:t>
            </w:r>
          </w:p>
        </w:tc>
        <w:tc>
          <w:tcPr>
            <w:tcW w:w="1389" w:type="pct"/>
            <w:tcBorders>
              <w:top w:val="single" w:sz="6" w:space="0" w:color="000001"/>
              <w:left w:val="single" w:sz="6" w:space="0" w:color="CCCCCC"/>
              <w:bottom w:val="single" w:sz="6" w:space="0" w:color="000001"/>
              <w:right w:val="single" w:sz="6" w:space="0" w:color="000001"/>
            </w:tcBorders>
            <w:vAlign w:val="center"/>
          </w:tcPr>
          <w:p w:rsidR="00072EA1" w:rsidRPr="00DA7F2D" w:rsidRDefault="00072EA1" w:rsidP="008C73F3">
            <w:pPr>
              <w:rPr>
                <w:b/>
                <w:bCs/>
              </w:rPr>
            </w:pPr>
            <w:r w:rsidRPr="00DA7F2D">
              <w:rPr>
                <w:b/>
                <w:bCs/>
                <w:sz w:val="22"/>
                <w:szCs w:val="22"/>
              </w:rPr>
              <w:t xml:space="preserve">        Собственик</w:t>
            </w:r>
          </w:p>
        </w:tc>
      </w:tr>
      <w:tr w:rsidR="00072EA1" w:rsidRPr="00DA7F2D" w:rsidTr="00447256">
        <w:trPr>
          <w:trHeight w:val="362"/>
          <w:jc w:val="center"/>
        </w:trPr>
        <w:tc>
          <w:tcPr>
            <w:tcW w:w="1703"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072EA1" w:rsidRPr="002300D8" w:rsidRDefault="00072EA1" w:rsidP="008C73F3">
            <w:r w:rsidRPr="002300D8">
              <w:rPr>
                <w:sz w:val="22"/>
                <w:szCs w:val="22"/>
              </w:rPr>
              <w:t>„ЧЕРНОМОРСКО ЗЪРНО“ ЕООД</w:t>
            </w:r>
          </w:p>
        </w:tc>
        <w:tc>
          <w:tcPr>
            <w:tcW w:w="454"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23.23</w:t>
            </w:r>
          </w:p>
        </w:tc>
        <w:tc>
          <w:tcPr>
            <w:tcW w:w="663"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DA7F2D">
            <w:pPr>
              <w:jc w:val="right"/>
            </w:pPr>
            <w:r w:rsidRPr="00DA7F2D">
              <w:rPr>
                <w:sz w:val="22"/>
                <w:szCs w:val="22"/>
              </w:rPr>
              <w:t>5.083</w:t>
            </w:r>
          </w:p>
        </w:tc>
        <w:tc>
          <w:tcPr>
            <w:tcW w:w="79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Pr>
                <w:sz w:val="22"/>
                <w:szCs w:val="22"/>
              </w:rPr>
              <w:t>1.</w:t>
            </w:r>
            <w:r w:rsidRPr="00DA7F2D">
              <w:rPr>
                <w:sz w:val="22"/>
                <w:szCs w:val="22"/>
              </w:rPr>
              <w:t>913</w:t>
            </w:r>
          </w:p>
        </w:tc>
        <w:tc>
          <w:tcPr>
            <w:tcW w:w="138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r w:rsidRPr="00DA7F2D">
              <w:rPr>
                <w:sz w:val="22"/>
                <w:szCs w:val="22"/>
              </w:rPr>
              <w:t>КМЕТСТВО С.КАМЕНАР</w:t>
            </w:r>
          </w:p>
        </w:tc>
      </w:tr>
      <w:tr w:rsidR="00072EA1" w:rsidRPr="00DA7F2D" w:rsidTr="00447256">
        <w:trPr>
          <w:trHeight w:val="362"/>
          <w:jc w:val="center"/>
        </w:trPr>
        <w:tc>
          <w:tcPr>
            <w:tcW w:w="1703"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072EA1" w:rsidRPr="002300D8" w:rsidRDefault="00072EA1" w:rsidP="008C73F3">
            <w:r w:rsidRPr="002300D8">
              <w:rPr>
                <w:sz w:val="22"/>
                <w:szCs w:val="22"/>
              </w:rPr>
              <w:t>„ЧЕРНОМОРСКО ЗЪРНО“ ЕООД</w:t>
            </w:r>
          </w:p>
        </w:tc>
        <w:tc>
          <w:tcPr>
            <w:tcW w:w="454"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26.8</w:t>
            </w:r>
          </w:p>
        </w:tc>
        <w:tc>
          <w:tcPr>
            <w:tcW w:w="663"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DA7F2D">
            <w:pPr>
              <w:jc w:val="right"/>
            </w:pPr>
            <w:r w:rsidRPr="00DA7F2D">
              <w:rPr>
                <w:sz w:val="22"/>
                <w:szCs w:val="22"/>
              </w:rPr>
              <w:t>16.997</w:t>
            </w:r>
          </w:p>
        </w:tc>
        <w:tc>
          <w:tcPr>
            <w:tcW w:w="79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16.997</w:t>
            </w:r>
          </w:p>
        </w:tc>
        <w:tc>
          <w:tcPr>
            <w:tcW w:w="138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r w:rsidRPr="00DA7F2D">
              <w:rPr>
                <w:sz w:val="22"/>
                <w:szCs w:val="22"/>
              </w:rPr>
              <w:t>КМЕТСТВО С.КАМЕНАР</w:t>
            </w:r>
          </w:p>
        </w:tc>
      </w:tr>
      <w:tr w:rsidR="00072EA1" w:rsidRPr="00DA7F2D" w:rsidTr="00447256">
        <w:trPr>
          <w:trHeight w:val="362"/>
          <w:jc w:val="center"/>
        </w:trPr>
        <w:tc>
          <w:tcPr>
            <w:tcW w:w="1703"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072EA1" w:rsidRPr="002300D8" w:rsidRDefault="00072EA1" w:rsidP="008C73F3">
            <w:r w:rsidRPr="002300D8">
              <w:rPr>
                <w:sz w:val="22"/>
                <w:szCs w:val="22"/>
              </w:rPr>
              <w:t>„ЧЕРНОМОРСКО ЗЪРНО“ ЕООД</w:t>
            </w:r>
          </w:p>
        </w:tc>
        <w:tc>
          <w:tcPr>
            <w:tcW w:w="454"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32.36</w:t>
            </w:r>
          </w:p>
        </w:tc>
        <w:tc>
          <w:tcPr>
            <w:tcW w:w="663"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DA7F2D">
            <w:pPr>
              <w:jc w:val="right"/>
            </w:pPr>
            <w:r w:rsidRPr="00DA7F2D">
              <w:rPr>
                <w:sz w:val="22"/>
                <w:szCs w:val="22"/>
              </w:rPr>
              <w:t>10.105</w:t>
            </w:r>
          </w:p>
        </w:tc>
        <w:tc>
          <w:tcPr>
            <w:tcW w:w="79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AB27B6">
            <w:pPr>
              <w:jc w:val="right"/>
            </w:pPr>
            <w:r w:rsidRPr="00DA7F2D">
              <w:rPr>
                <w:sz w:val="22"/>
                <w:szCs w:val="22"/>
              </w:rPr>
              <w:t>10.10</w:t>
            </w:r>
            <w:r>
              <w:rPr>
                <w:sz w:val="22"/>
                <w:szCs w:val="22"/>
              </w:rPr>
              <w:t>5</w:t>
            </w:r>
          </w:p>
        </w:tc>
        <w:tc>
          <w:tcPr>
            <w:tcW w:w="138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r w:rsidRPr="00DA7F2D">
              <w:rPr>
                <w:sz w:val="22"/>
                <w:szCs w:val="22"/>
              </w:rPr>
              <w:t>КМЕТСТВО С.КАМЕНАР</w:t>
            </w:r>
          </w:p>
        </w:tc>
      </w:tr>
      <w:tr w:rsidR="00072EA1" w:rsidRPr="00DA7F2D" w:rsidTr="00447256">
        <w:trPr>
          <w:trHeight w:val="362"/>
          <w:jc w:val="center"/>
        </w:trPr>
        <w:tc>
          <w:tcPr>
            <w:tcW w:w="1703"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072EA1" w:rsidRPr="002300D8" w:rsidRDefault="00072EA1" w:rsidP="008C73F3">
            <w:r w:rsidRPr="002300D8">
              <w:rPr>
                <w:sz w:val="22"/>
                <w:szCs w:val="22"/>
              </w:rPr>
              <w:t>„ЧЕРНОМОРСКО ЗЪРНО“ ЕООД</w:t>
            </w:r>
          </w:p>
        </w:tc>
        <w:tc>
          <w:tcPr>
            <w:tcW w:w="454"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32.55</w:t>
            </w:r>
          </w:p>
        </w:tc>
        <w:tc>
          <w:tcPr>
            <w:tcW w:w="663"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1B3C05">
            <w:pPr>
              <w:jc w:val="right"/>
            </w:pPr>
            <w:r w:rsidRPr="00DA7F2D">
              <w:rPr>
                <w:sz w:val="22"/>
                <w:szCs w:val="22"/>
              </w:rPr>
              <w:t xml:space="preserve">6.741                 </w:t>
            </w:r>
          </w:p>
        </w:tc>
        <w:tc>
          <w:tcPr>
            <w:tcW w:w="79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6.323</w:t>
            </w:r>
          </w:p>
        </w:tc>
        <w:tc>
          <w:tcPr>
            <w:tcW w:w="138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r w:rsidRPr="00DA7F2D">
              <w:rPr>
                <w:sz w:val="22"/>
                <w:szCs w:val="22"/>
              </w:rPr>
              <w:t>КМЕТСТВО С.КАМЕНАР</w:t>
            </w:r>
          </w:p>
        </w:tc>
      </w:tr>
      <w:tr w:rsidR="00072EA1" w:rsidRPr="00DA7F2D" w:rsidTr="00447256">
        <w:trPr>
          <w:trHeight w:val="362"/>
          <w:jc w:val="center"/>
        </w:trPr>
        <w:tc>
          <w:tcPr>
            <w:tcW w:w="1703"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072EA1" w:rsidRPr="002300D8" w:rsidRDefault="00072EA1" w:rsidP="008C73F3">
            <w:r w:rsidRPr="002300D8">
              <w:rPr>
                <w:sz w:val="22"/>
                <w:szCs w:val="22"/>
              </w:rPr>
              <w:t>„ЧЕРНОМОРСКО ЗЪРНО“ ЕООД</w:t>
            </w:r>
          </w:p>
        </w:tc>
        <w:tc>
          <w:tcPr>
            <w:tcW w:w="454"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33.14</w:t>
            </w:r>
          </w:p>
        </w:tc>
        <w:tc>
          <w:tcPr>
            <w:tcW w:w="663"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DA7F2D">
            <w:pPr>
              <w:jc w:val="right"/>
            </w:pPr>
            <w:r w:rsidRPr="00DA7F2D">
              <w:rPr>
                <w:sz w:val="22"/>
                <w:szCs w:val="22"/>
              </w:rPr>
              <w:t>9.798</w:t>
            </w:r>
          </w:p>
        </w:tc>
        <w:tc>
          <w:tcPr>
            <w:tcW w:w="79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3.294</w:t>
            </w:r>
          </w:p>
        </w:tc>
        <w:tc>
          <w:tcPr>
            <w:tcW w:w="138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r w:rsidRPr="00DA7F2D">
              <w:rPr>
                <w:sz w:val="22"/>
                <w:szCs w:val="22"/>
              </w:rPr>
              <w:t>КМЕТСТВО С.КАМЕНАР</w:t>
            </w:r>
          </w:p>
        </w:tc>
      </w:tr>
      <w:tr w:rsidR="00072EA1" w:rsidRPr="00DA7F2D" w:rsidTr="00447256">
        <w:trPr>
          <w:trHeight w:val="362"/>
          <w:jc w:val="center"/>
        </w:trPr>
        <w:tc>
          <w:tcPr>
            <w:tcW w:w="1703"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072EA1" w:rsidRPr="002300D8" w:rsidRDefault="00072EA1" w:rsidP="008C73F3">
            <w:r w:rsidRPr="002300D8">
              <w:rPr>
                <w:sz w:val="22"/>
                <w:szCs w:val="22"/>
              </w:rPr>
              <w:t>„ЧЕРНОМОРСКО ЗЪРНО“ ЕООД</w:t>
            </w:r>
          </w:p>
        </w:tc>
        <w:tc>
          <w:tcPr>
            <w:tcW w:w="454"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33.15</w:t>
            </w:r>
          </w:p>
        </w:tc>
        <w:tc>
          <w:tcPr>
            <w:tcW w:w="663"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DA7F2D">
            <w:pPr>
              <w:jc w:val="right"/>
            </w:pPr>
            <w:r w:rsidRPr="00DA7F2D">
              <w:rPr>
                <w:sz w:val="22"/>
                <w:szCs w:val="22"/>
              </w:rPr>
              <w:t>9.799</w:t>
            </w:r>
          </w:p>
        </w:tc>
        <w:tc>
          <w:tcPr>
            <w:tcW w:w="79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pPr>
            <w:r w:rsidRPr="00DA7F2D">
              <w:rPr>
                <w:sz w:val="22"/>
                <w:szCs w:val="22"/>
              </w:rPr>
              <w:t>2.808</w:t>
            </w:r>
          </w:p>
        </w:tc>
        <w:tc>
          <w:tcPr>
            <w:tcW w:w="138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r w:rsidRPr="00DA7F2D">
              <w:rPr>
                <w:sz w:val="22"/>
                <w:szCs w:val="22"/>
              </w:rPr>
              <w:t>КМЕТСТВО С.КАМЕНАР</w:t>
            </w:r>
          </w:p>
        </w:tc>
      </w:tr>
      <w:tr w:rsidR="00072EA1" w:rsidRPr="00DA7F2D" w:rsidTr="00447256">
        <w:trPr>
          <w:trHeight w:val="362"/>
          <w:jc w:val="center"/>
        </w:trPr>
        <w:tc>
          <w:tcPr>
            <w:tcW w:w="1703" w:type="pct"/>
            <w:tcBorders>
              <w:top w:val="single" w:sz="6" w:space="0" w:color="000001"/>
              <w:left w:val="single" w:sz="6" w:space="0" w:color="000001"/>
              <w:bottom w:val="single" w:sz="6" w:space="0" w:color="000001"/>
              <w:right w:val="single" w:sz="6" w:space="0" w:color="000001"/>
            </w:tcBorders>
            <w:tcMar>
              <w:top w:w="0" w:type="dxa"/>
              <w:left w:w="45" w:type="dxa"/>
              <w:bottom w:w="0" w:type="dxa"/>
              <w:right w:w="45" w:type="dxa"/>
            </w:tcMar>
          </w:tcPr>
          <w:p w:rsidR="00072EA1" w:rsidRPr="00DA7F2D" w:rsidRDefault="00072EA1" w:rsidP="008C73F3">
            <w:pPr>
              <w:rPr>
                <w:b/>
                <w:bCs/>
                <w:lang w:val="en-US"/>
              </w:rPr>
            </w:pPr>
            <w:r w:rsidRPr="00DA7F2D">
              <w:rPr>
                <w:b/>
                <w:bCs/>
                <w:sz w:val="22"/>
                <w:szCs w:val="22"/>
              </w:rPr>
              <w:t>ОБЩО за ползвателя (дка)</w:t>
            </w:r>
            <w:r w:rsidRPr="00DA7F2D">
              <w:rPr>
                <w:b/>
                <w:bCs/>
                <w:sz w:val="22"/>
                <w:szCs w:val="22"/>
                <w:lang w:val="en-US"/>
              </w:rPr>
              <w:t>:</w:t>
            </w:r>
          </w:p>
        </w:tc>
        <w:tc>
          <w:tcPr>
            <w:tcW w:w="454"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rPr>
                <w:b/>
                <w:bCs/>
              </w:rPr>
            </w:pPr>
          </w:p>
        </w:tc>
        <w:tc>
          <w:tcPr>
            <w:tcW w:w="663"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jc w:val="right"/>
              <w:rPr>
                <w:b/>
                <w:bCs/>
              </w:rPr>
            </w:pPr>
          </w:p>
        </w:tc>
        <w:tc>
          <w:tcPr>
            <w:tcW w:w="791"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AB27B6">
            <w:pPr>
              <w:jc w:val="right"/>
              <w:rPr>
                <w:b/>
                <w:bCs/>
              </w:rPr>
            </w:pPr>
            <w:r w:rsidRPr="00DA7F2D">
              <w:rPr>
                <w:b/>
                <w:bCs/>
                <w:sz w:val="22"/>
                <w:szCs w:val="22"/>
              </w:rPr>
              <w:t>41,4</w:t>
            </w:r>
            <w:r>
              <w:rPr>
                <w:b/>
                <w:bCs/>
                <w:sz w:val="22"/>
                <w:szCs w:val="22"/>
              </w:rPr>
              <w:t>40</w:t>
            </w:r>
          </w:p>
        </w:tc>
        <w:tc>
          <w:tcPr>
            <w:tcW w:w="1389" w:type="pct"/>
            <w:tcBorders>
              <w:top w:val="single" w:sz="6" w:space="0" w:color="000001"/>
              <w:left w:val="single" w:sz="6" w:space="0" w:color="CCCCCC"/>
              <w:bottom w:val="single" w:sz="6" w:space="0" w:color="000001"/>
              <w:right w:val="single" w:sz="6" w:space="0" w:color="000001"/>
            </w:tcBorders>
            <w:tcMar>
              <w:top w:w="0" w:type="dxa"/>
              <w:left w:w="45" w:type="dxa"/>
              <w:bottom w:w="0" w:type="dxa"/>
              <w:right w:w="45" w:type="dxa"/>
            </w:tcMar>
          </w:tcPr>
          <w:p w:rsidR="00072EA1" w:rsidRPr="00DA7F2D" w:rsidRDefault="00072EA1" w:rsidP="008C73F3">
            <w:pPr>
              <w:rPr>
                <w:b/>
                <w:bCs/>
              </w:rPr>
            </w:pPr>
          </w:p>
        </w:tc>
      </w:tr>
    </w:tbl>
    <w:p w:rsidR="00072EA1" w:rsidRPr="00DA7F2D" w:rsidRDefault="00072EA1" w:rsidP="00A2643E">
      <w:pPr>
        <w:ind w:left="360"/>
        <w:jc w:val="both"/>
        <w:rPr>
          <w:sz w:val="22"/>
          <w:szCs w:val="22"/>
        </w:rPr>
      </w:pPr>
    </w:p>
    <w:p w:rsidR="00072EA1" w:rsidRPr="00DA7F2D" w:rsidRDefault="00072EA1" w:rsidP="00DA7F2D">
      <w:pPr>
        <w:ind w:right="-54" w:firstLine="708"/>
        <w:jc w:val="both"/>
        <w:rPr>
          <w:sz w:val="22"/>
          <w:szCs w:val="22"/>
        </w:rPr>
      </w:pPr>
      <w:r w:rsidRPr="00DA7F2D">
        <w:rPr>
          <w:sz w:val="22"/>
          <w:szCs w:val="22"/>
        </w:rPr>
        <w:t xml:space="preserve">Неразделна част от заповедта е и карта за разпределянето на масивите за ползване в землището на </w:t>
      </w:r>
      <w:r w:rsidRPr="00DA7F2D">
        <w:rPr>
          <w:b/>
          <w:bCs/>
          <w:sz w:val="22"/>
          <w:szCs w:val="22"/>
        </w:rPr>
        <w:t>с. Каменар, ЕКАТТЕ   35701 общ. Варна,  област Варна</w:t>
      </w:r>
      <w:r w:rsidRPr="00DA7F2D">
        <w:rPr>
          <w:sz w:val="22"/>
          <w:szCs w:val="22"/>
        </w:rPr>
        <w:t>.</w:t>
      </w:r>
    </w:p>
    <w:p w:rsidR="00072EA1" w:rsidRPr="00DA7F2D" w:rsidRDefault="00072EA1" w:rsidP="00DA7F2D">
      <w:pPr>
        <w:autoSpaceDE w:val="0"/>
        <w:autoSpaceDN w:val="0"/>
        <w:adjustRightInd w:val="0"/>
        <w:ind w:right="-54"/>
        <w:jc w:val="both"/>
        <w:rPr>
          <w:b/>
          <w:bCs/>
          <w:sz w:val="22"/>
          <w:szCs w:val="22"/>
        </w:rPr>
      </w:pPr>
      <w:r w:rsidRPr="00DA7F2D">
        <w:rPr>
          <w:sz w:val="22"/>
          <w:szCs w:val="22"/>
        </w:rPr>
        <w:t xml:space="preserve">           Въвод във владение в определените за ползване масиви или части от тях се извършва при условията и по реда на чл.37в, ал.7 и ал.8 от ЗСПЗЗ, като </w:t>
      </w:r>
      <w:r w:rsidRPr="00DA7F2D">
        <w:rPr>
          <w:b/>
          <w:bCs/>
          <w:sz w:val="22"/>
          <w:szCs w:val="22"/>
        </w:rPr>
        <w:t xml:space="preserve">дължимите суми за ползване на земите по чл.37в, ал.3, т.2 за землището на с. Каменар, ЕКАТТЕ 35701, общ. Варна, обл. Варна се заплащат от  съответния ползвател по  банкова сметка   за   чужди   средства   на  ОД  "Земеделие"  Варна: </w:t>
      </w:r>
    </w:p>
    <w:p w:rsidR="00072EA1" w:rsidRPr="00DA7F2D" w:rsidRDefault="00072EA1" w:rsidP="008C754B">
      <w:pPr>
        <w:tabs>
          <w:tab w:val="left" w:pos="1800"/>
        </w:tabs>
        <w:ind w:right="-402"/>
        <w:jc w:val="both"/>
        <w:rPr>
          <w:color w:val="000000"/>
          <w:spacing w:val="4"/>
          <w:sz w:val="22"/>
          <w:szCs w:val="22"/>
        </w:rPr>
      </w:pPr>
    </w:p>
    <w:p w:rsidR="00072EA1" w:rsidRPr="00DA7F2D" w:rsidRDefault="00072EA1" w:rsidP="008C754B">
      <w:pPr>
        <w:tabs>
          <w:tab w:val="left" w:pos="1800"/>
        </w:tabs>
        <w:ind w:right="-402" w:firstLine="2160"/>
        <w:jc w:val="both"/>
        <w:rPr>
          <w:b/>
          <w:bCs/>
          <w:sz w:val="22"/>
          <w:szCs w:val="22"/>
        </w:rPr>
      </w:pPr>
      <w:r w:rsidRPr="00DA7F2D">
        <w:rPr>
          <w:b/>
          <w:bCs/>
          <w:sz w:val="22"/>
          <w:szCs w:val="22"/>
        </w:rPr>
        <w:t>Банка: УНИКРЕДИТ БУЛБАНК</w:t>
      </w:r>
    </w:p>
    <w:p w:rsidR="00072EA1" w:rsidRPr="00DA7F2D" w:rsidRDefault="00072EA1" w:rsidP="008C754B">
      <w:pPr>
        <w:tabs>
          <w:tab w:val="left" w:pos="1800"/>
        </w:tabs>
        <w:ind w:right="-402" w:firstLine="2160"/>
        <w:jc w:val="both"/>
        <w:rPr>
          <w:b/>
          <w:bCs/>
          <w:sz w:val="22"/>
          <w:szCs w:val="22"/>
          <w:lang w:val="ru-RU"/>
        </w:rPr>
      </w:pPr>
      <w:r w:rsidRPr="00DA7F2D">
        <w:rPr>
          <w:b/>
          <w:bCs/>
          <w:sz w:val="22"/>
          <w:szCs w:val="22"/>
        </w:rPr>
        <w:t xml:space="preserve">Банков код: </w:t>
      </w:r>
      <w:r w:rsidRPr="00DA7F2D">
        <w:rPr>
          <w:b/>
          <w:bCs/>
          <w:sz w:val="22"/>
          <w:szCs w:val="22"/>
          <w:lang w:val="en-US"/>
        </w:rPr>
        <w:t>UNCRBGSF</w:t>
      </w:r>
    </w:p>
    <w:p w:rsidR="00072EA1" w:rsidRPr="00DA7F2D" w:rsidRDefault="00072EA1" w:rsidP="008C754B">
      <w:pPr>
        <w:tabs>
          <w:tab w:val="left" w:pos="1800"/>
        </w:tabs>
        <w:ind w:right="-402" w:firstLine="2160"/>
        <w:jc w:val="both"/>
        <w:rPr>
          <w:b/>
          <w:bCs/>
          <w:sz w:val="22"/>
          <w:szCs w:val="22"/>
          <w:lang w:val="ru-RU"/>
        </w:rPr>
      </w:pPr>
      <w:r w:rsidRPr="00DA7F2D">
        <w:rPr>
          <w:b/>
          <w:bCs/>
          <w:sz w:val="22"/>
          <w:szCs w:val="22"/>
        </w:rPr>
        <w:t>Банкова сметка (</w:t>
      </w:r>
      <w:r w:rsidRPr="00DA7F2D">
        <w:rPr>
          <w:b/>
          <w:bCs/>
          <w:sz w:val="22"/>
          <w:szCs w:val="22"/>
          <w:lang w:val="en-US"/>
        </w:rPr>
        <w:t>IBAN</w:t>
      </w:r>
      <w:r w:rsidRPr="00DA7F2D">
        <w:rPr>
          <w:b/>
          <w:bCs/>
          <w:sz w:val="22"/>
          <w:szCs w:val="22"/>
        </w:rPr>
        <w:t>):</w:t>
      </w:r>
      <w:r w:rsidRPr="00DA7F2D">
        <w:rPr>
          <w:b/>
          <w:bCs/>
          <w:sz w:val="22"/>
          <w:szCs w:val="22"/>
          <w:lang w:val="ru-RU"/>
        </w:rPr>
        <w:t xml:space="preserve"> </w:t>
      </w:r>
      <w:r w:rsidRPr="00DA7F2D">
        <w:rPr>
          <w:b/>
          <w:bCs/>
          <w:sz w:val="22"/>
          <w:szCs w:val="22"/>
          <w:lang w:val="en-US"/>
        </w:rPr>
        <w:t>BG</w:t>
      </w:r>
      <w:r w:rsidRPr="00DA7F2D">
        <w:rPr>
          <w:b/>
          <w:bCs/>
          <w:sz w:val="22"/>
          <w:szCs w:val="22"/>
          <w:lang w:val="ru-RU"/>
        </w:rPr>
        <w:t>35</w:t>
      </w:r>
      <w:r w:rsidRPr="00DA7F2D">
        <w:rPr>
          <w:b/>
          <w:bCs/>
          <w:sz w:val="22"/>
          <w:szCs w:val="22"/>
          <w:lang w:val="en-US"/>
        </w:rPr>
        <w:t>UNCR</w:t>
      </w:r>
      <w:r w:rsidRPr="00DA7F2D">
        <w:rPr>
          <w:b/>
          <w:bCs/>
          <w:sz w:val="22"/>
          <w:szCs w:val="22"/>
          <w:lang w:val="ru-RU"/>
        </w:rPr>
        <w:t>70003319723172</w:t>
      </w:r>
    </w:p>
    <w:p w:rsidR="00072EA1" w:rsidRDefault="00072EA1" w:rsidP="00DA7F2D">
      <w:pPr>
        <w:tabs>
          <w:tab w:val="left" w:pos="0"/>
        </w:tabs>
        <w:ind w:right="-402"/>
        <w:jc w:val="both"/>
        <w:rPr>
          <w:b/>
          <w:bCs/>
          <w:sz w:val="22"/>
          <w:szCs w:val="22"/>
        </w:rPr>
      </w:pPr>
    </w:p>
    <w:p w:rsidR="00072EA1" w:rsidRDefault="00072EA1" w:rsidP="00DA7F2D">
      <w:pPr>
        <w:tabs>
          <w:tab w:val="left" w:pos="0"/>
        </w:tabs>
        <w:ind w:right="-54"/>
        <w:jc w:val="both"/>
        <w:rPr>
          <w:lang w:val="ru-RU"/>
        </w:rPr>
      </w:pPr>
      <w:r>
        <w:rPr>
          <w:lang w:val="ru-RU"/>
        </w:rPr>
        <w:tab/>
      </w:r>
      <w:r w:rsidRPr="00DA7F2D">
        <w:rPr>
          <w:lang w:val="ru-RU"/>
        </w:rPr>
        <w:t>Имотите – полски пътища, които попадат в масивите за ползване са описани в приложение № 1 към заповедта.</w:t>
      </w:r>
    </w:p>
    <w:p w:rsidR="00072EA1" w:rsidRPr="00DA7F2D" w:rsidRDefault="00072EA1" w:rsidP="00DA7F2D">
      <w:pPr>
        <w:tabs>
          <w:tab w:val="left" w:pos="0"/>
        </w:tabs>
        <w:ind w:right="-54"/>
        <w:jc w:val="both"/>
        <w:rPr>
          <w:lang w:val="ru-RU"/>
        </w:rPr>
      </w:pPr>
      <w:r>
        <w:rPr>
          <w:lang w:val="ru-RU"/>
        </w:rPr>
        <w:tab/>
      </w:r>
      <w:r w:rsidRPr="00DA7F2D">
        <w:t xml:space="preserve">Съгласно чл.37в, ал.16 от ЗСПЗЗ и чл.75б от ППЗСПЗЗ, след влизането в сила на заповедта по </w:t>
      </w:r>
      <w:hyperlink r:id="rId8" w:history="1">
        <w:r w:rsidRPr="00DA7F2D">
          <w:rPr>
            <w:rStyle w:val="ac"/>
          </w:rPr>
          <w:t>чл. 37в, ал. 4 ЗСПЗЗ</w:t>
        </w:r>
      </w:hyperlink>
      <w:r w:rsidRPr="00DA7F2D">
        <w:t xml:space="preserve"> ползвателят на съответния масив може да подаде заявление до председателя на комисията по </w:t>
      </w:r>
      <w:hyperlink r:id="rId9" w:history="1">
        <w:r w:rsidRPr="00DA7F2D">
          <w:rPr>
            <w:rStyle w:val="ac"/>
          </w:rPr>
          <w:t>чл. 37в, ал. 1 ЗСПЗЗ</w:t>
        </w:r>
      </w:hyperlink>
      <w:r w:rsidRPr="00DA7F2D">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072EA1" w:rsidRPr="00DA7F2D" w:rsidRDefault="00072EA1" w:rsidP="00DA7F2D">
      <w:pPr>
        <w:spacing w:before="100" w:beforeAutospacing="1" w:after="100" w:afterAutospacing="1"/>
        <w:ind w:right="-54"/>
        <w:contextualSpacing/>
        <w:jc w:val="both"/>
        <w:rPr>
          <w:lang w:val="ru-RU"/>
        </w:rPr>
      </w:pPr>
      <w:r w:rsidRPr="00DA7F2D">
        <w:rPr>
          <w:lang w:val="ru-RU"/>
        </w:rPr>
        <w:t xml:space="preserve">          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DA7F2D">
          <w:rPr>
            <w:rStyle w:val="ac"/>
            <w:lang w:val="ru-RU"/>
          </w:rPr>
          <w:t>чл. 37в, ал. 16 ЗСПЗЗ</w:t>
        </w:r>
      </w:hyperlink>
      <w:r w:rsidRPr="00DA7F2D">
        <w:rPr>
          <w:lang w:val="ru-RU"/>
        </w:rPr>
        <w:t>.</w:t>
      </w:r>
    </w:p>
    <w:p w:rsidR="00072EA1" w:rsidRPr="00DA7F2D" w:rsidRDefault="00072EA1" w:rsidP="00DA7F2D">
      <w:pPr>
        <w:spacing w:before="100" w:beforeAutospacing="1" w:after="100" w:afterAutospacing="1"/>
        <w:ind w:right="-54"/>
        <w:contextualSpacing/>
        <w:jc w:val="both"/>
        <w:rPr>
          <w:lang w:val="ru-RU"/>
        </w:rPr>
      </w:pPr>
      <w:r w:rsidRPr="00DA7F2D">
        <w:rPr>
          <w:lang w:val="ru-RU"/>
        </w:rPr>
        <w:t xml:space="preserve">      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072EA1" w:rsidRPr="00DA7F2D" w:rsidRDefault="00072EA1" w:rsidP="00DA7F2D">
      <w:pPr>
        <w:widowControl w:val="0"/>
        <w:spacing w:before="100" w:beforeAutospacing="1" w:after="100" w:afterAutospacing="1"/>
        <w:ind w:right="-54"/>
        <w:contextualSpacing/>
        <w:jc w:val="both"/>
        <w:rPr>
          <w:lang w:val="ru-RU"/>
        </w:rPr>
      </w:pPr>
      <w:r w:rsidRPr="00DA7F2D">
        <w:rPr>
          <w:lang w:val="ru-RU"/>
        </w:rPr>
        <w:t xml:space="preserve">       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072EA1" w:rsidRPr="00DA7F2D" w:rsidRDefault="00072EA1" w:rsidP="00DA7F2D">
      <w:pPr>
        <w:widowControl w:val="0"/>
        <w:spacing w:before="100" w:beforeAutospacing="1" w:after="100" w:afterAutospacing="1"/>
        <w:ind w:right="-54"/>
        <w:contextualSpacing/>
        <w:jc w:val="both"/>
        <w:rPr>
          <w:lang w:val="ru-RU"/>
        </w:rPr>
      </w:pPr>
      <w:r w:rsidRPr="00DA7F2D">
        <w:rPr>
          <w:lang w:val="ru-RU"/>
        </w:rPr>
        <w:t xml:space="preserve">       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072EA1" w:rsidRPr="00DA7F2D" w:rsidRDefault="00072EA1" w:rsidP="00DA7F2D">
      <w:pPr>
        <w:spacing w:before="100" w:beforeAutospacing="1" w:after="100" w:afterAutospacing="1"/>
        <w:ind w:right="-54"/>
        <w:contextualSpacing/>
        <w:jc w:val="both"/>
        <w:rPr>
          <w:lang w:val="ru-RU"/>
        </w:rPr>
      </w:pPr>
      <w:r w:rsidRPr="00DA7F2D">
        <w:rPr>
          <w:lang w:val="ru-RU"/>
        </w:rPr>
        <w:t xml:space="preserve">      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072EA1" w:rsidRPr="00DA7F2D" w:rsidRDefault="00072EA1" w:rsidP="00DA7F2D">
      <w:pPr>
        <w:spacing w:before="100" w:beforeAutospacing="1" w:after="100" w:afterAutospacing="1"/>
        <w:ind w:right="-54"/>
        <w:contextualSpacing/>
        <w:jc w:val="both"/>
        <w:rPr>
          <w:lang w:val="ru-RU"/>
        </w:rPr>
      </w:pPr>
      <w:r w:rsidRPr="00DA7F2D">
        <w:rPr>
          <w:lang w:val="ru-RU"/>
        </w:rPr>
        <w:t xml:space="preserve">        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DA7F2D">
          <w:rPr>
            <w:rStyle w:val="ac"/>
            <w:lang w:val="ru-RU"/>
          </w:rPr>
          <w:t>Закона за подпомагане на земеделските производители</w:t>
        </w:r>
      </w:hyperlink>
      <w:r w:rsidRPr="00DA7F2D">
        <w:rPr>
          <w:lang w:val="ru-RU"/>
        </w:rPr>
        <w:t>, при условие че е извършено плащане в 3-месечен срок от възникването на правното основание за ползване на имотите.</w:t>
      </w:r>
    </w:p>
    <w:p w:rsidR="00072EA1" w:rsidRPr="00DA7F2D" w:rsidRDefault="00072EA1" w:rsidP="00DA7F2D">
      <w:pPr>
        <w:widowControl w:val="0"/>
        <w:autoSpaceDE w:val="0"/>
        <w:autoSpaceDN w:val="0"/>
        <w:adjustRightInd w:val="0"/>
        <w:ind w:right="-54" w:firstLine="480"/>
        <w:contextualSpacing/>
        <w:jc w:val="both"/>
      </w:pPr>
      <w:r w:rsidRPr="00DA7F2D">
        <w:t xml:space="preserve"> 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072EA1" w:rsidRPr="00DA7F2D" w:rsidRDefault="00072EA1" w:rsidP="00DA7F2D">
      <w:pPr>
        <w:tabs>
          <w:tab w:val="left" w:pos="1800"/>
        </w:tabs>
        <w:ind w:right="-54"/>
        <w:contextualSpacing/>
        <w:jc w:val="both"/>
      </w:pPr>
      <w:r w:rsidRPr="00DA7F2D">
        <w:t xml:space="preserve">         Настоящата заповед заедно с окончателниа регистър и карта на ползване  да се обяви в сградата на  кметството на с. Каменар в Общинска служба по земеделие - гр. Варнаи да се публикува на интернет страниците на Община Варна и Областна дирекция „Земеделие” – Варна</w:t>
      </w:r>
    </w:p>
    <w:p w:rsidR="00072EA1" w:rsidRPr="00DA7F2D" w:rsidRDefault="00072EA1" w:rsidP="00DA7F2D">
      <w:pPr>
        <w:tabs>
          <w:tab w:val="left" w:pos="1800"/>
        </w:tabs>
        <w:ind w:right="-54"/>
        <w:jc w:val="both"/>
      </w:pPr>
      <w:r w:rsidRPr="00DA7F2D">
        <w:t xml:space="preserve">        Заповедта може да се обжалва пред Министъра на земеделието, храните и горите по реда на чл.81 и сл. от  Административно процесуалния кодекс /АПК/ или пред Административен съд – Варна по реда на чл.145 и сл.от АПК.</w:t>
      </w:r>
    </w:p>
    <w:p w:rsidR="00072EA1" w:rsidRPr="00DA7F2D" w:rsidRDefault="00072EA1" w:rsidP="00DA7F2D">
      <w:pPr>
        <w:tabs>
          <w:tab w:val="left" w:pos="1800"/>
        </w:tabs>
        <w:jc w:val="both"/>
      </w:pPr>
      <w:r w:rsidRPr="00DA7F2D">
        <w:t xml:space="preserve">       Жалбата се подава в 14-дневен срок от съобщаването чрез Областна дирекция „Земеделие” – Варна до Министъра на земеделието, храните и горите, съответно до Районен  съд – Варна.</w:t>
      </w:r>
    </w:p>
    <w:p w:rsidR="00072EA1" w:rsidRDefault="00072EA1" w:rsidP="004D4DBA">
      <w:pPr>
        <w:tabs>
          <w:tab w:val="left" w:pos="1800"/>
        </w:tabs>
        <w:jc w:val="both"/>
        <w:rPr>
          <w:sz w:val="22"/>
          <w:szCs w:val="22"/>
        </w:rPr>
      </w:pPr>
      <w:r>
        <w:rPr>
          <w:sz w:val="22"/>
          <w:szCs w:val="22"/>
        </w:rPr>
        <w:t xml:space="preserve">          </w:t>
      </w:r>
    </w:p>
    <w:p w:rsidR="00072EA1" w:rsidRPr="00B142A5" w:rsidRDefault="00072EA1" w:rsidP="00B142A5">
      <w:pPr>
        <w:tabs>
          <w:tab w:val="left" w:pos="1800"/>
        </w:tabs>
        <w:jc w:val="both"/>
        <w:rPr>
          <w:b/>
          <w:bCs/>
          <w:sz w:val="22"/>
          <w:szCs w:val="22"/>
        </w:rPr>
      </w:pPr>
      <w:r>
        <w:rPr>
          <w:sz w:val="22"/>
          <w:szCs w:val="22"/>
        </w:rPr>
        <w:t xml:space="preserve">         </w:t>
      </w:r>
      <w:r>
        <w:rPr>
          <w:b/>
          <w:bCs/>
          <w:sz w:val="22"/>
          <w:szCs w:val="22"/>
        </w:rPr>
        <w:t>Обжалването на заповедта не спира изпълнението й</w:t>
      </w:r>
    </w:p>
    <w:p w:rsidR="00072EA1" w:rsidRDefault="00072EA1" w:rsidP="004A5859">
      <w:pPr>
        <w:tabs>
          <w:tab w:val="left" w:pos="709"/>
        </w:tabs>
        <w:spacing w:line="360" w:lineRule="auto"/>
        <w:jc w:val="both"/>
      </w:pPr>
      <w:r>
        <w:t xml:space="preserve">                            </w:t>
      </w:r>
      <w:r>
        <w:tab/>
      </w:r>
      <w:r>
        <w:tab/>
      </w:r>
      <w:r>
        <w:tab/>
      </w:r>
      <w:r>
        <w:tab/>
      </w:r>
      <w:r>
        <w:tab/>
      </w:r>
    </w:p>
    <w:p w:rsidR="00072EA1" w:rsidRDefault="00072EA1" w:rsidP="00DA7F2D">
      <w:pPr>
        <w:tabs>
          <w:tab w:val="left" w:pos="0"/>
        </w:tabs>
        <w:jc w:val="both"/>
        <w:rPr>
          <w:b/>
          <w:bCs/>
          <w:sz w:val="22"/>
          <w:szCs w:val="22"/>
        </w:rPr>
      </w:pPr>
      <w:r>
        <w:t xml:space="preserve">                                                                                    </w:t>
      </w:r>
      <w:r w:rsidRPr="00DA7F2D">
        <w:rPr>
          <w:b/>
          <w:bCs/>
          <w:sz w:val="22"/>
          <w:szCs w:val="22"/>
        </w:rPr>
        <w:t>ДИРЕКТОР:              /П/</w:t>
      </w:r>
      <w:r w:rsidRPr="00DA7F2D">
        <w:rPr>
          <w:sz w:val="22"/>
          <w:szCs w:val="22"/>
        </w:rPr>
        <w:tab/>
      </w:r>
      <w:r w:rsidRPr="00DA7F2D">
        <w:rPr>
          <w:sz w:val="22"/>
          <w:szCs w:val="22"/>
        </w:rPr>
        <w:tab/>
      </w:r>
      <w:r w:rsidRPr="00DA7F2D">
        <w:rPr>
          <w:sz w:val="22"/>
          <w:szCs w:val="22"/>
        </w:rPr>
        <w:tab/>
        <w:t xml:space="preserve">          </w:t>
      </w:r>
      <w:r>
        <w:rPr>
          <w:sz w:val="22"/>
          <w:szCs w:val="22"/>
        </w:rPr>
        <w:tab/>
      </w:r>
      <w:r>
        <w:rPr>
          <w:sz w:val="22"/>
          <w:szCs w:val="22"/>
        </w:rPr>
        <w:tab/>
      </w:r>
      <w:r w:rsidRPr="00DA7F2D">
        <w:rPr>
          <w:sz w:val="20"/>
          <w:szCs w:val="20"/>
        </w:rPr>
        <w:t xml:space="preserve">                                                                               </w:t>
      </w:r>
      <w:r>
        <w:rPr>
          <w:sz w:val="20"/>
          <w:szCs w:val="20"/>
        </w:rPr>
        <w:t xml:space="preserve">         </w:t>
      </w:r>
      <w:r w:rsidRPr="00DA7F2D">
        <w:rPr>
          <w:sz w:val="20"/>
          <w:szCs w:val="20"/>
        </w:rPr>
        <w:t xml:space="preserve">  </w:t>
      </w:r>
      <w:r>
        <w:rPr>
          <w:sz w:val="20"/>
          <w:szCs w:val="20"/>
        </w:rPr>
        <w:t xml:space="preserve">     </w:t>
      </w:r>
      <w:r w:rsidRPr="00DA7F2D">
        <w:rPr>
          <w:b/>
          <w:bCs/>
          <w:sz w:val="22"/>
          <w:szCs w:val="22"/>
        </w:rPr>
        <w:t>/</w:t>
      </w:r>
      <w:r>
        <w:rPr>
          <w:b/>
          <w:bCs/>
          <w:sz w:val="22"/>
          <w:szCs w:val="22"/>
        </w:rPr>
        <w:t>РАДОСЛАВ ЙОВКОВ /</w:t>
      </w:r>
    </w:p>
    <w:p w:rsidR="00072EA1" w:rsidRDefault="00072EA1" w:rsidP="00DA7F2D">
      <w:pPr>
        <w:tabs>
          <w:tab w:val="left" w:pos="0"/>
        </w:tabs>
        <w:jc w:val="both"/>
        <w:rPr>
          <w:b/>
          <w:bCs/>
          <w:sz w:val="22"/>
          <w:szCs w:val="22"/>
        </w:rPr>
      </w:pPr>
    </w:p>
    <w:p w:rsidR="00072EA1" w:rsidRDefault="00072EA1" w:rsidP="00DA7F2D">
      <w:pPr>
        <w:tabs>
          <w:tab w:val="left" w:pos="0"/>
        </w:tabs>
        <w:jc w:val="both"/>
        <w:rPr>
          <w:bCs/>
          <w:sz w:val="20"/>
          <w:szCs w:val="20"/>
        </w:rPr>
      </w:pPr>
      <w:r w:rsidRPr="001B3C05">
        <w:rPr>
          <w:bCs/>
          <w:sz w:val="20"/>
          <w:szCs w:val="20"/>
        </w:rPr>
        <w:t>ГЖ/ОСЗ-ВАРНА</w:t>
      </w:r>
    </w:p>
    <w:p w:rsidR="00072EA1" w:rsidRPr="001B3C05" w:rsidRDefault="00072EA1" w:rsidP="00DA7F2D">
      <w:pPr>
        <w:tabs>
          <w:tab w:val="left" w:pos="0"/>
        </w:tabs>
        <w:jc w:val="both"/>
        <w:rPr>
          <w:bCs/>
          <w:sz w:val="20"/>
          <w:szCs w:val="20"/>
        </w:rPr>
      </w:pPr>
    </w:p>
    <w:p w:rsidR="00072EA1" w:rsidRDefault="00072EA1" w:rsidP="006953DB">
      <w:pPr>
        <w:jc w:val="center"/>
        <w:rPr>
          <w:b/>
          <w:bCs/>
        </w:rPr>
      </w:pPr>
    </w:p>
    <w:p w:rsidR="00072EA1" w:rsidRDefault="00072EA1" w:rsidP="006953DB">
      <w:pPr>
        <w:jc w:val="center"/>
        <w:rPr>
          <w:b/>
          <w:bCs/>
        </w:rPr>
      </w:pPr>
    </w:p>
    <w:p w:rsidR="00072EA1" w:rsidRDefault="00072EA1" w:rsidP="006953DB">
      <w:pPr>
        <w:jc w:val="center"/>
        <w:rPr>
          <w:b/>
          <w:bCs/>
        </w:rPr>
      </w:pPr>
    </w:p>
    <w:p w:rsidR="00072EA1" w:rsidRDefault="00072EA1" w:rsidP="006953DB">
      <w:pPr>
        <w:jc w:val="center"/>
        <w:rPr>
          <w:b/>
          <w:bCs/>
        </w:rPr>
      </w:pPr>
    </w:p>
    <w:p w:rsidR="00072EA1" w:rsidRDefault="00072EA1" w:rsidP="006953DB">
      <w:pPr>
        <w:jc w:val="center"/>
        <w:rPr>
          <w:b/>
          <w:bCs/>
        </w:rPr>
      </w:pPr>
    </w:p>
    <w:p w:rsidR="00072EA1" w:rsidRDefault="00072EA1" w:rsidP="006953DB">
      <w:pPr>
        <w:jc w:val="center"/>
        <w:rPr>
          <w:b/>
          <w:bCs/>
        </w:rPr>
      </w:pPr>
    </w:p>
    <w:p w:rsidR="00072EA1" w:rsidRDefault="00072EA1" w:rsidP="006953DB">
      <w:pPr>
        <w:jc w:val="center"/>
        <w:rPr>
          <w:b/>
          <w:bCs/>
        </w:rPr>
      </w:pPr>
    </w:p>
    <w:p w:rsidR="00072EA1" w:rsidRDefault="00072EA1" w:rsidP="006953DB">
      <w:pPr>
        <w:jc w:val="center"/>
        <w:rPr>
          <w:b/>
          <w:bCs/>
        </w:rPr>
      </w:pPr>
    </w:p>
    <w:p w:rsidR="00072EA1" w:rsidRDefault="00072EA1" w:rsidP="006953DB">
      <w:pPr>
        <w:jc w:val="center"/>
        <w:rPr>
          <w:b/>
          <w:bCs/>
        </w:rPr>
      </w:pPr>
    </w:p>
    <w:p w:rsidR="00683151" w:rsidRDefault="00683151" w:rsidP="006953DB">
      <w:pPr>
        <w:jc w:val="center"/>
        <w:rPr>
          <w:b/>
          <w:bCs/>
        </w:rPr>
      </w:pPr>
    </w:p>
    <w:p w:rsidR="00683151" w:rsidRDefault="00683151" w:rsidP="006953DB">
      <w:pPr>
        <w:jc w:val="center"/>
        <w:rPr>
          <w:b/>
          <w:bCs/>
        </w:rPr>
      </w:pPr>
      <w:bookmarkStart w:id="0" w:name="_GoBack"/>
      <w:bookmarkEnd w:id="0"/>
    </w:p>
    <w:p w:rsidR="00072EA1" w:rsidRDefault="00072EA1" w:rsidP="006953DB">
      <w:pPr>
        <w:jc w:val="center"/>
        <w:rPr>
          <w:b/>
          <w:bCs/>
        </w:rPr>
      </w:pPr>
    </w:p>
    <w:p w:rsidR="00072EA1" w:rsidRDefault="00072EA1" w:rsidP="006953DB">
      <w:pPr>
        <w:jc w:val="center"/>
        <w:rPr>
          <w:b/>
          <w:bCs/>
        </w:rPr>
      </w:pPr>
    </w:p>
    <w:p w:rsidR="00072EA1" w:rsidRDefault="00072EA1" w:rsidP="006953DB">
      <w:pPr>
        <w:jc w:val="center"/>
        <w:rPr>
          <w:b/>
          <w:bCs/>
        </w:rPr>
      </w:pPr>
    </w:p>
    <w:p w:rsidR="00072EA1" w:rsidRDefault="00072EA1" w:rsidP="006953DB">
      <w:pPr>
        <w:jc w:val="center"/>
        <w:rPr>
          <w:b/>
          <w:bCs/>
        </w:rPr>
      </w:pPr>
    </w:p>
    <w:p w:rsidR="00072EA1" w:rsidRPr="001B1DC3" w:rsidRDefault="00072EA1" w:rsidP="006953DB">
      <w:pPr>
        <w:jc w:val="center"/>
      </w:pPr>
      <w:r w:rsidRPr="001B1DC3">
        <w:rPr>
          <w:b/>
          <w:bCs/>
        </w:rPr>
        <w:t>ПРИЛОЖЕНИЕ №1</w:t>
      </w:r>
    </w:p>
    <w:p w:rsidR="00072EA1" w:rsidRPr="001B1DC3" w:rsidRDefault="00072EA1" w:rsidP="006953DB">
      <w:pPr>
        <w:jc w:val="center"/>
      </w:pPr>
    </w:p>
    <w:p w:rsidR="00072EA1" w:rsidRPr="004A31BD" w:rsidRDefault="00072EA1" w:rsidP="008C754B">
      <w:pPr>
        <w:tabs>
          <w:tab w:val="left" w:pos="2805"/>
          <w:tab w:val="center" w:pos="4749"/>
        </w:tabs>
      </w:pPr>
      <w:r>
        <w:rPr>
          <w:b/>
          <w:bCs/>
        </w:rPr>
        <w:tab/>
      </w:r>
      <w:r w:rsidRPr="004A31BD">
        <w:rPr>
          <w:b/>
          <w:bCs/>
        </w:rPr>
        <w:t xml:space="preserve"> към Заповед № РД -21-04</w:t>
      </w:r>
      <w:r w:rsidRPr="004A31BD">
        <w:rPr>
          <w:b/>
          <w:bCs/>
          <w:lang w:val="en-US"/>
        </w:rPr>
        <w:t>-22</w:t>
      </w:r>
      <w:r w:rsidRPr="004A31BD">
        <w:rPr>
          <w:b/>
          <w:bCs/>
        </w:rPr>
        <w:t>2/29.09.2021г.</w:t>
      </w:r>
    </w:p>
    <w:p w:rsidR="00072EA1" w:rsidRPr="004A31BD" w:rsidRDefault="00072EA1" w:rsidP="006953DB">
      <w:pPr>
        <w:jc w:val="center"/>
      </w:pPr>
    </w:p>
    <w:p w:rsidR="00072EA1" w:rsidRPr="001B1DC3" w:rsidRDefault="00072EA1" w:rsidP="006953DB">
      <w:pPr>
        <w:tabs>
          <w:tab w:val="left" w:pos="1800"/>
        </w:tabs>
        <w:jc w:val="both"/>
      </w:pPr>
      <w:r w:rsidRPr="001B1DC3">
        <w:t xml:space="preserve">        Съгласно сключеното доброволно споразумение за землището на</w:t>
      </w:r>
      <w:r w:rsidRPr="001B1DC3">
        <w:rPr>
          <w:b/>
          <w:bCs/>
        </w:rPr>
        <w:t xml:space="preserve"> с. Каменар, ЕКАТТЕ 35701</w:t>
      </w:r>
      <w:r w:rsidRPr="001B1DC3">
        <w:t xml:space="preserve">, общ. Варна, обл. Варна в определените масиви за ползване попадат имоти с </w:t>
      </w:r>
      <w:r w:rsidRPr="001B1DC3">
        <w:rPr>
          <w:b/>
          <w:bCs/>
        </w:rPr>
        <w:t>НТП „полски път”</w:t>
      </w:r>
      <w:r w:rsidRPr="001B1DC3">
        <w:t xml:space="preserve">, собственост на </w:t>
      </w:r>
      <w:r w:rsidRPr="001B1DC3">
        <w:rPr>
          <w:b/>
          <w:bCs/>
        </w:rPr>
        <w:t>Община  Варна</w:t>
      </w:r>
      <w:r w:rsidRPr="001B1DC3">
        <w:t>, както следва:</w:t>
      </w:r>
    </w:p>
    <w:p w:rsidR="00072EA1" w:rsidRPr="001B1DC3" w:rsidRDefault="00072EA1" w:rsidP="006953DB">
      <w:pPr>
        <w:jc w:val="center"/>
        <w:rPr>
          <w:b/>
          <w:bCs/>
          <w:lang w:eastAsia="bg-BG"/>
        </w:rPr>
      </w:pPr>
      <w:r w:rsidRPr="001B1DC3">
        <w:rPr>
          <w:b/>
          <w:bCs/>
          <w:lang w:eastAsia="bg-BG"/>
        </w:rPr>
        <w:t xml:space="preserve">   </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40"/>
        <w:gridCol w:w="1080"/>
      </w:tblGrid>
      <w:tr w:rsidR="00072EA1" w:rsidRPr="009134EA" w:rsidTr="00D271FE">
        <w:trPr>
          <w:trHeight w:val="1064"/>
          <w:jc w:val="center"/>
        </w:trPr>
        <w:tc>
          <w:tcPr>
            <w:tcW w:w="5220" w:type="dxa"/>
            <w:vAlign w:val="center"/>
          </w:tcPr>
          <w:p w:rsidR="00072EA1" w:rsidRPr="009134EA" w:rsidRDefault="00072EA1" w:rsidP="00D271FE">
            <w:pPr>
              <w:ind w:left="-68"/>
              <w:jc w:val="center"/>
              <w:rPr>
                <w:b/>
                <w:bCs/>
              </w:rPr>
            </w:pPr>
            <w:r w:rsidRPr="009134EA">
              <w:rPr>
                <w:b/>
                <w:bCs/>
              </w:rPr>
              <w:t>Ползвател три имена/наименование на юр.лице</w:t>
            </w:r>
          </w:p>
        </w:tc>
        <w:tc>
          <w:tcPr>
            <w:tcW w:w="1440" w:type="dxa"/>
            <w:vAlign w:val="center"/>
          </w:tcPr>
          <w:p w:rsidR="00072EA1" w:rsidRPr="009134EA" w:rsidRDefault="00072EA1" w:rsidP="00D271FE">
            <w:pPr>
              <w:jc w:val="center"/>
              <w:rPr>
                <w:b/>
                <w:bCs/>
              </w:rPr>
            </w:pPr>
            <w:r w:rsidRPr="009134EA">
              <w:rPr>
                <w:b/>
                <w:bCs/>
              </w:rPr>
              <w:t>Ползвана площ/ дка по чл.37в/16/</w:t>
            </w:r>
          </w:p>
        </w:tc>
        <w:tc>
          <w:tcPr>
            <w:tcW w:w="1080" w:type="dxa"/>
            <w:vAlign w:val="center"/>
          </w:tcPr>
          <w:p w:rsidR="00072EA1" w:rsidRPr="009134EA" w:rsidRDefault="00072EA1" w:rsidP="00D271FE">
            <w:pPr>
              <w:jc w:val="center"/>
              <w:rPr>
                <w:b/>
                <w:bCs/>
              </w:rPr>
            </w:pPr>
            <w:r w:rsidRPr="009134EA">
              <w:rPr>
                <w:b/>
                <w:bCs/>
              </w:rPr>
              <w:t xml:space="preserve">Средна рентна вноска </w:t>
            </w:r>
          </w:p>
        </w:tc>
      </w:tr>
      <w:tr w:rsidR="00072EA1" w:rsidRPr="009134EA" w:rsidTr="00D271FE">
        <w:trPr>
          <w:trHeight w:val="300"/>
          <w:jc w:val="center"/>
        </w:trPr>
        <w:tc>
          <w:tcPr>
            <w:tcW w:w="5220" w:type="dxa"/>
            <w:noWrap/>
            <w:vAlign w:val="bottom"/>
          </w:tcPr>
          <w:p w:rsidR="00072EA1" w:rsidRPr="009134EA" w:rsidRDefault="00072EA1" w:rsidP="00D271FE">
            <w:pPr>
              <w:rPr>
                <w:b/>
              </w:rPr>
            </w:pPr>
            <w:r w:rsidRPr="009134EA">
              <w:rPr>
                <w:b/>
                <w:sz w:val="18"/>
                <w:szCs w:val="18"/>
              </w:rPr>
              <w:t>ЕТ ЗЕМЯ-2001-ХРИСТО ЖЕКОВ</w:t>
            </w:r>
          </w:p>
        </w:tc>
        <w:tc>
          <w:tcPr>
            <w:tcW w:w="1440" w:type="dxa"/>
            <w:noWrap/>
            <w:vAlign w:val="bottom"/>
          </w:tcPr>
          <w:p w:rsidR="00072EA1" w:rsidRPr="009134EA" w:rsidRDefault="00072EA1" w:rsidP="00D271FE">
            <w:pPr>
              <w:jc w:val="center"/>
            </w:pPr>
            <w:r>
              <w:rPr>
                <w:b/>
                <w:bCs/>
              </w:rPr>
              <w:t>32.985</w:t>
            </w:r>
          </w:p>
        </w:tc>
        <w:tc>
          <w:tcPr>
            <w:tcW w:w="1080" w:type="dxa"/>
            <w:noWrap/>
            <w:vAlign w:val="bottom"/>
          </w:tcPr>
          <w:p w:rsidR="00072EA1" w:rsidRPr="009134EA" w:rsidRDefault="00072EA1" w:rsidP="00D271FE">
            <w:pPr>
              <w:jc w:val="center"/>
            </w:pPr>
            <w:r>
              <w:rPr>
                <w:sz w:val="22"/>
                <w:szCs w:val="22"/>
              </w:rPr>
              <w:t>47</w:t>
            </w:r>
            <w:r w:rsidRPr="009134EA">
              <w:rPr>
                <w:sz w:val="22"/>
                <w:szCs w:val="22"/>
              </w:rPr>
              <w:t>.00</w:t>
            </w:r>
          </w:p>
        </w:tc>
      </w:tr>
      <w:tr w:rsidR="00072EA1" w:rsidRPr="009134EA" w:rsidTr="00D271FE">
        <w:trPr>
          <w:trHeight w:val="300"/>
          <w:jc w:val="center"/>
        </w:trPr>
        <w:tc>
          <w:tcPr>
            <w:tcW w:w="5220" w:type="dxa"/>
            <w:noWrap/>
            <w:vAlign w:val="bottom"/>
          </w:tcPr>
          <w:p w:rsidR="00072EA1" w:rsidRPr="009134EA" w:rsidRDefault="00072EA1" w:rsidP="00D271FE">
            <w:pPr>
              <w:rPr>
                <w:b/>
              </w:rPr>
            </w:pPr>
            <w:r w:rsidRPr="009134EA">
              <w:rPr>
                <w:sz w:val="18"/>
                <w:szCs w:val="18"/>
              </w:rPr>
              <w:t>„</w:t>
            </w:r>
            <w:r w:rsidRPr="009134EA">
              <w:rPr>
                <w:b/>
                <w:sz w:val="18"/>
                <w:szCs w:val="18"/>
              </w:rPr>
              <w:t>ЧЕРНОМОРСКО ЗЪРНО“ ЕООД</w:t>
            </w:r>
          </w:p>
        </w:tc>
        <w:tc>
          <w:tcPr>
            <w:tcW w:w="1440" w:type="dxa"/>
            <w:noWrap/>
            <w:vAlign w:val="bottom"/>
          </w:tcPr>
          <w:p w:rsidR="00072EA1" w:rsidRPr="009134EA" w:rsidRDefault="00072EA1" w:rsidP="006F61B4">
            <w:pPr>
              <w:jc w:val="center"/>
            </w:pPr>
            <w:r w:rsidRPr="009134EA">
              <w:rPr>
                <w:b/>
                <w:bCs/>
              </w:rPr>
              <w:t>8</w:t>
            </w:r>
            <w:r>
              <w:rPr>
                <w:b/>
                <w:bCs/>
              </w:rPr>
              <w:t>7</w:t>
            </w:r>
            <w:r w:rsidRPr="009134EA">
              <w:rPr>
                <w:b/>
                <w:bCs/>
              </w:rPr>
              <w:t>.</w:t>
            </w:r>
            <w:r>
              <w:rPr>
                <w:b/>
                <w:bCs/>
              </w:rPr>
              <w:t>207</w:t>
            </w:r>
          </w:p>
        </w:tc>
        <w:tc>
          <w:tcPr>
            <w:tcW w:w="1080" w:type="dxa"/>
            <w:noWrap/>
          </w:tcPr>
          <w:p w:rsidR="00072EA1" w:rsidRPr="009134EA" w:rsidRDefault="00072EA1" w:rsidP="00D271FE">
            <w:pPr>
              <w:jc w:val="center"/>
            </w:pPr>
            <w:r>
              <w:rPr>
                <w:sz w:val="22"/>
                <w:szCs w:val="22"/>
              </w:rPr>
              <w:t>47</w:t>
            </w:r>
            <w:r w:rsidRPr="009134EA">
              <w:rPr>
                <w:sz w:val="22"/>
                <w:szCs w:val="22"/>
              </w:rPr>
              <w:t>.00</w:t>
            </w:r>
          </w:p>
        </w:tc>
      </w:tr>
      <w:tr w:rsidR="00072EA1" w:rsidRPr="009134EA" w:rsidTr="00D271FE">
        <w:trPr>
          <w:trHeight w:val="300"/>
          <w:jc w:val="center"/>
        </w:trPr>
        <w:tc>
          <w:tcPr>
            <w:tcW w:w="5220" w:type="dxa"/>
            <w:noWrap/>
          </w:tcPr>
          <w:p w:rsidR="00072EA1" w:rsidRPr="009134EA" w:rsidRDefault="00072EA1" w:rsidP="00D271FE">
            <w:pPr>
              <w:widowControl w:val="0"/>
              <w:autoSpaceDE w:val="0"/>
              <w:autoSpaceDN w:val="0"/>
              <w:adjustRightInd w:val="0"/>
              <w:spacing w:line="256" w:lineRule="atLeast"/>
              <w:rPr>
                <w:b/>
                <w:bCs/>
              </w:rPr>
            </w:pPr>
            <w:r w:rsidRPr="009134EA">
              <w:rPr>
                <w:b/>
                <w:bCs/>
                <w:sz w:val="22"/>
                <w:szCs w:val="22"/>
              </w:rPr>
              <w:t>Общо за землището :</w:t>
            </w:r>
          </w:p>
        </w:tc>
        <w:tc>
          <w:tcPr>
            <w:tcW w:w="1440" w:type="dxa"/>
            <w:noWrap/>
          </w:tcPr>
          <w:p w:rsidR="00072EA1" w:rsidRPr="009134EA" w:rsidRDefault="00072EA1" w:rsidP="002652D5">
            <w:pPr>
              <w:widowControl w:val="0"/>
              <w:autoSpaceDE w:val="0"/>
              <w:autoSpaceDN w:val="0"/>
              <w:adjustRightInd w:val="0"/>
              <w:spacing w:line="256" w:lineRule="atLeast"/>
              <w:jc w:val="center"/>
              <w:rPr>
                <w:b/>
                <w:bCs/>
              </w:rPr>
            </w:pPr>
            <w:r w:rsidRPr="009134EA">
              <w:rPr>
                <w:b/>
                <w:bCs/>
                <w:sz w:val="22"/>
                <w:szCs w:val="22"/>
              </w:rPr>
              <w:t>1</w:t>
            </w:r>
            <w:r>
              <w:rPr>
                <w:b/>
                <w:bCs/>
                <w:sz w:val="22"/>
                <w:szCs w:val="22"/>
              </w:rPr>
              <w:t>20</w:t>
            </w:r>
            <w:r w:rsidRPr="009134EA">
              <w:rPr>
                <w:b/>
                <w:bCs/>
                <w:sz w:val="22"/>
                <w:szCs w:val="22"/>
              </w:rPr>
              <w:t>,</w:t>
            </w:r>
            <w:r>
              <w:rPr>
                <w:b/>
                <w:bCs/>
                <w:sz w:val="22"/>
                <w:szCs w:val="22"/>
              </w:rPr>
              <w:t>192</w:t>
            </w:r>
          </w:p>
        </w:tc>
        <w:tc>
          <w:tcPr>
            <w:tcW w:w="1080" w:type="dxa"/>
            <w:noWrap/>
            <w:vAlign w:val="bottom"/>
          </w:tcPr>
          <w:p w:rsidR="00072EA1" w:rsidRPr="009134EA" w:rsidRDefault="00072EA1" w:rsidP="00D271FE">
            <w:pPr>
              <w:jc w:val="center"/>
              <w:rPr>
                <w:b/>
                <w:bCs/>
              </w:rPr>
            </w:pPr>
          </w:p>
        </w:tc>
      </w:tr>
    </w:tbl>
    <w:p w:rsidR="00072EA1" w:rsidRDefault="00072EA1" w:rsidP="006953DB">
      <w:pPr>
        <w:jc w:val="center"/>
        <w:rPr>
          <w:b/>
          <w:bCs/>
          <w:lang w:eastAsia="bg-BG"/>
        </w:rPr>
      </w:pPr>
    </w:p>
    <w:p w:rsidR="00072EA1" w:rsidRDefault="00072EA1" w:rsidP="006953DB">
      <w:pPr>
        <w:jc w:val="center"/>
        <w:rPr>
          <w:b/>
          <w:bCs/>
          <w:lang w:eastAsia="bg-BG"/>
        </w:rPr>
      </w:pPr>
    </w:p>
    <w:p w:rsidR="00072EA1" w:rsidRDefault="00072EA1" w:rsidP="00D271FE">
      <w:pPr>
        <w:widowControl w:val="0"/>
        <w:tabs>
          <w:tab w:val="left" w:pos="360"/>
        </w:tabs>
        <w:autoSpaceDE w:val="0"/>
        <w:autoSpaceDN w:val="0"/>
        <w:adjustRightInd w:val="0"/>
        <w:spacing w:line="256" w:lineRule="atLeast"/>
        <w:jc w:val="center"/>
        <w:rPr>
          <w:b/>
          <w:bCs/>
          <w:sz w:val="22"/>
          <w:szCs w:val="22"/>
        </w:rPr>
      </w:pPr>
      <w:r>
        <w:rPr>
          <w:b/>
          <w:bCs/>
          <w:sz w:val="22"/>
          <w:szCs w:val="22"/>
        </w:rPr>
        <w:t>СПИСЪК НА ИМОТИТЕ ПОЛСКИ ПЪТИЩА ПО НОМЕРА НА ИМОТИ И ПОЛЗВАТЕЛИ</w:t>
      </w:r>
    </w:p>
    <w:p w:rsidR="00072EA1" w:rsidRDefault="00072EA1" w:rsidP="00D271FE">
      <w:pPr>
        <w:widowControl w:val="0"/>
        <w:autoSpaceDE w:val="0"/>
        <w:autoSpaceDN w:val="0"/>
        <w:adjustRightInd w:val="0"/>
        <w:spacing w:line="256" w:lineRule="atLeast"/>
        <w:jc w:val="center"/>
        <w:rPr>
          <w:b/>
          <w:bCs/>
          <w:sz w:val="22"/>
          <w:szCs w:val="22"/>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03"/>
        <w:gridCol w:w="975"/>
        <w:gridCol w:w="1375"/>
        <w:gridCol w:w="1224"/>
        <w:gridCol w:w="3736"/>
      </w:tblGrid>
      <w:tr w:rsidR="00072EA1" w:rsidRPr="007502C7" w:rsidTr="00447256">
        <w:trPr>
          <w:trHeight w:val="870"/>
          <w:jc w:val="center"/>
        </w:trPr>
        <w:tc>
          <w:tcPr>
            <w:tcW w:w="1237" w:type="pct"/>
            <w:vAlign w:val="bottom"/>
          </w:tcPr>
          <w:p w:rsidR="00072EA1" w:rsidRPr="00EB2F59" w:rsidRDefault="00072EA1" w:rsidP="00D271FE">
            <w:pPr>
              <w:rPr>
                <w:b/>
                <w:bCs/>
                <w:lang w:eastAsia="bg-BG"/>
              </w:rPr>
            </w:pPr>
            <w:r w:rsidRPr="00EB2F59">
              <w:rPr>
                <w:b/>
                <w:bCs/>
                <w:sz w:val="22"/>
                <w:szCs w:val="22"/>
                <w:lang w:eastAsia="bg-BG"/>
              </w:rPr>
              <w:t xml:space="preserve">           Собственик</w:t>
            </w:r>
          </w:p>
        </w:tc>
        <w:tc>
          <w:tcPr>
            <w:tcW w:w="502" w:type="pct"/>
            <w:vAlign w:val="bottom"/>
          </w:tcPr>
          <w:p w:rsidR="00072EA1" w:rsidRPr="00EB2F59" w:rsidRDefault="00072EA1" w:rsidP="00D271FE">
            <w:pPr>
              <w:jc w:val="center"/>
              <w:rPr>
                <w:b/>
                <w:bCs/>
                <w:lang w:eastAsia="bg-BG"/>
              </w:rPr>
            </w:pPr>
            <w:r w:rsidRPr="00EB2F59">
              <w:rPr>
                <w:b/>
                <w:bCs/>
                <w:sz w:val="22"/>
                <w:szCs w:val="22"/>
                <w:lang w:eastAsia="bg-BG"/>
              </w:rPr>
              <w:t>№ на имот по КККР</w:t>
            </w:r>
          </w:p>
        </w:tc>
        <w:tc>
          <w:tcPr>
            <w:tcW w:w="708" w:type="pct"/>
            <w:vAlign w:val="bottom"/>
          </w:tcPr>
          <w:p w:rsidR="00072EA1" w:rsidRPr="00EB2F59" w:rsidRDefault="00072EA1" w:rsidP="00D271FE">
            <w:pPr>
              <w:rPr>
                <w:b/>
                <w:bCs/>
                <w:lang w:eastAsia="bg-BG"/>
              </w:rPr>
            </w:pPr>
            <w:r w:rsidRPr="00EB2F59">
              <w:rPr>
                <w:b/>
                <w:bCs/>
                <w:sz w:val="22"/>
                <w:szCs w:val="22"/>
                <w:lang w:eastAsia="bg-BG"/>
              </w:rPr>
              <w:t xml:space="preserve">    НТП</w:t>
            </w:r>
          </w:p>
        </w:tc>
        <w:tc>
          <w:tcPr>
            <w:tcW w:w="630" w:type="pct"/>
            <w:vAlign w:val="bottom"/>
          </w:tcPr>
          <w:p w:rsidR="00072EA1" w:rsidRPr="00EB2F59" w:rsidRDefault="00072EA1" w:rsidP="00447256">
            <w:pPr>
              <w:jc w:val="center"/>
              <w:rPr>
                <w:b/>
                <w:bCs/>
                <w:lang w:eastAsia="bg-BG"/>
              </w:rPr>
            </w:pPr>
            <w:r w:rsidRPr="00EB2F59">
              <w:rPr>
                <w:b/>
                <w:bCs/>
                <w:sz w:val="22"/>
                <w:szCs w:val="22"/>
                <w:lang w:eastAsia="bg-BG"/>
              </w:rPr>
              <w:t>Площ сечение (дка)</w:t>
            </w:r>
          </w:p>
        </w:tc>
        <w:tc>
          <w:tcPr>
            <w:tcW w:w="1923" w:type="pct"/>
            <w:vAlign w:val="bottom"/>
          </w:tcPr>
          <w:p w:rsidR="00072EA1" w:rsidRPr="00EB2F59" w:rsidRDefault="00072EA1" w:rsidP="00B6374B">
            <w:pPr>
              <w:rPr>
                <w:b/>
                <w:bCs/>
                <w:lang w:eastAsia="bg-BG"/>
              </w:rPr>
            </w:pPr>
            <w:r w:rsidRPr="00EB2F59">
              <w:rPr>
                <w:b/>
                <w:bCs/>
                <w:sz w:val="22"/>
                <w:szCs w:val="22"/>
                <w:lang w:eastAsia="bg-BG"/>
              </w:rPr>
              <w:t xml:space="preserve">                Ползвател</w:t>
            </w:r>
          </w:p>
        </w:tc>
      </w:tr>
      <w:tr w:rsidR="00072EA1" w:rsidRPr="007502C7" w:rsidTr="00447256">
        <w:trPr>
          <w:trHeight w:val="300"/>
          <w:jc w:val="center"/>
        </w:trPr>
        <w:tc>
          <w:tcPr>
            <w:tcW w:w="1237" w:type="pct"/>
            <w:noWrap/>
            <w:vAlign w:val="bottom"/>
          </w:tcPr>
          <w:p w:rsidR="00072EA1" w:rsidRPr="007502C7" w:rsidRDefault="00072EA1" w:rsidP="00D271FE">
            <w:pPr>
              <w:rPr>
                <w:sz w:val="18"/>
                <w:szCs w:val="18"/>
              </w:rPr>
            </w:pPr>
            <w:r>
              <w:rPr>
                <w:sz w:val="18"/>
                <w:szCs w:val="18"/>
              </w:rPr>
              <w:t>ОБЩИНА ВАРНА</w:t>
            </w:r>
          </w:p>
        </w:tc>
        <w:tc>
          <w:tcPr>
            <w:tcW w:w="502" w:type="pct"/>
            <w:noWrap/>
            <w:vAlign w:val="bottom"/>
          </w:tcPr>
          <w:p w:rsidR="00072EA1" w:rsidRPr="007502C7" w:rsidRDefault="00072EA1" w:rsidP="00923313">
            <w:pPr>
              <w:rPr>
                <w:sz w:val="18"/>
                <w:szCs w:val="18"/>
              </w:rPr>
            </w:pPr>
            <w:r>
              <w:t xml:space="preserve">    12.47</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D271FE">
            <w:pPr>
              <w:jc w:val="right"/>
              <w:rPr>
                <w:sz w:val="18"/>
                <w:szCs w:val="18"/>
              </w:rPr>
            </w:pPr>
            <w:r>
              <w:t>2.267</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ОБЩИНА ВАРНА</w:t>
            </w:r>
          </w:p>
        </w:tc>
        <w:tc>
          <w:tcPr>
            <w:tcW w:w="502" w:type="pct"/>
            <w:noWrap/>
            <w:vAlign w:val="bottom"/>
          </w:tcPr>
          <w:p w:rsidR="00072EA1" w:rsidRPr="007502C7" w:rsidRDefault="00072EA1" w:rsidP="00923313">
            <w:pPr>
              <w:rPr>
                <w:sz w:val="18"/>
                <w:szCs w:val="18"/>
              </w:rPr>
            </w:pPr>
            <w:r>
              <w:t xml:space="preserve">    13.40</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D271FE">
            <w:pPr>
              <w:jc w:val="right"/>
              <w:rPr>
                <w:sz w:val="18"/>
                <w:szCs w:val="18"/>
              </w:rPr>
            </w:pPr>
            <w:r>
              <w:t>4.826</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ОБЩИНА ВАРНА</w:t>
            </w:r>
          </w:p>
        </w:tc>
        <w:tc>
          <w:tcPr>
            <w:tcW w:w="502" w:type="pct"/>
            <w:noWrap/>
            <w:vAlign w:val="bottom"/>
          </w:tcPr>
          <w:p w:rsidR="00072EA1" w:rsidRPr="007502C7" w:rsidRDefault="00072EA1" w:rsidP="00923313">
            <w:pPr>
              <w:rPr>
                <w:sz w:val="18"/>
                <w:szCs w:val="18"/>
              </w:rPr>
            </w:pPr>
            <w:r>
              <w:t xml:space="preserve">    13.41</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D271FE">
            <w:pPr>
              <w:jc w:val="right"/>
              <w:rPr>
                <w:sz w:val="18"/>
                <w:szCs w:val="18"/>
              </w:rPr>
            </w:pPr>
            <w:r>
              <w:t>1.013</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ОБЩИНА ВАРНА</w:t>
            </w:r>
          </w:p>
        </w:tc>
        <w:tc>
          <w:tcPr>
            <w:tcW w:w="502" w:type="pct"/>
            <w:noWrap/>
            <w:vAlign w:val="bottom"/>
          </w:tcPr>
          <w:p w:rsidR="00072EA1" w:rsidRPr="007502C7" w:rsidRDefault="00072EA1" w:rsidP="00D271FE">
            <w:pPr>
              <w:jc w:val="center"/>
              <w:rPr>
                <w:sz w:val="18"/>
                <w:szCs w:val="18"/>
              </w:rPr>
            </w:pPr>
            <w:r>
              <w:t xml:space="preserve">   14.33</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D271FE">
            <w:pPr>
              <w:jc w:val="right"/>
              <w:rPr>
                <w:sz w:val="18"/>
                <w:szCs w:val="18"/>
              </w:rPr>
            </w:pPr>
            <w:r>
              <w:t>0.564</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ОБЩИНА ВАРНА</w:t>
            </w:r>
          </w:p>
        </w:tc>
        <w:tc>
          <w:tcPr>
            <w:tcW w:w="502" w:type="pct"/>
            <w:noWrap/>
            <w:vAlign w:val="bottom"/>
          </w:tcPr>
          <w:p w:rsidR="00072EA1" w:rsidRPr="007502C7" w:rsidRDefault="00072EA1" w:rsidP="00D271FE">
            <w:pPr>
              <w:jc w:val="center"/>
              <w:rPr>
                <w:sz w:val="18"/>
                <w:szCs w:val="18"/>
              </w:rPr>
            </w:pPr>
            <w:r>
              <w:t xml:space="preserve">   15.61</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D271FE">
            <w:pPr>
              <w:jc w:val="right"/>
              <w:rPr>
                <w:sz w:val="18"/>
                <w:szCs w:val="18"/>
              </w:rPr>
            </w:pPr>
            <w:r>
              <w:t>4.921</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ОБЩИНА ВАРНА</w:t>
            </w:r>
          </w:p>
        </w:tc>
        <w:tc>
          <w:tcPr>
            <w:tcW w:w="502" w:type="pct"/>
            <w:noWrap/>
            <w:vAlign w:val="bottom"/>
          </w:tcPr>
          <w:p w:rsidR="00072EA1" w:rsidRPr="007502C7" w:rsidRDefault="00072EA1" w:rsidP="00D271FE">
            <w:pPr>
              <w:jc w:val="center"/>
              <w:rPr>
                <w:sz w:val="18"/>
                <w:szCs w:val="18"/>
              </w:rPr>
            </w:pPr>
            <w:r>
              <w:rPr>
                <w:sz w:val="18"/>
                <w:szCs w:val="18"/>
              </w:rPr>
              <w:t xml:space="preserve">     </w:t>
            </w:r>
            <w:r>
              <w:t>17.52</w:t>
            </w:r>
            <w:r>
              <w:rPr>
                <w:sz w:val="18"/>
                <w:szCs w:val="18"/>
              </w:rPr>
              <w:t xml:space="preserve">  </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F168B4">
            <w:pPr>
              <w:jc w:val="right"/>
              <w:rPr>
                <w:sz w:val="18"/>
                <w:szCs w:val="18"/>
              </w:rPr>
            </w:pPr>
            <w:r>
              <w:t>9.963</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663A7F">
            <w:pPr>
              <w:rPr>
                <w:sz w:val="18"/>
                <w:szCs w:val="18"/>
              </w:rPr>
            </w:pPr>
            <w:r w:rsidRPr="007502C7">
              <w:rPr>
                <w:sz w:val="18"/>
                <w:szCs w:val="18"/>
              </w:rPr>
              <w:t xml:space="preserve">ОБЩИНА </w:t>
            </w:r>
            <w:r>
              <w:rPr>
                <w:sz w:val="18"/>
                <w:szCs w:val="18"/>
              </w:rPr>
              <w:t>ВАРНА</w:t>
            </w:r>
          </w:p>
        </w:tc>
        <w:tc>
          <w:tcPr>
            <w:tcW w:w="502" w:type="pct"/>
            <w:noWrap/>
            <w:vAlign w:val="bottom"/>
          </w:tcPr>
          <w:p w:rsidR="00072EA1" w:rsidRPr="007502C7" w:rsidRDefault="00072EA1" w:rsidP="00D271FE">
            <w:pPr>
              <w:jc w:val="center"/>
              <w:rPr>
                <w:sz w:val="18"/>
                <w:szCs w:val="18"/>
              </w:rPr>
            </w:pPr>
            <w:r>
              <w:t xml:space="preserve">   24.35</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D271FE">
            <w:pPr>
              <w:jc w:val="right"/>
              <w:rPr>
                <w:sz w:val="18"/>
                <w:szCs w:val="18"/>
              </w:rPr>
            </w:pPr>
            <w:r>
              <w:t>1.737</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ОБЩИНА ВАРНА</w:t>
            </w:r>
          </w:p>
        </w:tc>
        <w:tc>
          <w:tcPr>
            <w:tcW w:w="502" w:type="pct"/>
            <w:noWrap/>
            <w:vAlign w:val="bottom"/>
          </w:tcPr>
          <w:p w:rsidR="00072EA1" w:rsidRPr="007502C7" w:rsidRDefault="00072EA1" w:rsidP="00D271FE">
            <w:pPr>
              <w:jc w:val="center"/>
              <w:rPr>
                <w:sz w:val="18"/>
                <w:szCs w:val="18"/>
              </w:rPr>
            </w:pPr>
            <w:r>
              <w:t xml:space="preserve">   24.35</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663A7F">
            <w:pPr>
              <w:rPr>
                <w:sz w:val="18"/>
                <w:szCs w:val="18"/>
              </w:rPr>
            </w:pPr>
            <w:r>
              <w:rPr>
                <w:sz w:val="18"/>
                <w:szCs w:val="18"/>
              </w:rPr>
              <w:t xml:space="preserve">            </w:t>
            </w:r>
            <w:r>
              <w:t>3.673</w:t>
            </w:r>
            <w:r>
              <w:rPr>
                <w:sz w:val="18"/>
                <w:szCs w:val="18"/>
              </w:rPr>
              <w:t xml:space="preserve">            </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ОБЩИНА ВАРНА</w:t>
            </w:r>
          </w:p>
        </w:tc>
        <w:tc>
          <w:tcPr>
            <w:tcW w:w="502" w:type="pct"/>
            <w:noWrap/>
            <w:vAlign w:val="bottom"/>
          </w:tcPr>
          <w:p w:rsidR="00072EA1" w:rsidRPr="007502C7" w:rsidRDefault="00072EA1" w:rsidP="00D271FE">
            <w:pPr>
              <w:jc w:val="center"/>
              <w:rPr>
                <w:sz w:val="18"/>
                <w:szCs w:val="18"/>
              </w:rPr>
            </w:pPr>
            <w:r>
              <w:t xml:space="preserve">   24.36</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D271FE">
            <w:pPr>
              <w:jc w:val="right"/>
              <w:rPr>
                <w:sz w:val="18"/>
                <w:szCs w:val="18"/>
              </w:rPr>
            </w:pPr>
            <w:r>
              <w:t>0.196</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ОБЩИНА ВАРНА</w:t>
            </w:r>
          </w:p>
        </w:tc>
        <w:tc>
          <w:tcPr>
            <w:tcW w:w="502" w:type="pct"/>
            <w:noWrap/>
            <w:vAlign w:val="bottom"/>
          </w:tcPr>
          <w:p w:rsidR="00072EA1" w:rsidRPr="007502C7" w:rsidRDefault="00072EA1" w:rsidP="00D271FE">
            <w:pPr>
              <w:jc w:val="center"/>
              <w:rPr>
                <w:sz w:val="18"/>
                <w:szCs w:val="18"/>
              </w:rPr>
            </w:pPr>
            <w:r>
              <w:t xml:space="preserve">  30.46</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D271FE">
            <w:pPr>
              <w:jc w:val="right"/>
              <w:rPr>
                <w:sz w:val="18"/>
                <w:szCs w:val="18"/>
              </w:rPr>
            </w:pPr>
            <w:r>
              <w:t>2.835</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044F2C">
            <w:pPr>
              <w:rPr>
                <w:sz w:val="18"/>
                <w:szCs w:val="18"/>
              </w:rPr>
            </w:pPr>
            <w:r w:rsidRPr="007502C7">
              <w:rPr>
                <w:sz w:val="18"/>
                <w:szCs w:val="18"/>
              </w:rPr>
              <w:t xml:space="preserve">ОБЩИНА </w:t>
            </w:r>
            <w:r>
              <w:rPr>
                <w:sz w:val="18"/>
                <w:szCs w:val="18"/>
              </w:rPr>
              <w:t>ВАРНА</w:t>
            </w:r>
          </w:p>
        </w:tc>
        <w:tc>
          <w:tcPr>
            <w:tcW w:w="502" w:type="pct"/>
            <w:noWrap/>
            <w:vAlign w:val="bottom"/>
          </w:tcPr>
          <w:p w:rsidR="00072EA1" w:rsidRPr="007502C7" w:rsidRDefault="00072EA1" w:rsidP="00044F2C">
            <w:pPr>
              <w:rPr>
                <w:sz w:val="18"/>
                <w:szCs w:val="18"/>
              </w:rPr>
            </w:pPr>
            <w:r>
              <w:t xml:space="preserve">    34.22</w:t>
            </w:r>
          </w:p>
        </w:tc>
        <w:tc>
          <w:tcPr>
            <w:tcW w:w="708" w:type="pct"/>
            <w:noWrap/>
            <w:vAlign w:val="bottom"/>
          </w:tcPr>
          <w:p w:rsidR="00072EA1" w:rsidRPr="007502C7" w:rsidRDefault="00072EA1" w:rsidP="00D271FE">
            <w:pPr>
              <w:rPr>
                <w:sz w:val="18"/>
                <w:szCs w:val="18"/>
              </w:rPr>
            </w:pPr>
            <w:r w:rsidRPr="007502C7">
              <w:rPr>
                <w:sz w:val="18"/>
                <w:szCs w:val="18"/>
              </w:rPr>
              <w:t>Полски път</w:t>
            </w:r>
          </w:p>
        </w:tc>
        <w:tc>
          <w:tcPr>
            <w:tcW w:w="630" w:type="pct"/>
            <w:noWrap/>
            <w:vAlign w:val="bottom"/>
          </w:tcPr>
          <w:p w:rsidR="00072EA1" w:rsidRPr="007502C7" w:rsidRDefault="00072EA1" w:rsidP="00044F2C">
            <w:pPr>
              <w:jc w:val="center"/>
              <w:rPr>
                <w:sz w:val="18"/>
                <w:szCs w:val="18"/>
              </w:rPr>
            </w:pPr>
            <w:r>
              <w:t xml:space="preserve">        0.991</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ЕТ ЗЕМЯ-2001-ХРИСТО ЖЕКОВ</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sidRPr="007502C7">
              <w:rPr>
                <w:b/>
                <w:bCs/>
                <w:sz w:val="18"/>
                <w:szCs w:val="18"/>
              </w:rPr>
              <w:t>ОБЩО за ползвателя (дка)</w:t>
            </w:r>
          </w:p>
        </w:tc>
        <w:tc>
          <w:tcPr>
            <w:tcW w:w="502" w:type="pct"/>
            <w:noWrap/>
            <w:vAlign w:val="bottom"/>
          </w:tcPr>
          <w:p w:rsidR="00072EA1" w:rsidRPr="007502C7" w:rsidRDefault="00072EA1" w:rsidP="00D271FE">
            <w:pPr>
              <w:jc w:val="center"/>
              <w:rPr>
                <w:sz w:val="18"/>
                <w:szCs w:val="18"/>
              </w:rPr>
            </w:pPr>
          </w:p>
        </w:tc>
        <w:tc>
          <w:tcPr>
            <w:tcW w:w="708" w:type="pct"/>
            <w:noWrap/>
          </w:tcPr>
          <w:p w:rsidR="00072EA1" w:rsidRPr="007502C7" w:rsidRDefault="00072EA1" w:rsidP="00D271FE">
            <w:pPr>
              <w:rPr>
                <w:sz w:val="18"/>
                <w:szCs w:val="18"/>
              </w:rPr>
            </w:pPr>
          </w:p>
        </w:tc>
        <w:tc>
          <w:tcPr>
            <w:tcW w:w="630" w:type="pct"/>
            <w:noWrap/>
            <w:vAlign w:val="bottom"/>
          </w:tcPr>
          <w:p w:rsidR="00072EA1" w:rsidRPr="007502C7" w:rsidRDefault="00072EA1" w:rsidP="00D271FE">
            <w:pPr>
              <w:jc w:val="right"/>
              <w:rPr>
                <w:b/>
                <w:bCs/>
                <w:sz w:val="18"/>
                <w:szCs w:val="18"/>
              </w:rPr>
            </w:pPr>
            <w:r>
              <w:rPr>
                <w:b/>
                <w:bCs/>
              </w:rPr>
              <w:t>32.986</w:t>
            </w:r>
          </w:p>
        </w:tc>
        <w:tc>
          <w:tcPr>
            <w:tcW w:w="1923" w:type="pct"/>
            <w:noWrap/>
            <w:vAlign w:val="bottom"/>
          </w:tcPr>
          <w:p w:rsidR="00072EA1" w:rsidRPr="00C81525" w:rsidRDefault="00072EA1" w:rsidP="00B6374B">
            <w:pPr>
              <w:rPr>
                <w:sz w:val="18"/>
                <w:szCs w:val="18"/>
              </w:rPr>
            </w:pPr>
          </w:p>
        </w:tc>
      </w:tr>
      <w:tr w:rsidR="00072EA1" w:rsidRPr="007502C7" w:rsidTr="00447256">
        <w:trPr>
          <w:trHeight w:val="300"/>
          <w:jc w:val="center"/>
        </w:trPr>
        <w:tc>
          <w:tcPr>
            <w:tcW w:w="1237" w:type="pct"/>
            <w:noWrap/>
          </w:tcPr>
          <w:p w:rsidR="00072EA1" w:rsidRPr="007502C7" w:rsidRDefault="00072EA1" w:rsidP="008326AD">
            <w:pPr>
              <w:rPr>
                <w:sz w:val="18"/>
                <w:szCs w:val="18"/>
              </w:rPr>
            </w:pPr>
            <w:r w:rsidRPr="007502C7">
              <w:rPr>
                <w:sz w:val="18"/>
                <w:szCs w:val="18"/>
              </w:rPr>
              <w:t xml:space="preserve">ОБЩИНА </w:t>
            </w:r>
            <w:r>
              <w:rPr>
                <w:sz w:val="18"/>
                <w:szCs w:val="18"/>
              </w:rPr>
              <w:t>ВАРНА</w:t>
            </w:r>
          </w:p>
        </w:tc>
        <w:tc>
          <w:tcPr>
            <w:tcW w:w="502" w:type="pct"/>
            <w:noWrap/>
          </w:tcPr>
          <w:p w:rsidR="00072EA1" w:rsidRDefault="00072EA1" w:rsidP="009536EB">
            <w:pPr>
              <w:autoSpaceDE w:val="0"/>
              <w:autoSpaceDN w:val="0"/>
              <w:adjustRightInd w:val="0"/>
              <w:spacing w:line="340" w:lineRule="exact"/>
            </w:pPr>
            <w:r>
              <w:t>19.53</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3.963</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D406A">
            <w:pPr>
              <w:rPr>
                <w:sz w:val="18"/>
                <w:szCs w:val="18"/>
              </w:rPr>
            </w:pPr>
            <w:r w:rsidRPr="007502C7">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19.55</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0.764</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sidRPr="007502C7">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20.55</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2.455</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20.56</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0.539</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21.16</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1.994</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22.37</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4.146</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22.41</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0.496</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23.27</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0.433</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25.26</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0.940</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29.35</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8.504</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31.62</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1.078</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31.63</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0.117</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31.67</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3.625</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32.61</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0.877</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32.73</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2.728</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33.68</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0.823</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 „</w:t>
            </w:r>
          </w:p>
        </w:tc>
      </w:tr>
      <w:tr w:rsidR="00072EA1" w:rsidRPr="007502C7" w:rsidTr="00447256">
        <w:trPr>
          <w:trHeight w:val="300"/>
          <w:jc w:val="center"/>
        </w:trPr>
        <w:tc>
          <w:tcPr>
            <w:tcW w:w="1237" w:type="pct"/>
            <w:noWrap/>
          </w:tcPr>
          <w:p w:rsidR="00072EA1" w:rsidRPr="007502C7" w:rsidRDefault="00072EA1" w:rsidP="00D271FE">
            <w:pPr>
              <w:rPr>
                <w:b/>
                <w:bCs/>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33.69</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0.355</w:t>
            </w:r>
          </w:p>
        </w:tc>
        <w:tc>
          <w:tcPr>
            <w:tcW w:w="1923" w:type="pct"/>
            <w:noWrap/>
            <w:vAlign w:val="bottom"/>
          </w:tcPr>
          <w:p w:rsidR="00072EA1" w:rsidRPr="00C81525" w:rsidRDefault="00072EA1" w:rsidP="00B6374B">
            <w:pPr>
              <w:rPr>
                <w:rFonts w:ascii="Arial" w:hAnsi="Arial" w:cs="Arial"/>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081AD9">
            <w:pPr>
              <w:rPr>
                <w:sz w:val="18"/>
                <w:szCs w:val="18"/>
              </w:rPr>
            </w:pPr>
            <w:r w:rsidRPr="007502C7">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33.69</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5.948</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081AD9">
            <w:pPr>
              <w:rPr>
                <w:sz w:val="18"/>
                <w:szCs w:val="18"/>
              </w:rPr>
            </w:pPr>
            <w:r w:rsidRPr="007502C7">
              <w:rPr>
                <w:sz w:val="18"/>
                <w:szCs w:val="18"/>
              </w:rPr>
              <w:t>ОБЩИНА</w:t>
            </w:r>
            <w:r w:rsidRPr="00DD406A">
              <w:rPr>
                <w:sz w:val="18"/>
                <w:szCs w:val="18"/>
              </w:rPr>
              <w:t xml:space="preserve"> ВАРНА</w:t>
            </w:r>
          </w:p>
        </w:tc>
        <w:tc>
          <w:tcPr>
            <w:tcW w:w="502" w:type="pct"/>
            <w:noWrap/>
          </w:tcPr>
          <w:p w:rsidR="00072EA1" w:rsidRDefault="00072EA1" w:rsidP="009536EB">
            <w:pPr>
              <w:autoSpaceDE w:val="0"/>
              <w:autoSpaceDN w:val="0"/>
              <w:adjustRightInd w:val="0"/>
              <w:spacing w:line="340" w:lineRule="exact"/>
            </w:pPr>
            <w:r>
              <w:t>33.77</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3.783</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081AD9">
            <w:pPr>
              <w:rPr>
                <w:sz w:val="18"/>
                <w:szCs w:val="18"/>
              </w:rPr>
            </w:pPr>
            <w:r w:rsidRPr="007502C7">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33.77</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3.323</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35.78</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2.404</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36.65</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4.366</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36.66</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1.534</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37.86</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0.521</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37.86</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6.498</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37.87</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0.885</w:t>
            </w:r>
          </w:p>
        </w:tc>
        <w:tc>
          <w:tcPr>
            <w:tcW w:w="1923" w:type="pct"/>
            <w:noWrap/>
            <w:vAlign w:val="bottom"/>
          </w:tcPr>
          <w:p w:rsidR="00072EA1" w:rsidRPr="00C81525" w:rsidRDefault="00072EA1" w:rsidP="00B6374B">
            <w:pPr>
              <w:rPr>
                <w:sz w:val="18"/>
                <w:szCs w:val="18"/>
              </w:rPr>
            </w:pPr>
            <w:r w:rsidRPr="00C81525">
              <w:rPr>
                <w:rFonts w:ascii="Arial" w:hAnsi="Arial" w:cs="Arial"/>
                <w:sz w:val="18"/>
                <w:szCs w:val="18"/>
              </w:rPr>
              <w:t>„ЧЕРНОМОРСКО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37.90</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3.254</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37.91</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1.535</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38.55</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0.290</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687342">
            <w:pPr>
              <w:rPr>
                <w:sz w:val="18"/>
                <w:szCs w:val="18"/>
              </w:rPr>
            </w:pPr>
            <w:r w:rsidRPr="007502C7">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38.55</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0.430</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687342">
            <w:pPr>
              <w:rPr>
                <w:sz w:val="18"/>
                <w:szCs w:val="18"/>
              </w:rPr>
            </w:pPr>
            <w:r>
              <w:rPr>
                <w:sz w:val="18"/>
                <w:szCs w:val="18"/>
              </w:rPr>
              <w:t>ОБЩИНА</w:t>
            </w:r>
            <w:r w:rsidRPr="00DD406A">
              <w:rPr>
                <w:sz w:val="18"/>
                <w:szCs w:val="18"/>
              </w:rPr>
              <w:t xml:space="preserve"> ВАРНА</w:t>
            </w:r>
          </w:p>
        </w:tc>
        <w:tc>
          <w:tcPr>
            <w:tcW w:w="502" w:type="pct"/>
            <w:noWrap/>
          </w:tcPr>
          <w:p w:rsidR="00072EA1" w:rsidRDefault="00072EA1" w:rsidP="009536EB">
            <w:pPr>
              <w:autoSpaceDE w:val="0"/>
              <w:autoSpaceDN w:val="0"/>
              <w:adjustRightInd w:val="0"/>
              <w:spacing w:line="340" w:lineRule="exact"/>
            </w:pPr>
            <w:r>
              <w:t>38.56</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1.325</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687342">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38.57</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5.268</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687342">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39.66</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8.122</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687342">
            <w:pPr>
              <w:rPr>
                <w:sz w:val="18"/>
                <w:szCs w:val="18"/>
              </w:rPr>
            </w:pPr>
            <w:r>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40.88</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1.080</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687342">
            <w:pPr>
              <w:rPr>
                <w:sz w:val="18"/>
                <w:szCs w:val="18"/>
              </w:rPr>
            </w:pPr>
            <w:r w:rsidRPr="007502C7">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40.89</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0.306</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w:t>
            </w:r>
          </w:p>
        </w:tc>
      </w:tr>
      <w:tr w:rsidR="00072EA1" w:rsidRPr="007502C7" w:rsidTr="00447256">
        <w:trPr>
          <w:trHeight w:val="300"/>
          <w:jc w:val="center"/>
        </w:trPr>
        <w:tc>
          <w:tcPr>
            <w:tcW w:w="1237" w:type="pct"/>
            <w:noWrap/>
          </w:tcPr>
          <w:p w:rsidR="00072EA1" w:rsidRPr="007502C7" w:rsidRDefault="00072EA1" w:rsidP="00687342">
            <w:pPr>
              <w:rPr>
                <w:sz w:val="18"/>
                <w:szCs w:val="18"/>
              </w:rPr>
            </w:pPr>
            <w:r w:rsidRPr="007502C7">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40.90</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1.220</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687342">
            <w:pPr>
              <w:rPr>
                <w:sz w:val="18"/>
                <w:szCs w:val="18"/>
              </w:rPr>
            </w:pPr>
            <w:r w:rsidRPr="007502C7">
              <w:rPr>
                <w:sz w:val="18"/>
                <w:szCs w:val="18"/>
              </w:rPr>
              <w:t xml:space="preserve">ОБЩИНА </w:t>
            </w:r>
            <w:r w:rsidRPr="00DD406A">
              <w:rPr>
                <w:sz w:val="18"/>
                <w:szCs w:val="18"/>
              </w:rPr>
              <w:t>ВАРНА</w:t>
            </w:r>
          </w:p>
        </w:tc>
        <w:tc>
          <w:tcPr>
            <w:tcW w:w="502" w:type="pct"/>
            <w:noWrap/>
          </w:tcPr>
          <w:p w:rsidR="00072EA1" w:rsidRDefault="00072EA1" w:rsidP="009536EB">
            <w:pPr>
              <w:autoSpaceDE w:val="0"/>
              <w:autoSpaceDN w:val="0"/>
              <w:adjustRightInd w:val="0"/>
              <w:spacing w:line="340" w:lineRule="exact"/>
            </w:pPr>
            <w:r>
              <w:t>40.90</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0.115</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w:t>
            </w:r>
          </w:p>
        </w:tc>
      </w:tr>
      <w:tr w:rsidR="00072EA1" w:rsidRPr="007502C7" w:rsidTr="00447256">
        <w:trPr>
          <w:trHeight w:val="300"/>
          <w:jc w:val="center"/>
        </w:trPr>
        <w:tc>
          <w:tcPr>
            <w:tcW w:w="1237" w:type="pct"/>
            <w:noWrap/>
          </w:tcPr>
          <w:p w:rsidR="00072EA1" w:rsidRPr="007502C7" w:rsidRDefault="00072EA1" w:rsidP="009536EB">
            <w:pPr>
              <w:rPr>
                <w:sz w:val="18"/>
                <w:szCs w:val="18"/>
              </w:rPr>
            </w:pPr>
            <w:r w:rsidRPr="007502C7">
              <w:rPr>
                <w:sz w:val="18"/>
                <w:szCs w:val="18"/>
              </w:rPr>
              <w:t>ОБЩИНА</w:t>
            </w:r>
            <w:r w:rsidRPr="00DD406A">
              <w:rPr>
                <w:sz w:val="18"/>
                <w:szCs w:val="18"/>
              </w:rPr>
              <w:t xml:space="preserve"> </w:t>
            </w:r>
            <w:r>
              <w:rPr>
                <w:sz w:val="18"/>
                <w:szCs w:val="18"/>
              </w:rPr>
              <w:t>ВАРНА</w:t>
            </w:r>
          </w:p>
        </w:tc>
        <w:tc>
          <w:tcPr>
            <w:tcW w:w="502" w:type="pct"/>
            <w:noWrap/>
          </w:tcPr>
          <w:p w:rsidR="00072EA1" w:rsidRDefault="00072EA1" w:rsidP="009536EB">
            <w:pPr>
              <w:autoSpaceDE w:val="0"/>
              <w:autoSpaceDN w:val="0"/>
              <w:adjustRightInd w:val="0"/>
              <w:spacing w:line="340" w:lineRule="exact"/>
            </w:pPr>
            <w:r>
              <w:t>40.97</w:t>
            </w:r>
          </w:p>
        </w:tc>
        <w:tc>
          <w:tcPr>
            <w:tcW w:w="708" w:type="pct"/>
            <w:noWrap/>
          </w:tcPr>
          <w:p w:rsidR="00072EA1" w:rsidRPr="007502C7" w:rsidRDefault="00072EA1" w:rsidP="009536EB">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0.853</w:t>
            </w:r>
          </w:p>
        </w:tc>
        <w:tc>
          <w:tcPr>
            <w:tcW w:w="1923" w:type="pct"/>
            <w:noWrap/>
            <w:vAlign w:val="bottom"/>
          </w:tcPr>
          <w:p w:rsidR="00072EA1" w:rsidRPr="00C81525" w:rsidRDefault="00072EA1" w:rsidP="009536E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027089">
            <w:pPr>
              <w:rPr>
                <w:sz w:val="18"/>
                <w:szCs w:val="18"/>
              </w:rPr>
            </w:pPr>
            <w:r w:rsidRPr="007502C7">
              <w:rPr>
                <w:sz w:val="18"/>
                <w:szCs w:val="18"/>
              </w:rPr>
              <w:t>ОБЩИНА</w:t>
            </w:r>
            <w:r w:rsidRPr="00DD406A">
              <w:rPr>
                <w:sz w:val="18"/>
                <w:szCs w:val="18"/>
              </w:rPr>
              <w:t xml:space="preserve"> </w:t>
            </w:r>
            <w:r>
              <w:rPr>
                <w:sz w:val="18"/>
                <w:szCs w:val="18"/>
              </w:rPr>
              <w:t>ВАРНА</w:t>
            </w:r>
          </w:p>
        </w:tc>
        <w:tc>
          <w:tcPr>
            <w:tcW w:w="502" w:type="pct"/>
            <w:noWrap/>
          </w:tcPr>
          <w:p w:rsidR="00072EA1" w:rsidRDefault="00072EA1" w:rsidP="009536EB">
            <w:pPr>
              <w:autoSpaceDE w:val="0"/>
              <w:autoSpaceDN w:val="0"/>
              <w:adjustRightInd w:val="0"/>
              <w:spacing w:line="340" w:lineRule="exact"/>
            </w:pPr>
            <w:r>
              <w:t>501.559</w:t>
            </w:r>
          </w:p>
        </w:tc>
        <w:tc>
          <w:tcPr>
            <w:tcW w:w="708" w:type="pct"/>
            <w:noWrap/>
          </w:tcPr>
          <w:p w:rsidR="00072EA1" w:rsidRPr="007502C7" w:rsidRDefault="00072EA1" w:rsidP="00D271FE">
            <w:pPr>
              <w:rPr>
                <w:sz w:val="18"/>
                <w:szCs w:val="18"/>
              </w:rPr>
            </w:pPr>
            <w:r w:rsidRPr="007502C7">
              <w:rPr>
                <w:sz w:val="18"/>
                <w:szCs w:val="18"/>
              </w:rPr>
              <w:t>Полски път</w:t>
            </w:r>
          </w:p>
        </w:tc>
        <w:tc>
          <w:tcPr>
            <w:tcW w:w="630" w:type="pct"/>
            <w:noWrap/>
          </w:tcPr>
          <w:p w:rsidR="00072EA1" w:rsidRDefault="00072EA1" w:rsidP="009536EB">
            <w:pPr>
              <w:autoSpaceDE w:val="0"/>
              <w:autoSpaceDN w:val="0"/>
              <w:adjustRightInd w:val="0"/>
              <w:spacing w:line="340" w:lineRule="exact"/>
              <w:jc w:val="right"/>
            </w:pPr>
            <w:r>
              <w:t>0.309</w:t>
            </w:r>
          </w:p>
        </w:tc>
        <w:tc>
          <w:tcPr>
            <w:tcW w:w="1923" w:type="pct"/>
            <w:noWrap/>
            <w:vAlign w:val="bottom"/>
          </w:tcPr>
          <w:p w:rsidR="00072EA1" w:rsidRPr="00C81525" w:rsidRDefault="00072EA1" w:rsidP="00B6374B">
            <w:pPr>
              <w:rPr>
                <w:sz w:val="18"/>
                <w:szCs w:val="18"/>
              </w:rPr>
            </w:pPr>
            <w:r w:rsidRPr="00C81525">
              <w:rPr>
                <w:sz w:val="18"/>
                <w:szCs w:val="18"/>
              </w:rPr>
              <w:t>"</w:t>
            </w:r>
            <w:r w:rsidRPr="00C81525">
              <w:rPr>
                <w:rFonts w:ascii="Arial" w:hAnsi="Arial" w:cs="Arial"/>
                <w:sz w:val="18"/>
                <w:szCs w:val="18"/>
              </w:rPr>
              <w:t xml:space="preserve"> ЧЕРНОМОРСКО ЗЪРНО“ ЕООД</w:t>
            </w:r>
          </w:p>
        </w:tc>
      </w:tr>
      <w:tr w:rsidR="00072EA1" w:rsidRPr="007502C7" w:rsidTr="00447256">
        <w:trPr>
          <w:trHeight w:val="300"/>
          <w:jc w:val="center"/>
        </w:trPr>
        <w:tc>
          <w:tcPr>
            <w:tcW w:w="1237" w:type="pct"/>
            <w:noWrap/>
          </w:tcPr>
          <w:p w:rsidR="00072EA1" w:rsidRPr="007502C7" w:rsidRDefault="00072EA1" w:rsidP="00D271FE">
            <w:pPr>
              <w:rPr>
                <w:sz w:val="18"/>
                <w:szCs w:val="18"/>
              </w:rPr>
            </w:pPr>
            <w:r w:rsidRPr="007502C7">
              <w:rPr>
                <w:b/>
                <w:bCs/>
                <w:sz w:val="18"/>
                <w:szCs w:val="18"/>
              </w:rPr>
              <w:t>ОБЩО за ползвателя (дка)</w:t>
            </w:r>
          </w:p>
        </w:tc>
        <w:tc>
          <w:tcPr>
            <w:tcW w:w="502" w:type="pct"/>
            <w:noWrap/>
          </w:tcPr>
          <w:p w:rsidR="00072EA1" w:rsidRDefault="00072EA1" w:rsidP="009536EB">
            <w:pPr>
              <w:autoSpaceDE w:val="0"/>
              <w:autoSpaceDN w:val="0"/>
              <w:adjustRightInd w:val="0"/>
              <w:spacing w:line="340" w:lineRule="exact"/>
            </w:pPr>
          </w:p>
        </w:tc>
        <w:tc>
          <w:tcPr>
            <w:tcW w:w="708" w:type="pct"/>
            <w:noWrap/>
          </w:tcPr>
          <w:p w:rsidR="00072EA1" w:rsidRPr="007502C7" w:rsidRDefault="00072EA1" w:rsidP="00D271FE">
            <w:pPr>
              <w:rPr>
                <w:sz w:val="18"/>
                <w:szCs w:val="18"/>
              </w:rPr>
            </w:pPr>
          </w:p>
        </w:tc>
        <w:tc>
          <w:tcPr>
            <w:tcW w:w="630" w:type="pct"/>
            <w:noWrap/>
            <w:vAlign w:val="bottom"/>
          </w:tcPr>
          <w:p w:rsidR="00072EA1" w:rsidRPr="007502C7" w:rsidRDefault="00072EA1" w:rsidP="001309FD">
            <w:pPr>
              <w:jc w:val="right"/>
              <w:rPr>
                <w:b/>
                <w:bCs/>
                <w:sz w:val="18"/>
                <w:szCs w:val="18"/>
              </w:rPr>
            </w:pPr>
            <w:r>
              <w:rPr>
                <w:b/>
                <w:bCs/>
                <w:sz w:val="18"/>
                <w:szCs w:val="18"/>
              </w:rPr>
              <w:t>87,206</w:t>
            </w:r>
          </w:p>
        </w:tc>
        <w:tc>
          <w:tcPr>
            <w:tcW w:w="1923" w:type="pct"/>
            <w:noWrap/>
            <w:vAlign w:val="bottom"/>
          </w:tcPr>
          <w:p w:rsidR="00072EA1" w:rsidRPr="007502C7" w:rsidRDefault="00072EA1" w:rsidP="00B6374B">
            <w:pPr>
              <w:rPr>
                <w:sz w:val="18"/>
                <w:szCs w:val="18"/>
              </w:rPr>
            </w:pPr>
          </w:p>
        </w:tc>
      </w:tr>
    </w:tbl>
    <w:p w:rsidR="00072EA1" w:rsidRDefault="00072EA1" w:rsidP="00D271FE">
      <w:pPr>
        <w:rPr>
          <w:sz w:val="20"/>
          <w:szCs w:val="20"/>
        </w:rPr>
      </w:pPr>
    </w:p>
    <w:p w:rsidR="00072EA1" w:rsidRPr="004A31BD" w:rsidRDefault="00072EA1" w:rsidP="00D271FE">
      <w:pPr>
        <w:tabs>
          <w:tab w:val="left" w:pos="1800"/>
        </w:tabs>
        <w:jc w:val="both"/>
        <w:rPr>
          <w:b/>
          <w:bCs/>
          <w:sz w:val="22"/>
          <w:szCs w:val="22"/>
        </w:rPr>
      </w:pPr>
      <w:r w:rsidRPr="00F12AFC">
        <w:rPr>
          <w:b/>
          <w:bCs/>
          <w:sz w:val="22"/>
          <w:szCs w:val="22"/>
        </w:rPr>
        <w:t xml:space="preserve">        Настоящото приложение №1 е неразделна част от </w:t>
      </w:r>
      <w:r w:rsidRPr="004A31BD">
        <w:rPr>
          <w:b/>
          <w:bCs/>
          <w:sz w:val="22"/>
          <w:szCs w:val="22"/>
        </w:rPr>
        <w:t>Заповед № РД-21-04</w:t>
      </w:r>
      <w:r w:rsidRPr="004A31BD">
        <w:rPr>
          <w:b/>
          <w:bCs/>
          <w:sz w:val="22"/>
          <w:szCs w:val="22"/>
          <w:lang w:val="en-US"/>
        </w:rPr>
        <w:t>-22</w:t>
      </w:r>
      <w:r w:rsidRPr="004A31BD">
        <w:rPr>
          <w:b/>
          <w:bCs/>
          <w:sz w:val="22"/>
          <w:szCs w:val="22"/>
        </w:rPr>
        <w:t>2/29.09. 2021г.</w:t>
      </w:r>
    </w:p>
    <w:p w:rsidR="00072EA1" w:rsidRDefault="00072EA1" w:rsidP="00D271FE"/>
    <w:p w:rsidR="00072EA1" w:rsidRDefault="00072EA1" w:rsidP="006953DB">
      <w:pPr>
        <w:jc w:val="center"/>
        <w:rPr>
          <w:b/>
          <w:bCs/>
          <w:lang w:eastAsia="bg-BG"/>
        </w:rPr>
      </w:pPr>
    </w:p>
    <w:p w:rsidR="00072EA1" w:rsidRDefault="00072EA1" w:rsidP="006953DB">
      <w:pPr>
        <w:jc w:val="center"/>
        <w:rPr>
          <w:b/>
          <w:bCs/>
          <w:lang w:eastAsia="bg-BG"/>
        </w:rPr>
      </w:pPr>
    </w:p>
    <w:p w:rsidR="00072EA1" w:rsidRDefault="00072EA1" w:rsidP="004A5859"/>
    <w:p w:rsidR="00072EA1" w:rsidRDefault="00072EA1" w:rsidP="004A5859"/>
    <w:p w:rsidR="00072EA1" w:rsidRDefault="00072EA1" w:rsidP="004A5859"/>
    <w:p w:rsidR="00072EA1" w:rsidRDefault="00072EA1" w:rsidP="004A5859"/>
    <w:p w:rsidR="00072EA1" w:rsidRDefault="00072EA1" w:rsidP="004A5859"/>
    <w:p w:rsidR="00072EA1" w:rsidRDefault="00072EA1" w:rsidP="004A5859"/>
    <w:p w:rsidR="00072EA1" w:rsidRDefault="00072EA1" w:rsidP="004A5859"/>
    <w:p w:rsidR="00072EA1" w:rsidRDefault="00072EA1" w:rsidP="004A5859"/>
    <w:p w:rsidR="00072EA1" w:rsidRDefault="00072EA1" w:rsidP="004A5859"/>
    <w:sectPr w:rsidR="00072EA1" w:rsidSect="00C97EF1">
      <w:footerReference w:type="default" r:id="rId12"/>
      <w:pgSz w:w="11906" w:h="16838"/>
      <w:pgMar w:top="851" w:right="1133" w:bottom="567" w:left="1134"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682" w:rsidRDefault="006D7682" w:rsidP="00043091">
      <w:r>
        <w:separator/>
      </w:r>
    </w:p>
  </w:endnote>
  <w:endnote w:type="continuationSeparator" w:id="0">
    <w:p w:rsidR="006D7682" w:rsidRDefault="006D7682"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EA1" w:rsidRPr="00433B27" w:rsidRDefault="00072EA1"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072EA1" w:rsidRPr="00433B27" w:rsidRDefault="00072EA1" w:rsidP="003F184C">
    <w:pPr>
      <w:pStyle w:val="a8"/>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cs="Arial Narrow"/>
        <w:spacing w:val="20"/>
        <w:sz w:val="18"/>
        <w:szCs w:val="18"/>
      </w:rPr>
      <w:t>е</w:t>
    </w:r>
    <w:r w:rsidRPr="00433B27">
      <w:rPr>
        <w:rFonts w:ascii="Arial Narrow" w:eastAsia="SimSun" w:hAnsi="Arial Narrow" w:cs="Arial Narrow"/>
        <w:spacing w:val="20"/>
        <w:sz w:val="18"/>
        <w:szCs w:val="18"/>
        <w:lang w:val="en-US"/>
      </w:rPr>
      <w:t>-mail</w:t>
    </w:r>
    <w:r w:rsidRPr="00433B27">
      <w:rPr>
        <w:rFonts w:ascii="Arial Narrow" w:eastAsia="SimSun" w:hAnsi="Arial Narrow" w:cs="Arial Narrow"/>
        <w:spacing w:val="20"/>
        <w:sz w:val="18"/>
        <w:szCs w:val="18"/>
      </w:rPr>
      <w:t xml:space="preserve">: </w:t>
    </w:r>
    <w:hyperlink r:id="rId1" w:history="1">
      <w:r w:rsidRPr="00433B27">
        <w:rPr>
          <w:rFonts w:ascii="Arial Narrow" w:eastAsia="SimSun" w:hAnsi="Arial Narrow" w:cs="Arial Narrow"/>
          <w:color w:val="0000FF"/>
          <w:spacing w:val="20"/>
          <w:sz w:val="18"/>
          <w:szCs w:val="18"/>
          <w:u w:val="single"/>
          <w:lang w:val="en-US"/>
        </w:rPr>
        <w:t>odzg</w:t>
      </w:r>
      <w:r w:rsidRPr="00433B27">
        <w:rPr>
          <w:rFonts w:ascii="Arial Narrow" w:eastAsia="SimSun" w:hAnsi="Arial Narrow" w:cs="Arial Narrow"/>
          <w:color w:val="0000FF"/>
          <w:spacing w:val="20"/>
          <w:sz w:val="18"/>
          <w:szCs w:val="18"/>
          <w:u w:val="single"/>
        </w:rPr>
        <w:t>_</w:t>
      </w:r>
      <w:r w:rsidRPr="00433B27">
        <w:rPr>
          <w:rFonts w:ascii="Arial Narrow" w:eastAsia="SimSun" w:hAnsi="Arial Narrow" w:cs="Arial Narrow"/>
          <w:color w:val="0000FF"/>
          <w:spacing w:val="20"/>
          <w:sz w:val="18"/>
          <w:szCs w:val="18"/>
          <w:u w:val="single"/>
          <w:lang w:val="en-US"/>
        </w:rPr>
        <w:t>var@abv.bg</w:t>
      </w:r>
    </w:hyperlink>
  </w:p>
  <w:p w:rsidR="00072EA1" w:rsidRPr="00433B27" w:rsidRDefault="00072EA1" w:rsidP="0039461B">
    <w:pPr>
      <w:pStyle w:val="a8"/>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sidR="006D7682">
      <w:rPr>
        <w:rFonts w:ascii="Arial Narrow" w:hAnsi="Arial Narrow" w:cs="Arial Narrow"/>
        <w:b/>
        <w:bCs/>
        <w:noProof/>
        <w:sz w:val="18"/>
        <w:szCs w:val="18"/>
      </w:rPr>
      <w:t>1</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r w:rsidR="006D7682">
      <w:fldChar w:fldCharType="begin"/>
    </w:r>
    <w:r w:rsidR="006D7682">
      <w:instrText>NUMPAGES  \* Arabic  \* MERGEFORMAT</w:instrText>
    </w:r>
    <w:r w:rsidR="006D7682">
      <w:fldChar w:fldCharType="separate"/>
    </w:r>
    <w:r w:rsidR="006D7682" w:rsidRPr="006D7682">
      <w:rPr>
        <w:rFonts w:ascii="Arial Narrow" w:hAnsi="Arial Narrow" w:cs="Arial Narrow"/>
        <w:b/>
        <w:bCs/>
        <w:noProof/>
        <w:sz w:val="18"/>
        <w:szCs w:val="18"/>
      </w:rPr>
      <w:t>1</w:t>
    </w:r>
    <w:r w:rsidR="006D7682">
      <w:rPr>
        <w:rFonts w:ascii="Arial Narrow" w:hAnsi="Arial Narrow" w:cs="Arial Narrow"/>
        <w:b/>
        <w:bCs/>
        <w:noProof/>
        <w:sz w:val="18"/>
        <w:szCs w:val="18"/>
      </w:rPr>
      <w:fldChar w:fldCharType="end"/>
    </w:r>
  </w:p>
  <w:p w:rsidR="00072EA1" w:rsidRPr="00433B27" w:rsidRDefault="00072EA1" w:rsidP="0039461B">
    <w:pPr>
      <w:pStyle w:val="a8"/>
      <w:pBdr>
        <w:top w:val="single" w:sz="4" w:space="1" w:color="auto"/>
      </w:pBdr>
      <w:jc w:val="right"/>
      <w:rPr>
        <w:rFonts w:ascii="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682" w:rsidRDefault="006D7682" w:rsidP="00043091">
      <w:r>
        <w:separator/>
      </w:r>
    </w:p>
  </w:footnote>
  <w:footnote w:type="continuationSeparator" w:id="0">
    <w:p w:rsidR="006D7682" w:rsidRDefault="006D7682" w:rsidP="000430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1" w15:restartNumberingAfterBreak="0">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start w:val="1"/>
      <w:numFmt w:val="bullet"/>
      <w:lvlText w:val="o"/>
      <w:lvlJc w:val="left"/>
      <w:pPr>
        <w:ind w:left="2146" w:hanging="360"/>
      </w:pPr>
      <w:rPr>
        <w:rFonts w:ascii="Courier New" w:hAnsi="Courier New" w:hint="default"/>
      </w:rPr>
    </w:lvl>
    <w:lvl w:ilvl="2" w:tplc="04020005">
      <w:start w:val="1"/>
      <w:numFmt w:val="bullet"/>
      <w:lvlText w:val=""/>
      <w:lvlJc w:val="left"/>
      <w:pPr>
        <w:ind w:left="2866" w:hanging="360"/>
      </w:pPr>
      <w:rPr>
        <w:rFonts w:ascii="Wingdings" w:hAnsi="Wingdings" w:hint="default"/>
      </w:rPr>
    </w:lvl>
    <w:lvl w:ilvl="3" w:tplc="04020001">
      <w:start w:val="1"/>
      <w:numFmt w:val="bullet"/>
      <w:lvlText w:val=""/>
      <w:lvlJc w:val="left"/>
      <w:pPr>
        <w:ind w:left="3586" w:hanging="360"/>
      </w:pPr>
      <w:rPr>
        <w:rFonts w:ascii="Symbol" w:hAnsi="Symbol" w:hint="default"/>
      </w:rPr>
    </w:lvl>
    <w:lvl w:ilvl="4" w:tplc="04020003">
      <w:start w:val="1"/>
      <w:numFmt w:val="bullet"/>
      <w:lvlText w:val="o"/>
      <w:lvlJc w:val="left"/>
      <w:pPr>
        <w:ind w:left="4306" w:hanging="360"/>
      </w:pPr>
      <w:rPr>
        <w:rFonts w:ascii="Courier New" w:hAnsi="Courier New" w:hint="default"/>
      </w:rPr>
    </w:lvl>
    <w:lvl w:ilvl="5" w:tplc="04020005">
      <w:start w:val="1"/>
      <w:numFmt w:val="bullet"/>
      <w:lvlText w:val=""/>
      <w:lvlJc w:val="left"/>
      <w:pPr>
        <w:ind w:left="5026" w:hanging="360"/>
      </w:pPr>
      <w:rPr>
        <w:rFonts w:ascii="Wingdings" w:hAnsi="Wingdings" w:hint="default"/>
      </w:rPr>
    </w:lvl>
    <w:lvl w:ilvl="6" w:tplc="04020001">
      <w:start w:val="1"/>
      <w:numFmt w:val="bullet"/>
      <w:lvlText w:val=""/>
      <w:lvlJc w:val="left"/>
      <w:pPr>
        <w:ind w:left="5746" w:hanging="360"/>
      </w:pPr>
      <w:rPr>
        <w:rFonts w:ascii="Symbol" w:hAnsi="Symbol" w:hint="default"/>
      </w:rPr>
    </w:lvl>
    <w:lvl w:ilvl="7" w:tplc="04020003">
      <w:start w:val="1"/>
      <w:numFmt w:val="bullet"/>
      <w:lvlText w:val="o"/>
      <w:lvlJc w:val="left"/>
      <w:pPr>
        <w:ind w:left="6466" w:hanging="360"/>
      </w:pPr>
      <w:rPr>
        <w:rFonts w:ascii="Courier New" w:hAnsi="Courier New" w:hint="default"/>
      </w:rPr>
    </w:lvl>
    <w:lvl w:ilvl="8" w:tplc="04020005">
      <w:start w:val="1"/>
      <w:numFmt w:val="bullet"/>
      <w:lvlText w:val=""/>
      <w:lvlJc w:val="left"/>
      <w:pPr>
        <w:ind w:left="7186" w:hanging="360"/>
      </w:pPr>
      <w:rPr>
        <w:rFonts w:ascii="Wingdings" w:hAnsi="Wingdings" w:hint="default"/>
      </w:rPr>
    </w:lvl>
  </w:abstractNum>
  <w:abstractNum w:abstractNumId="2" w15:restartNumberingAfterBreak="0">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4" w15:restartNumberingAfterBreak="0">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4FF108CA"/>
    <w:multiLevelType w:val="hybridMultilevel"/>
    <w:tmpl w:val="A698A0A0"/>
    <w:lvl w:ilvl="0" w:tplc="0402000F">
      <w:start w:val="1"/>
      <w:numFmt w:val="decimal"/>
      <w:lvlText w:val="%1."/>
      <w:lvlJc w:val="left"/>
      <w:pPr>
        <w:ind w:left="960" w:hanging="360"/>
      </w:pPr>
      <w:rPr>
        <w:rFonts w:cs="Times New Roman"/>
      </w:rPr>
    </w:lvl>
    <w:lvl w:ilvl="1" w:tplc="04020019">
      <w:start w:val="1"/>
      <w:numFmt w:val="lowerLetter"/>
      <w:lvlText w:val="%2."/>
      <w:lvlJc w:val="left"/>
      <w:pPr>
        <w:ind w:left="1680" w:hanging="360"/>
      </w:pPr>
      <w:rPr>
        <w:rFonts w:cs="Times New Roman"/>
      </w:rPr>
    </w:lvl>
    <w:lvl w:ilvl="2" w:tplc="0402001B">
      <w:start w:val="1"/>
      <w:numFmt w:val="lowerRoman"/>
      <w:lvlText w:val="%3."/>
      <w:lvlJc w:val="right"/>
      <w:pPr>
        <w:ind w:left="2400" w:hanging="180"/>
      </w:pPr>
      <w:rPr>
        <w:rFonts w:cs="Times New Roman"/>
      </w:rPr>
    </w:lvl>
    <w:lvl w:ilvl="3" w:tplc="0402000F">
      <w:start w:val="1"/>
      <w:numFmt w:val="decimal"/>
      <w:lvlText w:val="%4."/>
      <w:lvlJc w:val="left"/>
      <w:pPr>
        <w:ind w:left="3120" w:hanging="360"/>
      </w:pPr>
      <w:rPr>
        <w:rFonts w:cs="Times New Roman"/>
      </w:rPr>
    </w:lvl>
    <w:lvl w:ilvl="4" w:tplc="04020019">
      <w:start w:val="1"/>
      <w:numFmt w:val="lowerLetter"/>
      <w:lvlText w:val="%5."/>
      <w:lvlJc w:val="left"/>
      <w:pPr>
        <w:ind w:left="3840" w:hanging="360"/>
      </w:pPr>
      <w:rPr>
        <w:rFonts w:cs="Times New Roman"/>
      </w:rPr>
    </w:lvl>
    <w:lvl w:ilvl="5" w:tplc="0402001B">
      <w:start w:val="1"/>
      <w:numFmt w:val="lowerRoman"/>
      <w:lvlText w:val="%6."/>
      <w:lvlJc w:val="right"/>
      <w:pPr>
        <w:ind w:left="4560" w:hanging="180"/>
      </w:pPr>
      <w:rPr>
        <w:rFonts w:cs="Times New Roman"/>
      </w:rPr>
    </w:lvl>
    <w:lvl w:ilvl="6" w:tplc="0402000F">
      <w:start w:val="1"/>
      <w:numFmt w:val="decimal"/>
      <w:lvlText w:val="%7."/>
      <w:lvlJc w:val="left"/>
      <w:pPr>
        <w:ind w:left="5280" w:hanging="360"/>
      </w:pPr>
      <w:rPr>
        <w:rFonts w:cs="Times New Roman"/>
      </w:rPr>
    </w:lvl>
    <w:lvl w:ilvl="7" w:tplc="04020019">
      <w:start w:val="1"/>
      <w:numFmt w:val="lowerLetter"/>
      <w:lvlText w:val="%8."/>
      <w:lvlJc w:val="left"/>
      <w:pPr>
        <w:ind w:left="6000" w:hanging="360"/>
      </w:pPr>
      <w:rPr>
        <w:rFonts w:cs="Times New Roman"/>
      </w:rPr>
    </w:lvl>
    <w:lvl w:ilvl="8" w:tplc="0402001B">
      <w:start w:val="1"/>
      <w:numFmt w:val="lowerRoman"/>
      <w:lvlText w:val="%9."/>
      <w:lvlJc w:val="right"/>
      <w:pPr>
        <w:ind w:left="6720" w:hanging="180"/>
      </w:pPr>
      <w:rPr>
        <w:rFonts w:cs="Times New Roman"/>
      </w:rPr>
    </w:lvl>
  </w:abstractNum>
  <w:abstractNum w:abstractNumId="8" w15:restartNumberingAfterBreak="0">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start w:val="1"/>
      <w:numFmt w:val="bullet"/>
      <w:lvlText w:val="o"/>
      <w:lvlJc w:val="left"/>
      <w:pPr>
        <w:tabs>
          <w:tab w:val="num" w:pos="1866"/>
        </w:tabs>
        <w:ind w:left="1866" w:hanging="360"/>
      </w:pPr>
      <w:rPr>
        <w:rFonts w:ascii="Courier New" w:hAnsi="Courier New" w:hint="default"/>
      </w:rPr>
    </w:lvl>
    <w:lvl w:ilvl="2" w:tplc="04020005">
      <w:start w:val="1"/>
      <w:numFmt w:val="bullet"/>
      <w:lvlText w:val=""/>
      <w:lvlJc w:val="left"/>
      <w:pPr>
        <w:tabs>
          <w:tab w:val="num" w:pos="2586"/>
        </w:tabs>
        <w:ind w:left="2586" w:hanging="360"/>
      </w:pPr>
      <w:rPr>
        <w:rFonts w:ascii="Wingdings" w:hAnsi="Wingdings" w:hint="default"/>
      </w:rPr>
    </w:lvl>
    <w:lvl w:ilvl="3" w:tplc="04020001">
      <w:start w:val="1"/>
      <w:numFmt w:val="bullet"/>
      <w:lvlText w:val=""/>
      <w:lvlJc w:val="left"/>
      <w:pPr>
        <w:tabs>
          <w:tab w:val="num" w:pos="3306"/>
        </w:tabs>
        <w:ind w:left="3306" w:hanging="360"/>
      </w:pPr>
      <w:rPr>
        <w:rFonts w:ascii="Symbol" w:hAnsi="Symbol" w:hint="default"/>
      </w:rPr>
    </w:lvl>
    <w:lvl w:ilvl="4" w:tplc="04020003">
      <w:start w:val="1"/>
      <w:numFmt w:val="bullet"/>
      <w:lvlText w:val="o"/>
      <w:lvlJc w:val="left"/>
      <w:pPr>
        <w:tabs>
          <w:tab w:val="num" w:pos="4026"/>
        </w:tabs>
        <w:ind w:left="4026" w:hanging="360"/>
      </w:pPr>
      <w:rPr>
        <w:rFonts w:ascii="Courier New" w:hAnsi="Courier New" w:hint="default"/>
      </w:rPr>
    </w:lvl>
    <w:lvl w:ilvl="5" w:tplc="04020005">
      <w:start w:val="1"/>
      <w:numFmt w:val="bullet"/>
      <w:lvlText w:val=""/>
      <w:lvlJc w:val="left"/>
      <w:pPr>
        <w:tabs>
          <w:tab w:val="num" w:pos="4746"/>
        </w:tabs>
        <w:ind w:left="4746" w:hanging="360"/>
      </w:pPr>
      <w:rPr>
        <w:rFonts w:ascii="Wingdings" w:hAnsi="Wingdings" w:hint="default"/>
      </w:rPr>
    </w:lvl>
    <w:lvl w:ilvl="6" w:tplc="04020001">
      <w:start w:val="1"/>
      <w:numFmt w:val="bullet"/>
      <w:lvlText w:val=""/>
      <w:lvlJc w:val="left"/>
      <w:pPr>
        <w:tabs>
          <w:tab w:val="num" w:pos="5466"/>
        </w:tabs>
        <w:ind w:left="5466" w:hanging="360"/>
      </w:pPr>
      <w:rPr>
        <w:rFonts w:ascii="Symbol" w:hAnsi="Symbol" w:hint="default"/>
      </w:rPr>
    </w:lvl>
    <w:lvl w:ilvl="7" w:tplc="04020003">
      <w:start w:val="1"/>
      <w:numFmt w:val="bullet"/>
      <w:lvlText w:val="o"/>
      <w:lvlJc w:val="left"/>
      <w:pPr>
        <w:tabs>
          <w:tab w:val="num" w:pos="6186"/>
        </w:tabs>
        <w:ind w:left="6186" w:hanging="360"/>
      </w:pPr>
      <w:rPr>
        <w:rFonts w:ascii="Courier New" w:hAnsi="Courier New" w:hint="default"/>
      </w:rPr>
    </w:lvl>
    <w:lvl w:ilvl="8" w:tplc="04020005">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10"/>
  </w:num>
  <w:num w:numId="3">
    <w:abstractNumId w:val="9"/>
  </w:num>
  <w:num w:numId="4">
    <w:abstractNumId w:val="2"/>
  </w:num>
  <w:num w:numId="5">
    <w:abstractNumId w:val="0"/>
  </w:num>
  <w:num w:numId="6">
    <w:abstractNumId w:val="12"/>
  </w:num>
  <w:num w:numId="7">
    <w:abstractNumId w:val="3"/>
  </w:num>
  <w:num w:numId="8">
    <w:abstractNumId w:val="1"/>
  </w:num>
  <w:num w:numId="9">
    <w:abstractNumId w:val="11"/>
  </w:num>
  <w:num w:numId="10">
    <w:abstractNumId w:val="4"/>
  </w:num>
  <w:num w:numId="11">
    <w:abstractNumId w:val="8"/>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07EA6"/>
    <w:rsid w:val="00012B67"/>
    <w:rsid w:val="000157FD"/>
    <w:rsid w:val="00017CA1"/>
    <w:rsid w:val="00027089"/>
    <w:rsid w:val="00033E51"/>
    <w:rsid w:val="0004040B"/>
    <w:rsid w:val="00042723"/>
    <w:rsid w:val="00043091"/>
    <w:rsid w:val="00043CBE"/>
    <w:rsid w:val="00044F2C"/>
    <w:rsid w:val="0005230B"/>
    <w:rsid w:val="000605BD"/>
    <w:rsid w:val="00072EA1"/>
    <w:rsid w:val="00081AD9"/>
    <w:rsid w:val="000911AA"/>
    <w:rsid w:val="000A2F97"/>
    <w:rsid w:val="000B3996"/>
    <w:rsid w:val="000D0ED8"/>
    <w:rsid w:val="000D40F4"/>
    <w:rsid w:val="000D6B14"/>
    <w:rsid w:val="000F73F3"/>
    <w:rsid w:val="00100B79"/>
    <w:rsid w:val="00102C0E"/>
    <w:rsid w:val="001033CC"/>
    <w:rsid w:val="00103400"/>
    <w:rsid w:val="00105CB5"/>
    <w:rsid w:val="001067DF"/>
    <w:rsid w:val="001309FD"/>
    <w:rsid w:val="00145681"/>
    <w:rsid w:val="00163323"/>
    <w:rsid w:val="00177E58"/>
    <w:rsid w:val="00186D6B"/>
    <w:rsid w:val="001A4F13"/>
    <w:rsid w:val="001B1DC3"/>
    <w:rsid w:val="001B3C05"/>
    <w:rsid w:val="001D5A2B"/>
    <w:rsid w:val="001E0FF1"/>
    <w:rsid w:val="001E5711"/>
    <w:rsid w:val="00203DFE"/>
    <w:rsid w:val="00204039"/>
    <w:rsid w:val="00226B68"/>
    <w:rsid w:val="00226CD7"/>
    <w:rsid w:val="002300D8"/>
    <w:rsid w:val="002306B5"/>
    <w:rsid w:val="002320AB"/>
    <w:rsid w:val="0024025C"/>
    <w:rsid w:val="00254B72"/>
    <w:rsid w:val="002554CC"/>
    <w:rsid w:val="002635D3"/>
    <w:rsid w:val="002652D5"/>
    <w:rsid w:val="0028315F"/>
    <w:rsid w:val="00293C35"/>
    <w:rsid w:val="00295D25"/>
    <w:rsid w:val="002A2157"/>
    <w:rsid w:val="002B35CE"/>
    <w:rsid w:val="002C4733"/>
    <w:rsid w:val="002F2F22"/>
    <w:rsid w:val="002F4026"/>
    <w:rsid w:val="0030367D"/>
    <w:rsid w:val="00332260"/>
    <w:rsid w:val="003436A7"/>
    <w:rsid w:val="00351D09"/>
    <w:rsid w:val="00352B2A"/>
    <w:rsid w:val="0039461B"/>
    <w:rsid w:val="003A0066"/>
    <w:rsid w:val="003B779A"/>
    <w:rsid w:val="003C08F3"/>
    <w:rsid w:val="003D5002"/>
    <w:rsid w:val="003E3264"/>
    <w:rsid w:val="003E74B3"/>
    <w:rsid w:val="003F184C"/>
    <w:rsid w:val="0041767E"/>
    <w:rsid w:val="00433B27"/>
    <w:rsid w:val="0043757C"/>
    <w:rsid w:val="004424CF"/>
    <w:rsid w:val="00445A4D"/>
    <w:rsid w:val="00447256"/>
    <w:rsid w:val="004560B3"/>
    <w:rsid w:val="00472AD3"/>
    <w:rsid w:val="00477A8C"/>
    <w:rsid w:val="004938C7"/>
    <w:rsid w:val="00495EE0"/>
    <w:rsid w:val="004A295D"/>
    <w:rsid w:val="004A31BD"/>
    <w:rsid w:val="004A487A"/>
    <w:rsid w:val="004A5859"/>
    <w:rsid w:val="004C4C7D"/>
    <w:rsid w:val="004D47BD"/>
    <w:rsid w:val="004D4DBA"/>
    <w:rsid w:val="005057D7"/>
    <w:rsid w:val="0052712F"/>
    <w:rsid w:val="00533CC3"/>
    <w:rsid w:val="00550EF2"/>
    <w:rsid w:val="00555171"/>
    <w:rsid w:val="00570F31"/>
    <w:rsid w:val="005915F2"/>
    <w:rsid w:val="00592FC2"/>
    <w:rsid w:val="005B5BE4"/>
    <w:rsid w:val="005D31B6"/>
    <w:rsid w:val="005E2CFA"/>
    <w:rsid w:val="005E4640"/>
    <w:rsid w:val="005E5196"/>
    <w:rsid w:val="005F029B"/>
    <w:rsid w:val="00601148"/>
    <w:rsid w:val="00604E11"/>
    <w:rsid w:val="00605323"/>
    <w:rsid w:val="00621120"/>
    <w:rsid w:val="0063008A"/>
    <w:rsid w:val="00636B33"/>
    <w:rsid w:val="00640F8C"/>
    <w:rsid w:val="00653213"/>
    <w:rsid w:val="00653A85"/>
    <w:rsid w:val="00663A7F"/>
    <w:rsid w:val="006722FE"/>
    <w:rsid w:val="00672DFF"/>
    <w:rsid w:val="00681AA5"/>
    <w:rsid w:val="00683151"/>
    <w:rsid w:val="00687342"/>
    <w:rsid w:val="006953DB"/>
    <w:rsid w:val="006A5662"/>
    <w:rsid w:val="006A67C2"/>
    <w:rsid w:val="006B056B"/>
    <w:rsid w:val="006B54FA"/>
    <w:rsid w:val="006D0161"/>
    <w:rsid w:val="006D3A5B"/>
    <w:rsid w:val="006D7682"/>
    <w:rsid w:val="006E22E6"/>
    <w:rsid w:val="006F61B4"/>
    <w:rsid w:val="00701FDC"/>
    <w:rsid w:val="007030BB"/>
    <w:rsid w:val="007044D2"/>
    <w:rsid w:val="0071646F"/>
    <w:rsid w:val="007338D0"/>
    <w:rsid w:val="007502C7"/>
    <w:rsid w:val="00762999"/>
    <w:rsid w:val="00764602"/>
    <w:rsid w:val="00782CEA"/>
    <w:rsid w:val="007A1FB7"/>
    <w:rsid w:val="007A6DD6"/>
    <w:rsid w:val="007A74B9"/>
    <w:rsid w:val="007B53C5"/>
    <w:rsid w:val="007E0035"/>
    <w:rsid w:val="007E00A3"/>
    <w:rsid w:val="007E330F"/>
    <w:rsid w:val="007E3567"/>
    <w:rsid w:val="0080715C"/>
    <w:rsid w:val="00815C94"/>
    <w:rsid w:val="00817E0A"/>
    <w:rsid w:val="00826B6E"/>
    <w:rsid w:val="00827166"/>
    <w:rsid w:val="008326AD"/>
    <w:rsid w:val="00833F7B"/>
    <w:rsid w:val="0084646C"/>
    <w:rsid w:val="00851BE3"/>
    <w:rsid w:val="00853F25"/>
    <w:rsid w:val="008562D5"/>
    <w:rsid w:val="00863E73"/>
    <w:rsid w:val="008661FB"/>
    <w:rsid w:val="008670DD"/>
    <w:rsid w:val="00873C8C"/>
    <w:rsid w:val="008753C0"/>
    <w:rsid w:val="0088371F"/>
    <w:rsid w:val="00887169"/>
    <w:rsid w:val="008A564B"/>
    <w:rsid w:val="008C6935"/>
    <w:rsid w:val="008C73F3"/>
    <w:rsid w:val="008C754B"/>
    <w:rsid w:val="00911AE5"/>
    <w:rsid w:val="009134EA"/>
    <w:rsid w:val="009154E6"/>
    <w:rsid w:val="00923313"/>
    <w:rsid w:val="0093420F"/>
    <w:rsid w:val="0095170E"/>
    <w:rsid w:val="009536EB"/>
    <w:rsid w:val="0095467D"/>
    <w:rsid w:val="009550F6"/>
    <w:rsid w:val="009767C4"/>
    <w:rsid w:val="00986014"/>
    <w:rsid w:val="00990C50"/>
    <w:rsid w:val="009A4268"/>
    <w:rsid w:val="009B39CC"/>
    <w:rsid w:val="009C30A9"/>
    <w:rsid w:val="009E06B8"/>
    <w:rsid w:val="00A2643E"/>
    <w:rsid w:val="00A32F8B"/>
    <w:rsid w:val="00A40983"/>
    <w:rsid w:val="00A423BA"/>
    <w:rsid w:val="00A577E1"/>
    <w:rsid w:val="00A660F3"/>
    <w:rsid w:val="00A87687"/>
    <w:rsid w:val="00A95458"/>
    <w:rsid w:val="00A95EF4"/>
    <w:rsid w:val="00A96E3F"/>
    <w:rsid w:val="00AB27B6"/>
    <w:rsid w:val="00AC73CD"/>
    <w:rsid w:val="00AD1545"/>
    <w:rsid w:val="00AD2410"/>
    <w:rsid w:val="00AF040A"/>
    <w:rsid w:val="00B142A5"/>
    <w:rsid w:val="00B16FE4"/>
    <w:rsid w:val="00B4302F"/>
    <w:rsid w:val="00B50F20"/>
    <w:rsid w:val="00B6374B"/>
    <w:rsid w:val="00B65ECF"/>
    <w:rsid w:val="00B80F00"/>
    <w:rsid w:val="00B840B5"/>
    <w:rsid w:val="00BA07F2"/>
    <w:rsid w:val="00BB2AF0"/>
    <w:rsid w:val="00BB7883"/>
    <w:rsid w:val="00BD54EC"/>
    <w:rsid w:val="00BD5D22"/>
    <w:rsid w:val="00BF0FA6"/>
    <w:rsid w:val="00BF540C"/>
    <w:rsid w:val="00C20696"/>
    <w:rsid w:val="00C31D9F"/>
    <w:rsid w:val="00C4255A"/>
    <w:rsid w:val="00C45A29"/>
    <w:rsid w:val="00C55939"/>
    <w:rsid w:val="00C564AB"/>
    <w:rsid w:val="00C6709B"/>
    <w:rsid w:val="00C700D1"/>
    <w:rsid w:val="00C758DD"/>
    <w:rsid w:val="00C81525"/>
    <w:rsid w:val="00C85971"/>
    <w:rsid w:val="00C86802"/>
    <w:rsid w:val="00C93C35"/>
    <w:rsid w:val="00C97EF1"/>
    <w:rsid w:val="00CA0E8B"/>
    <w:rsid w:val="00CB3BEA"/>
    <w:rsid w:val="00D05553"/>
    <w:rsid w:val="00D0633C"/>
    <w:rsid w:val="00D271FE"/>
    <w:rsid w:val="00D27540"/>
    <w:rsid w:val="00D33A24"/>
    <w:rsid w:val="00D40DF3"/>
    <w:rsid w:val="00D436E0"/>
    <w:rsid w:val="00D72073"/>
    <w:rsid w:val="00D816BF"/>
    <w:rsid w:val="00D87B84"/>
    <w:rsid w:val="00DA17BA"/>
    <w:rsid w:val="00DA3F40"/>
    <w:rsid w:val="00DA73CB"/>
    <w:rsid w:val="00DA7F2D"/>
    <w:rsid w:val="00DC1AB7"/>
    <w:rsid w:val="00DC35B5"/>
    <w:rsid w:val="00DD3D94"/>
    <w:rsid w:val="00DD406A"/>
    <w:rsid w:val="00DE330E"/>
    <w:rsid w:val="00DE50B9"/>
    <w:rsid w:val="00DF0BDE"/>
    <w:rsid w:val="00DF5667"/>
    <w:rsid w:val="00E03C8A"/>
    <w:rsid w:val="00E20A2D"/>
    <w:rsid w:val="00E24564"/>
    <w:rsid w:val="00E34180"/>
    <w:rsid w:val="00E34954"/>
    <w:rsid w:val="00E5639F"/>
    <w:rsid w:val="00E93B99"/>
    <w:rsid w:val="00EA6B6D"/>
    <w:rsid w:val="00EB2F59"/>
    <w:rsid w:val="00EC2BFB"/>
    <w:rsid w:val="00EC7DB5"/>
    <w:rsid w:val="00EE0F49"/>
    <w:rsid w:val="00EF28CB"/>
    <w:rsid w:val="00F00B76"/>
    <w:rsid w:val="00F126A0"/>
    <w:rsid w:val="00F12AFC"/>
    <w:rsid w:val="00F12D43"/>
    <w:rsid w:val="00F168B4"/>
    <w:rsid w:val="00F22F4B"/>
    <w:rsid w:val="00F26C8B"/>
    <w:rsid w:val="00F66009"/>
    <w:rsid w:val="00F81210"/>
    <w:rsid w:val="00F87749"/>
    <w:rsid w:val="00FA01A7"/>
    <w:rsid w:val="00FC1AD0"/>
    <w:rsid w:val="00FF59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Съединител &quot;права стрелка&quot; 12"/>
      </o:rules>
    </o:shapelayout>
  </w:shapeDefaults>
  <w:decimalSymbol w:val=","/>
  <w:listSeparator w:val=";"/>
  <w14:docId w14:val="66018C3F"/>
  <w15:docId w15:val="{EE90639C-ABEE-43DD-9C50-48A748AE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imes New Roman"/>
      <w:sz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rPr>
      <w:rFonts w:eastAsia="Calibri"/>
      <w:szCs w:val="20"/>
      <w:lang w:eastAsia="bg-BG"/>
    </w:rPr>
  </w:style>
  <w:style w:type="character" w:customStyle="1" w:styleId="a5">
    <w:name w:val="Основен текст Знак"/>
    <w:link w:val="a4"/>
    <w:uiPriority w:val="99"/>
    <w:locked/>
    <w:rsid w:val="004A5859"/>
    <w:rPr>
      <w:rFonts w:ascii="Times New Roman" w:hAnsi="Times New Roman" w:cs="Times New Roman"/>
      <w:sz w:val="24"/>
    </w:rPr>
  </w:style>
  <w:style w:type="paragraph" w:styleId="a6">
    <w:name w:val="header"/>
    <w:basedOn w:val="a"/>
    <w:link w:val="a7"/>
    <w:uiPriority w:val="99"/>
    <w:rsid w:val="00043091"/>
    <w:pPr>
      <w:tabs>
        <w:tab w:val="center" w:pos="4536"/>
        <w:tab w:val="right" w:pos="9072"/>
      </w:tabs>
    </w:pPr>
    <w:rPr>
      <w:rFonts w:eastAsia="Calibri"/>
      <w:szCs w:val="20"/>
      <w:lang w:eastAsia="bg-BG"/>
    </w:rPr>
  </w:style>
  <w:style w:type="character" w:customStyle="1" w:styleId="a7">
    <w:name w:val="Горен колонтитул Знак"/>
    <w:link w:val="a6"/>
    <w:uiPriority w:val="99"/>
    <w:locked/>
    <w:rsid w:val="00043091"/>
    <w:rPr>
      <w:rFonts w:ascii="Times New Roman" w:hAnsi="Times New Roman" w:cs="Times New Roman"/>
      <w:sz w:val="24"/>
    </w:rPr>
  </w:style>
  <w:style w:type="paragraph" w:styleId="a8">
    <w:name w:val="footer"/>
    <w:basedOn w:val="a"/>
    <w:link w:val="a9"/>
    <w:uiPriority w:val="99"/>
    <w:rsid w:val="00043091"/>
    <w:pPr>
      <w:tabs>
        <w:tab w:val="center" w:pos="4536"/>
        <w:tab w:val="right" w:pos="9072"/>
      </w:tabs>
    </w:pPr>
    <w:rPr>
      <w:rFonts w:eastAsia="Calibri"/>
      <w:szCs w:val="20"/>
      <w:lang w:eastAsia="bg-BG"/>
    </w:rPr>
  </w:style>
  <w:style w:type="character" w:customStyle="1" w:styleId="a9">
    <w:name w:val="Долен колонтитул Знак"/>
    <w:link w:val="a8"/>
    <w:uiPriority w:val="99"/>
    <w:locked/>
    <w:rsid w:val="00043091"/>
    <w:rPr>
      <w:rFonts w:ascii="Times New Roman" w:hAnsi="Times New Roman" w:cs="Times New Roman"/>
      <w:sz w:val="24"/>
    </w:rPr>
  </w:style>
  <w:style w:type="paragraph" w:styleId="aa">
    <w:name w:val="Balloon Text"/>
    <w:basedOn w:val="a"/>
    <w:link w:val="ab"/>
    <w:uiPriority w:val="99"/>
    <w:semiHidden/>
    <w:rsid w:val="002554CC"/>
    <w:rPr>
      <w:rFonts w:ascii="Tahoma" w:eastAsia="Calibri" w:hAnsi="Tahoma"/>
      <w:sz w:val="16"/>
      <w:szCs w:val="20"/>
      <w:lang w:eastAsia="bg-BG"/>
    </w:rPr>
  </w:style>
  <w:style w:type="character" w:customStyle="1" w:styleId="ab">
    <w:name w:val="Изнесен текст Знак"/>
    <w:link w:val="aa"/>
    <w:uiPriority w:val="99"/>
    <w:semiHidden/>
    <w:locked/>
    <w:rsid w:val="002554CC"/>
    <w:rPr>
      <w:rFonts w:ascii="Tahoma" w:hAnsi="Tahoma" w:cs="Times New Roman"/>
      <w:sz w:val="16"/>
    </w:rPr>
  </w:style>
  <w:style w:type="character" w:styleId="ac">
    <w:name w:val="Hyperlink"/>
    <w:uiPriority w:val="99"/>
    <w:semiHidden/>
    <w:rsid w:val="004D4DBA"/>
    <w:rPr>
      <w:rFonts w:cs="Times New Roman"/>
      <w:color w:val="0000FF"/>
      <w:u w:val="single"/>
    </w:rPr>
  </w:style>
  <w:style w:type="paragraph" w:styleId="ad">
    <w:name w:val="List Paragraph"/>
    <w:basedOn w:val="a"/>
    <w:uiPriority w:val="99"/>
    <w:qFormat/>
    <w:rsid w:val="004D4DBA"/>
    <w:pPr>
      <w:ind w:left="720"/>
    </w:pPr>
  </w:style>
  <w:style w:type="paragraph" w:styleId="ae">
    <w:name w:val="Title"/>
    <w:basedOn w:val="a"/>
    <w:next w:val="a"/>
    <w:link w:val="af"/>
    <w:uiPriority w:val="99"/>
    <w:qFormat/>
    <w:rsid w:val="002306B5"/>
    <w:pPr>
      <w:spacing w:before="240" w:after="60"/>
      <w:jc w:val="center"/>
      <w:outlineLvl w:val="0"/>
    </w:pPr>
    <w:rPr>
      <w:rFonts w:ascii="Cambria" w:eastAsia="Calibri" w:hAnsi="Cambria"/>
      <w:b/>
      <w:kern w:val="28"/>
      <w:sz w:val="32"/>
      <w:szCs w:val="20"/>
      <w:lang w:eastAsia="bg-BG"/>
    </w:rPr>
  </w:style>
  <w:style w:type="character" w:customStyle="1" w:styleId="af">
    <w:name w:val="Заглавие Знак"/>
    <w:link w:val="ae"/>
    <w:uiPriority w:val="99"/>
    <w:locked/>
    <w:rsid w:val="002306B5"/>
    <w:rPr>
      <w:rFonts w:ascii="Cambria" w:hAnsi="Cambria" w:cs="Times New Roman"/>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01808">
      <w:marLeft w:val="0"/>
      <w:marRight w:val="0"/>
      <w:marTop w:val="0"/>
      <w:marBottom w:val="0"/>
      <w:divBdr>
        <w:top w:val="none" w:sz="0" w:space="0" w:color="auto"/>
        <w:left w:val="none" w:sz="0" w:space="0" w:color="auto"/>
        <w:bottom w:val="none" w:sz="0" w:space="0" w:color="auto"/>
        <w:right w:val="none" w:sz="0" w:space="0" w:color="auto"/>
      </w:divBdr>
    </w:div>
    <w:div w:id="202601809">
      <w:marLeft w:val="0"/>
      <w:marRight w:val="0"/>
      <w:marTop w:val="0"/>
      <w:marBottom w:val="0"/>
      <w:divBdr>
        <w:top w:val="none" w:sz="0" w:space="0" w:color="auto"/>
        <w:left w:val="none" w:sz="0" w:space="0" w:color="auto"/>
        <w:bottom w:val="none" w:sz="0" w:space="0" w:color="auto"/>
        <w:right w:val="none" w:sz="0" w:space="0" w:color="auto"/>
      </w:divBdr>
    </w:div>
    <w:div w:id="202601810">
      <w:marLeft w:val="0"/>
      <w:marRight w:val="0"/>
      <w:marTop w:val="0"/>
      <w:marBottom w:val="0"/>
      <w:divBdr>
        <w:top w:val="none" w:sz="0" w:space="0" w:color="auto"/>
        <w:left w:val="none" w:sz="0" w:space="0" w:color="auto"/>
        <w:bottom w:val="none" w:sz="0" w:space="0" w:color="auto"/>
        <w:right w:val="none" w:sz="0" w:space="0" w:color="auto"/>
      </w:divBdr>
    </w:div>
    <w:div w:id="202601811">
      <w:marLeft w:val="0"/>
      <w:marRight w:val="0"/>
      <w:marTop w:val="0"/>
      <w:marBottom w:val="0"/>
      <w:divBdr>
        <w:top w:val="none" w:sz="0" w:space="0" w:color="auto"/>
        <w:left w:val="none" w:sz="0" w:space="0" w:color="auto"/>
        <w:bottom w:val="none" w:sz="0" w:space="0" w:color="auto"/>
        <w:right w:val="none" w:sz="0" w:space="0" w:color="auto"/>
      </w:divBdr>
    </w:div>
    <w:div w:id="202601812">
      <w:marLeft w:val="0"/>
      <w:marRight w:val="0"/>
      <w:marTop w:val="0"/>
      <w:marBottom w:val="0"/>
      <w:divBdr>
        <w:top w:val="none" w:sz="0" w:space="0" w:color="auto"/>
        <w:left w:val="none" w:sz="0" w:space="0" w:color="auto"/>
        <w:bottom w:val="none" w:sz="0" w:space="0" w:color="auto"/>
        <w:right w:val="none" w:sz="0" w:space="0" w:color="auto"/>
      </w:divBdr>
    </w:div>
    <w:div w:id="202601813">
      <w:marLeft w:val="0"/>
      <w:marRight w:val="0"/>
      <w:marTop w:val="0"/>
      <w:marBottom w:val="0"/>
      <w:divBdr>
        <w:top w:val="none" w:sz="0" w:space="0" w:color="auto"/>
        <w:left w:val="none" w:sz="0" w:space="0" w:color="auto"/>
        <w:bottom w:val="none" w:sz="0" w:space="0" w:color="auto"/>
        <w:right w:val="none" w:sz="0" w:space="0" w:color="auto"/>
      </w:divBdr>
    </w:div>
    <w:div w:id="202601814">
      <w:marLeft w:val="0"/>
      <w:marRight w:val="0"/>
      <w:marTop w:val="0"/>
      <w:marBottom w:val="0"/>
      <w:divBdr>
        <w:top w:val="none" w:sz="0" w:space="0" w:color="auto"/>
        <w:left w:val="none" w:sz="0" w:space="0" w:color="auto"/>
        <w:bottom w:val="none" w:sz="0" w:space="0" w:color="auto"/>
        <w:right w:val="none" w:sz="0" w:space="0" w:color="auto"/>
      </w:divBdr>
    </w:div>
    <w:div w:id="202601815">
      <w:marLeft w:val="0"/>
      <w:marRight w:val="0"/>
      <w:marTop w:val="0"/>
      <w:marBottom w:val="0"/>
      <w:divBdr>
        <w:top w:val="none" w:sz="0" w:space="0" w:color="auto"/>
        <w:left w:val="none" w:sz="0" w:space="0" w:color="auto"/>
        <w:bottom w:val="none" w:sz="0" w:space="0" w:color="auto"/>
        <w:right w:val="none" w:sz="0" w:space="0" w:color="auto"/>
      </w:divBdr>
    </w:div>
    <w:div w:id="202601816">
      <w:marLeft w:val="0"/>
      <w:marRight w:val="0"/>
      <w:marTop w:val="0"/>
      <w:marBottom w:val="0"/>
      <w:divBdr>
        <w:top w:val="none" w:sz="0" w:space="0" w:color="auto"/>
        <w:left w:val="none" w:sz="0" w:space="0" w:color="auto"/>
        <w:bottom w:val="none" w:sz="0" w:space="0" w:color="auto"/>
        <w:right w:val="none" w:sz="0" w:space="0" w:color="auto"/>
      </w:divBdr>
    </w:div>
    <w:div w:id="202601817">
      <w:marLeft w:val="0"/>
      <w:marRight w:val="0"/>
      <w:marTop w:val="0"/>
      <w:marBottom w:val="0"/>
      <w:divBdr>
        <w:top w:val="none" w:sz="0" w:space="0" w:color="auto"/>
        <w:left w:val="none" w:sz="0" w:space="0" w:color="auto"/>
        <w:bottom w:val="none" w:sz="0" w:space="0" w:color="auto"/>
        <w:right w:val="none" w:sz="0" w:space="0" w:color="auto"/>
      </w:divBdr>
    </w:div>
    <w:div w:id="202601818">
      <w:marLeft w:val="0"/>
      <w:marRight w:val="0"/>
      <w:marTop w:val="0"/>
      <w:marBottom w:val="0"/>
      <w:divBdr>
        <w:top w:val="none" w:sz="0" w:space="0" w:color="auto"/>
        <w:left w:val="none" w:sz="0" w:space="0" w:color="auto"/>
        <w:bottom w:val="none" w:sz="0" w:space="0" w:color="auto"/>
        <w:right w:val="none" w:sz="0" w:space="0" w:color="auto"/>
      </w:divBdr>
    </w:div>
    <w:div w:id="202601819">
      <w:marLeft w:val="0"/>
      <w:marRight w:val="0"/>
      <w:marTop w:val="0"/>
      <w:marBottom w:val="0"/>
      <w:divBdr>
        <w:top w:val="none" w:sz="0" w:space="0" w:color="auto"/>
        <w:left w:val="none" w:sz="0" w:space="0" w:color="auto"/>
        <w:bottom w:val="none" w:sz="0" w:space="0" w:color="auto"/>
        <w:right w:val="none" w:sz="0" w:space="0" w:color="auto"/>
      </w:divBdr>
    </w:div>
    <w:div w:id="202601820">
      <w:marLeft w:val="0"/>
      <w:marRight w:val="0"/>
      <w:marTop w:val="0"/>
      <w:marBottom w:val="0"/>
      <w:divBdr>
        <w:top w:val="none" w:sz="0" w:space="0" w:color="auto"/>
        <w:left w:val="none" w:sz="0" w:space="0" w:color="auto"/>
        <w:bottom w:val="none" w:sz="0" w:space="0" w:color="auto"/>
        <w:right w:val="none" w:sz="0" w:space="0" w:color="auto"/>
      </w:divBdr>
    </w:div>
    <w:div w:id="202601821">
      <w:marLeft w:val="0"/>
      <w:marRight w:val="0"/>
      <w:marTop w:val="0"/>
      <w:marBottom w:val="0"/>
      <w:divBdr>
        <w:top w:val="none" w:sz="0" w:space="0" w:color="auto"/>
        <w:left w:val="none" w:sz="0" w:space="0" w:color="auto"/>
        <w:bottom w:val="none" w:sz="0" w:space="0" w:color="auto"/>
        <w:right w:val="none" w:sz="0" w:space="0" w:color="auto"/>
      </w:divBdr>
    </w:div>
    <w:div w:id="202601822">
      <w:marLeft w:val="0"/>
      <w:marRight w:val="0"/>
      <w:marTop w:val="0"/>
      <w:marBottom w:val="0"/>
      <w:divBdr>
        <w:top w:val="none" w:sz="0" w:space="0" w:color="auto"/>
        <w:left w:val="none" w:sz="0" w:space="0" w:color="auto"/>
        <w:bottom w:val="none" w:sz="0" w:space="0" w:color="auto"/>
        <w:right w:val="none" w:sz="0" w:space="0" w:color="auto"/>
      </w:divBdr>
    </w:div>
    <w:div w:id="202601823">
      <w:marLeft w:val="0"/>
      <w:marRight w:val="0"/>
      <w:marTop w:val="0"/>
      <w:marBottom w:val="0"/>
      <w:divBdr>
        <w:top w:val="none" w:sz="0" w:space="0" w:color="auto"/>
        <w:left w:val="none" w:sz="0" w:space="0" w:color="auto"/>
        <w:bottom w:val="none" w:sz="0" w:space="0" w:color="auto"/>
        <w:right w:val="none" w:sz="0" w:space="0" w:color="auto"/>
      </w:divBdr>
    </w:div>
    <w:div w:id="202601824">
      <w:marLeft w:val="0"/>
      <w:marRight w:val="0"/>
      <w:marTop w:val="0"/>
      <w:marBottom w:val="0"/>
      <w:divBdr>
        <w:top w:val="none" w:sz="0" w:space="0" w:color="auto"/>
        <w:left w:val="none" w:sz="0" w:space="0" w:color="auto"/>
        <w:bottom w:val="none" w:sz="0" w:space="0" w:color="auto"/>
        <w:right w:val="none" w:sz="0" w:space="0" w:color="auto"/>
      </w:divBdr>
    </w:div>
    <w:div w:id="202601825">
      <w:marLeft w:val="0"/>
      <w:marRight w:val="0"/>
      <w:marTop w:val="0"/>
      <w:marBottom w:val="0"/>
      <w:divBdr>
        <w:top w:val="none" w:sz="0" w:space="0" w:color="auto"/>
        <w:left w:val="none" w:sz="0" w:space="0" w:color="auto"/>
        <w:bottom w:val="none" w:sz="0" w:space="0" w:color="auto"/>
        <w:right w:val="none" w:sz="0" w:space="0" w:color="auto"/>
      </w:divBdr>
    </w:div>
    <w:div w:id="202601826">
      <w:marLeft w:val="0"/>
      <w:marRight w:val="0"/>
      <w:marTop w:val="0"/>
      <w:marBottom w:val="0"/>
      <w:divBdr>
        <w:top w:val="none" w:sz="0" w:space="0" w:color="auto"/>
        <w:left w:val="none" w:sz="0" w:space="0" w:color="auto"/>
        <w:bottom w:val="none" w:sz="0" w:space="0" w:color="auto"/>
        <w:right w:val="none" w:sz="0" w:space="0" w:color="auto"/>
      </w:divBdr>
    </w:div>
    <w:div w:id="202601827">
      <w:marLeft w:val="0"/>
      <w:marRight w:val="0"/>
      <w:marTop w:val="0"/>
      <w:marBottom w:val="0"/>
      <w:divBdr>
        <w:top w:val="none" w:sz="0" w:space="0" w:color="auto"/>
        <w:left w:val="none" w:sz="0" w:space="0" w:color="auto"/>
        <w:bottom w:val="none" w:sz="0" w:space="0" w:color="auto"/>
        <w:right w:val="none" w:sz="0" w:space="0" w:color="auto"/>
      </w:divBdr>
    </w:div>
    <w:div w:id="202601828">
      <w:marLeft w:val="0"/>
      <w:marRight w:val="0"/>
      <w:marTop w:val="0"/>
      <w:marBottom w:val="0"/>
      <w:divBdr>
        <w:top w:val="none" w:sz="0" w:space="0" w:color="auto"/>
        <w:left w:val="none" w:sz="0" w:space="0" w:color="auto"/>
        <w:bottom w:val="none" w:sz="0" w:space="0" w:color="auto"/>
        <w:right w:val="none" w:sz="0" w:space="0" w:color="auto"/>
      </w:divBdr>
    </w:div>
    <w:div w:id="202601829">
      <w:marLeft w:val="0"/>
      <w:marRight w:val="0"/>
      <w:marTop w:val="0"/>
      <w:marBottom w:val="0"/>
      <w:divBdr>
        <w:top w:val="none" w:sz="0" w:space="0" w:color="auto"/>
        <w:left w:val="none" w:sz="0" w:space="0" w:color="auto"/>
        <w:bottom w:val="none" w:sz="0" w:space="0" w:color="auto"/>
        <w:right w:val="none" w:sz="0" w:space="0" w:color="auto"/>
      </w:divBdr>
    </w:div>
    <w:div w:id="202601830">
      <w:marLeft w:val="0"/>
      <w:marRight w:val="0"/>
      <w:marTop w:val="0"/>
      <w:marBottom w:val="0"/>
      <w:divBdr>
        <w:top w:val="none" w:sz="0" w:space="0" w:color="auto"/>
        <w:left w:val="none" w:sz="0" w:space="0" w:color="auto"/>
        <w:bottom w:val="none" w:sz="0" w:space="0" w:color="auto"/>
        <w:right w:val="none" w:sz="0" w:space="0" w:color="auto"/>
      </w:divBdr>
    </w:div>
    <w:div w:id="202601831">
      <w:marLeft w:val="0"/>
      <w:marRight w:val="0"/>
      <w:marTop w:val="0"/>
      <w:marBottom w:val="0"/>
      <w:divBdr>
        <w:top w:val="none" w:sz="0" w:space="0" w:color="auto"/>
        <w:left w:val="none" w:sz="0" w:space="0" w:color="auto"/>
        <w:bottom w:val="none" w:sz="0" w:space="0" w:color="auto"/>
        <w:right w:val="none" w:sz="0" w:space="0" w:color="auto"/>
      </w:divBdr>
    </w:div>
    <w:div w:id="202601832">
      <w:marLeft w:val="0"/>
      <w:marRight w:val="0"/>
      <w:marTop w:val="0"/>
      <w:marBottom w:val="0"/>
      <w:divBdr>
        <w:top w:val="none" w:sz="0" w:space="0" w:color="auto"/>
        <w:left w:val="none" w:sz="0" w:space="0" w:color="auto"/>
        <w:bottom w:val="none" w:sz="0" w:space="0" w:color="auto"/>
        <w:right w:val="none" w:sz="0" w:space="0" w:color="auto"/>
      </w:divBdr>
    </w:div>
    <w:div w:id="202601833">
      <w:marLeft w:val="0"/>
      <w:marRight w:val="0"/>
      <w:marTop w:val="0"/>
      <w:marBottom w:val="0"/>
      <w:divBdr>
        <w:top w:val="none" w:sz="0" w:space="0" w:color="auto"/>
        <w:left w:val="none" w:sz="0" w:space="0" w:color="auto"/>
        <w:bottom w:val="none" w:sz="0" w:space="0" w:color="auto"/>
        <w:right w:val="none" w:sz="0" w:space="0" w:color="auto"/>
      </w:divBdr>
    </w:div>
    <w:div w:id="202601834">
      <w:marLeft w:val="0"/>
      <w:marRight w:val="0"/>
      <w:marTop w:val="0"/>
      <w:marBottom w:val="0"/>
      <w:divBdr>
        <w:top w:val="none" w:sz="0" w:space="0" w:color="auto"/>
        <w:left w:val="none" w:sz="0" w:space="0" w:color="auto"/>
        <w:bottom w:val="none" w:sz="0" w:space="0" w:color="auto"/>
        <w:right w:val="none" w:sz="0" w:space="0" w:color="auto"/>
      </w:divBdr>
    </w:div>
    <w:div w:id="202601835">
      <w:marLeft w:val="0"/>
      <w:marRight w:val="0"/>
      <w:marTop w:val="0"/>
      <w:marBottom w:val="0"/>
      <w:divBdr>
        <w:top w:val="none" w:sz="0" w:space="0" w:color="auto"/>
        <w:left w:val="none" w:sz="0" w:space="0" w:color="auto"/>
        <w:bottom w:val="none" w:sz="0" w:space="0" w:color="auto"/>
        <w:right w:val="none" w:sz="0" w:space="0" w:color="auto"/>
      </w:divBdr>
    </w:div>
    <w:div w:id="202601836">
      <w:marLeft w:val="0"/>
      <w:marRight w:val="0"/>
      <w:marTop w:val="0"/>
      <w:marBottom w:val="0"/>
      <w:divBdr>
        <w:top w:val="none" w:sz="0" w:space="0" w:color="auto"/>
        <w:left w:val="none" w:sz="0" w:space="0" w:color="auto"/>
        <w:bottom w:val="none" w:sz="0" w:space="0" w:color="auto"/>
        <w:right w:val="none" w:sz="0" w:space="0" w:color="auto"/>
      </w:divBdr>
    </w:div>
    <w:div w:id="202601837">
      <w:marLeft w:val="0"/>
      <w:marRight w:val="0"/>
      <w:marTop w:val="0"/>
      <w:marBottom w:val="0"/>
      <w:divBdr>
        <w:top w:val="none" w:sz="0" w:space="0" w:color="auto"/>
        <w:left w:val="none" w:sz="0" w:space="0" w:color="auto"/>
        <w:bottom w:val="none" w:sz="0" w:space="0" w:color="auto"/>
        <w:right w:val="none" w:sz="0" w:space="0" w:color="auto"/>
      </w:divBdr>
    </w:div>
    <w:div w:id="202601838">
      <w:marLeft w:val="0"/>
      <w:marRight w:val="0"/>
      <w:marTop w:val="0"/>
      <w:marBottom w:val="0"/>
      <w:divBdr>
        <w:top w:val="none" w:sz="0" w:space="0" w:color="auto"/>
        <w:left w:val="none" w:sz="0" w:space="0" w:color="auto"/>
        <w:bottom w:val="none" w:sz="0" w:space="0" w:color="auto"/>
        <w:right w:val="none" w:sz="0" w:space="0" w:color="auto"/>
      </w:divBdr>
    </w:div>
    <w:div w:id="202601839">
      <w:marLeft w:val="0"/>
      <w:marRight w:val="0"/>
      <w:marTop w:val="0"/>
      <w:marBottom w:val="0"/>
      <w:divBdr>
        <w:top w:val="none" w:sz="0" w:space="0" w:color="auto"/>
        <w:left w:val="none" w:sz="0" w:space="0" w:color="auto"/>
        <w:bottom w:val="none" w:sz="0" w:space="0" w:color="auto"/>
        <w:right w:val="none" w:sz="0" w:space="0" w:color="auto"/>
      </w:divBdr>
    </w:div>
    <w:div w:id="202601840">
      <w:marLeft w:val="0"/>
      <w:marRight w:val="0"/>
      <w:marTop w:val="0"/>
      <w:marBottom w:val="0"/>
      <w:divBdr>
        <w:top w:val="none" w:sz="0" w:space="0" w:color="auto"/>
        <w:left w:val="none" w:sz="0" w:space="0" w:color="auto"/>
        <w:bottom w:val="none" w:sz="0" w:space="0" w:color="auto"/>
        <w:right w:val="none" w:sz="0" w:space="0" w:color="auto"/>
      </w:divBdr>
    </w:div>
    <w:div w:id="202601841">
      <w:marLeft w:val="0"/>
      <w:marRight w:val="0"/>
      <w:marTop w:val="0"/>
      <w:marBottom w:val="0"/>
      <w:divBdr>
        <w:top w:val="none" w:sz="0" w:space="0" w:color="auto"/>
        <w:left w:val="none" w:sz="0" w:space="0" w:color="auto"/>
        <w:bottom w:val="none" w:sz="0" w:space="0" w:color="auto"/>
        <w:right w:val="none" w:sz="0" w:space="0" w:color="auto"/>
      </w:divBdr>
    </w:div>
    <w:div w:id="202601842">
      <w:marLeft w:val="0"/>
      <w:marRight w:val="0"/>
      <w:marTop w:val="0"/>
      <w:marBottom w:val="0"/>
      <w:divBdr>
        <w:top w:val="none" w:sz="0" w:space="0" w:color="auto"/>
        <w:left w:val="none" w:sz="0" w:space="0" w:color="auto"/>
        <w:bottom w:val="none" w:sz="0" w:space="0" w:color="auto"/>
        <w:right w:val="none" w:sz="0" w:space="0" w:color="auto"/>
      </w:divBdr>
    </w:div>
    <w:div w:id="202601843">
      <w:marLeft w:val="0"/>
      <w:marRight w:val="0"/>
      <w:marTop w:val="0"/>
      <w:marBottom w:val="0"/>
      <w:divBdr>
        <w:top w:val="none" w:sz="0" w:space="0" w:color="auto"/>
        <w:left w:val="none" w:sz="0" w:space="0" w:color="auto"/>
        <w:bottom w:val="none" w:sz="0" w:space="0" w:color="auto"/>
        <w:right w:val="none" w:sz="0" w:space="0" w:color="auto"/>
      </w:divBdr>
    </w:div>
    <w:div w:id="202601844">
      <w:marLeft w:val="0"/>
      <w:marRight w:val="0"/>
      <w:marTop w:val="0"/>
      <w:marBottom w:val="0"/>
      <w:divBdr>
        <w:top w:val="none" w:sz="0" w:space="0" w:color="auto"/>
        <w:left w:val="none" w:sz="0" w:space="0" w:color="auto"/>
        <w:bottom w:val="none" w:sz="0" w:space="0" w:color="auto"/>
        <w:right w:val="none" w:sz="0" w:space="0" w:color="auto"/>
      </w:divBdr>
    </w:div>
    <w:div w:id="202601845">
      <w:marLeft w:val="0"/>
      <w:marRight w:val="0"/>
      <w:marTop w:val="0"/>
      <w:marBottom w:val="0"/>
      <w:divBdr>
        <w:top w:val="none" w:sz="0" w:space="0" w:color="auto"/>
        <w:left w:val="none" w:sz="0" w:space="0" w:color="auto"/>
        <w:bottom w:val="none" w:sz="0" w:space="0" w:color="auto"/>
        <w:right w:val="none" w:sz="0" w:space="0" w:color="auto"/>
      </w:divBdr>
    </w:div>
    <w:div w:id="202601846">
      <w:marLeft w:val="0"/>
      <w:marRight w:val="0"/>
      <w:marTop w:val="0"/>
      <w:marBottom w:val="0"/>
      <w:divBdr>
        <w:top w:val="none" w:sz="0" w:space="0" w:color="auto"/>
        <w:left w:val="none" w:sz="0" w:space="0" w:color="auto"/>
        <w:bottom w:val="none" w:sz="0" w:space="0" w:color="auto"/>
        <w:right w:val="none" w:sz="0" w:space="0" w:color="auto"/>
      </w:divBdr>
    </w:div>
    <w:div w:id="202601847">
      <w:marLeft w:val="0"/>
      <w:marRight w:val="0"/>
      <w:marTop w:val="0"/>
      <w:marBottom w:val="0"/>
      <w:divBdr>
        <w:top w:val="none" w:sz="0" w:space="0" w:color="auto"/>
        <w:left w:val="none" w:sz="0" w:space="0" w:color="auto"/>
        <w:bottom w:val="none" w:sz="0" w:space="0" w:color="auto"/>
        <w:right w:val="none" w:sz="0" w:space="0" w:color="auto"/>
      </w:divBdr>
    </w:div>
    <w:div w:id="202601848">
      <w:marLeft w:val="0"/>
      <w:marRight w:val="0"/>
      <w:marTop w:val="0"/>
      <w:marBottom w:val="0"/>
      <w:divBdr>
        <w:top w:val="none" w:sz="0" w:space="0" w:color="auto"/>
        <w:left w:val="none" w:sz="0" w:space="0" w:color="auto"/>
        <w:bottom w:val="none" w:sz="0" w:space="0" w:color="auto"/>
        <w:right w:val="none" w:sz="0" w:space="0" w:color="auto"/>
      </w:divBdr>
    </w:div>
    <w:div w:id="202601849">
      <w:marLeft w:val="0"/>
      <w:marRight w:val="0"/>
      <w:marTop w:val="0"/>
      <w:marBottom w:val="0"/>
      <w:divBdr>
        <w:top w:val="none" w:sz="0" w:space="0" w:color="auto"/>
        <w:left w:val="none" w:sz="0" w:space="0" w:color="auto"/>
        <w:bottom w:val="none" w:sz="0" w:space="0" w:color="auto"/>
        <w:right w:val="none" w:sz="0" w:space="0" w:color="auto"/>
      </w:divBdr>
    </w:div>
    <w:div w:id="202601850">
      <w:marLeft w:val="0"/>
      <w:marRight w:val="0"/>
      <w:marTop w:val="0"/>
      <w:marBottom w:val="0"/>
      <w:divBdr>
        <w:top w:val="none" w:sz="0" w:space="0" w:color="auto"/>
        <w:left w:val="none" w:sz="0" w:space="0" w:color="auto"/>
        <w:bottom w:val="none" w:sz="0" w:space="0" w:color="auto"/>
        <w:right w:val="none" w:sz="0" w:space="0" w:color="auto"/>
      </w:divBdr>
    </w:div>
    <w:div w:id="202601851">
      <w:marLeft w:val="0"/>
      <w:marRight w:val="0"/>
      <w:marTop w:val="0"/>
      <w:marBottom w:val="0"/>
      <w:divBdr>
        <w:top w:val="none" w:sz="0" w:space="0" w:color="auto"/>
        <w:left w:val="none" w:sz="0" w:space="0" w:color="auto"/>
        <w:bottom w:val="none" w:sz="0" w:space="0" w:color="auto"/>
        <w:right w:val="none" w:sz="0" w:space="0" w:color="auto"/>
      </w:divBdr>
    </w:div>
    <w:div w:id="202601852">
      <w:marLeft w:val="0"/>
      <w:marRight w:val="0"/>
      <w:marTop w:val="0"/>
      <w:marBottom w:val="0"/>
      <w:divBdr>
        <w:top w:val="none" w:sz="0" w:space="0" w:color="auto"/>
        <w:left w:val="none" w:sz="0" w:space="0" w:color="auto"/>
        <w:bottom w:val="none" w:sz="0" w:space="0" w:color="auto"/>
        <w:right w:val="none" w:sz="0" w:space="0" w:color="auto"/>
      </w:divBdr>
    </w:div>
    <w:div w:id="202601853">
      <w:marLeft w:val="0"/>
      <w:marRight w:val="0"/>
      <w:marTop w:val="0"/>
      <w:marBottom w:val="0"/>
      <w:divBdr>
        <w:top w:val="none" w:sz="0" w:space="0" w:color="auto"/>
        <w:left w:val="none" w:sz="0" w:space="0" w:color="auto"/>
        <w:bottom w:val="none" w:sz="0" w:space="0" w:color="auto"/>
        <w:right w:val="none" w:sz="0" w:space="0" w:color="auto"/>
      </w:divBdr>
    </w:div>
    <w:div w:id="202601854">
      <w:marLeft w:val="0"/>
      <w:marRight w:val="0"/>
      <w:marTop w:val="0"/>
      <w:marBottom w:val="0"/>
      <w:divBdr>
        <w:top w:val="none" w:sz="0" w:space="0" w:color="auto"/>
        <w:left w:val="none" w:sz="0" w:space="0" w:color="auto"/>
        <w:bottom w:val="none" w:sz="0" w:space="0" w:color="auto"/>
        <w:right w:val="none" w:sz="0" w:space="0" w:color="auto"/>
      </w:divBdr>
    </w:div>
    <w:div w:id="202601855">
      <w:marLeft w:val="0"/>
      <w:marRight w:val="0"/>
      <w:marTop w:val="0"/>
      <w:marBottom w:val="0"/>
      <w:divBdr>
        <w:top w:val="none" w:sz="0" w:space="0" w:color="auto"/>
        <w:left w:val="none" w:sz="0" w:space="0" w:color="auto"/>
        <w:bottom w:val="none" w:sz="0" w:space="0" w:color="auto"/>
        <w:right w:val="none" w:sz="0" w:space="0" w:color="auto"/>
      </w:divBdr>
    </w:div>
    <w:div w:id="202601856">
      <w:marLeft w:val="0"/>
      <w:marRight w:val="0"/>
      <w:marTop w:val="0"/>
      <w:marBottom w:val="0"/>
      <w:divBdr>
        <w:top w:val="none" w:sz="0" w:space="0" w:color="auto"/>
        <w:left w:val="none" w:sz="0" w:space="0" w:color="auto"/>
        <w:bottom w:val="none" w:sz="0" w:space="0" w:color="auto"/>
        <w:right w:val="none" w:sz="0" w:space="0" w:color="auto"/>
      </w:divBdr>
    </w:div>
    <w:div w:id="202601857">
      <w:marLeft w:val="0"/>
      <w:marRight w:val="0"/>
      <w:marTop w:val="0"/>
      <w:marBottom w:val="0"/>
      <w:divBdr>
        <w:top w:val="none" w:sz="0" w:space="0" w:color="auto"/>
        <w:left w:val="none" w:sz="0" w:space="0" w:color="auto"/>
        <w:bottom w:val="none" w:sz="0" w:space="0" w:color="auto"/>
        <w:right w:val="none" w:sz="0" w:space="0" w:color="auto"/>
      </w:divBdr>
    </w:div>
    <w:div w:id="202601858">
      <w:marLeft w:val="0"/>
      <w:marRight w:val="0"/>
      <w:marTop w:val="0"/>
      <w:marBottom w:val="0"/>
      <w:divBdr>
        <w:top w:val="none" w:sz="0" w:space="0" w:color="auto"/>
        <w:left w:val="none" w:sz="0" w:space="0" w:color="auto"/>
        <w:bottom w:val="none" w:sz="0" w:space="0" w:color="auto"/>
        <w:right w:val="none" w:sz="0" w:space="0" w:color="auto"/>
      </w:divBdr>
    </w:div>
    <w:div w:id="202601859">
      <w:marLeft w:val="0"/>
      <w:marRight w:val="0"/>
      <w:marTop w:val="0"/>
      <w:marBottom w:val="0"/>
      <w:divBdr>
        <w:top w:val="none" w:sz="0" w:space="0" w:color="auto"/>
        <w:left w:val="none" w:sz="0" w:space="0" w:color="auto"/>
        <w:bottom w:val="none" w:sz="0" w:space="0" w:color="auto"/>
        <w:right w:val="none" w:sz="0" w:space="0" w:color="auto"/>
      </w:divBdr>
    </w:div>
    <w:div w:id="202601860">
      <w:marLeft w:val="0"/>
      <w:marRight w:val="0"/>
      <w:marTop w:val="0"/>
      <w:marBottom w:val="0"/>
      <w:divBdr>
        <w:top w:val="none" w:sz="0" w:space="0" w:color="auto"/>
        <w:left w:val="none" w:sz="0" w:space="0" w:color="auto"/>
        <w:bottom w:val="none" w:sz="0" w:space="0" w:color="auto"/>
        <w:right w:val="none" w:sz="0" w:space="0" w:color="auto"/>
      </w:divBdr>
    </w:div>
    <w:div w:id="202601861">
      <w:marLeft w:val="0"/>
      <w:marRight w:val="0"/>
      <w:marTop w:val="0"/>
      <w:marBottom w:val="0"/>
      <w:divBdr>
        <w:top w:val="none" w:sz="0" w:space="0" w:color="auto"/>
        <w:left w:val="none" w:sz="0" w:space="0" w:color="auto"/>
        <w:bottom w:val="none" w:sz="0" w:space="0" w:color="auto"/>
        <w:right w:val="none" w:sz="0" w:space="0" w:color="auto"/>
      </w:divBdr>
    </w:div>
    <w:div w:id="202601862">
      <w:marLeft w:val="0"/>
      <w:marRight w:val="0"/>
      <w:marTop w:val="0"/>
      <w:marBottom w:val="0"/>
      <w:divBdr>
        <w:top w:val="none" w:sz="0" w:space="0" w:color="auto"/>
        <w:left w:val="none" w:sz="0" w:space="0" w:color="auto"/>
        <w:bottom w:val="none" w:sz="0" w:space="0" w:color="auto"/>
        <w:right w:val="none" w:sz="0" w:space="0" w:color="auto"/>
      </w:divBdr>
    </w:div>
    <w:div w:id="202601863">
      <w:marLeft w:val="0"/>
      <w:marRight w:val="0"/>
      <w:marTop w:val="0"/>
      <w:marBottom w:val="0"/>
      <w:divBdr>
        <w:top w:val="none" w:sz="0" w:space="0" w:color="auto"/>
        <w:left w:val="none" w:sz="0" w:space="0" w:color="auto"/>
        <w:bottom w:val="none" w:sz="0" w:space="0" w:color="auto"/>
        <w:right w:val="none" w:sz="0" w:space="0" w:color="auto"/>
      </w:divBdr>
    </w:div>
    <w:div w:id="202601864">
      <w:marLeft w:val="0"/>
      <w:marRight w:val="0"/>
      <w:marTop w:val="0"/>
      <w:marBottom w:val="0"/>
      <w:divBdr>
        <w:top w:val="none" w:sz="0" w:space="0" w:color="auto"/>
        <w:left w:val="none" w:sz="0" w:space="0" w:color="auto"/>
        <w:bottom w:val="none" w:sz="0" w:space="0" w:color="auto"/>
        <w:right w:val="none" w:sz="0" w:space="0" w:color="auto"/>
      </w:divBdr>
    </w:div>
    <w:div w:id="202601865">
      <w:marLeft w:val="0"/>
      <w:marRight w:val="0"/>
      <w:marTop w:val="0"/>
      <w:marBottom w:val="0"/>
      <w:divBdr>
        <w:top w:val="none" w:sz="0" w:space="0" w:color="auto"/>
        <w:left w:val="none" w:sz="0" w:space="0" w:color="auto"/>
        <w:bottom w:val="none" w:sz="0" w:space="0" w:color="auto"/>
        <w:right w:val="none" w:sz="0" w:space="0" w:color="auto"/>
      </w:divBdr>
    </w:div>
    <w:div w:id="202601866">
      <w:marLeft w:val="0"/>
      <w:marRight w:val="0"/>
      <w:marTop w:val="0"/>
      <w:marBottom w:val="0"/>
      <w:divBdr>
        <w:top w:val="none" w:sz="0" w:space="0" w:color="auto"/>
        <w:left w:val="none" w:sz="0" w:space="0" w:color="auto"/>
        <w:bottom w:val="none" w:sz="0" w:space="0" w:color="auto"/>
        <w:right w:val="none" w:sz="0" w:space="0" w:color="auto"/>
      </w:divBdr>
    </w:div>
    <w:div w:id="202601867">
      <w:marLeft w:val="0"/>
      <w:marRight w:val="0"/>
      <w:marTop w:val="0"/>
      <w:marBottom w:val="0"/>
      <w:divBdr>
        <w:top w:val="none" w:sz="0" w:space="0" w:color="auto"/>
        <w:left w:val="none" w:sz="0" w:space="0" w:color="auto"/>
        <w:bottom w:val="none" w:sz="0" w:space="0" w:color="auto"/>
        <w:right w:val="none" w:sz="0" w:space="0" w:color="auto"/>
      </w:divBdr>
    </w:div>
    <w:div w:id="202601868">
      <w:marLeft w:val="0"/>
      <w:marRight w:val="0"/>
      <w:marTop w:val="0"/>
      <w:marBottom w:val="0"/>
      <w:divBdr>
        <w:top w:val="none" w:sz="0" w:space="0" w:color="auto"/>
        <w:left w:val="none" w:sz="0" w:space="0" w:color="auto"/>
        <w:bottom w:val="none" w:sz="0" w:space="0" w:color="auto"/>
        <w:right w:val="none" w:sz="0" w:space="0" w:color="auto"/>
      </w:divBdr>
    </w:div>
    <w:div w:id="202601869">
      <w:marLeft w:val="0"/>
      <w:marRight w:val="0"/>
      <w:marTop w:val="0"/>
      <w:marBottom w:val="0"/>
      <w:divBdr>
        <w:top w:val="none" w:sz="0" w:space="0" w:color="auto"/>
        <w:left w:val="none" w:sz="0" w:space="0" w:color="auto"/>
        <w:bottom w:val="none" w:sz="0" w:space="0" w:color="auto"/>
        <w:right w:val="none" w:sz="0" w:space="0" w:color="auto"/>
      </w:divBdr>
    </w:div>
    <w:div w:id="202601870">
      <w:marLeft w:val="0"/>
      <w:marRight w:val="0"/>
      <w:marTop w:val="0"/>
      <w:marBottom w:val="0"/>
      <w:divBdr>
        <w:top w:val="none" w:sz="0" w:space="0" w:color="auto"/>
        <w:left w:val="none" w:sz="0" w:space="0" w:color="auto"/>
        <w:bottom w:val="none" w:sz="0" w:space="0" w:color="auto"/>
        <w:right w:val="none" w:sz="0" w:space="0" w:color="auto"/>
      </w:divBdr>
    </w:div>
    <w:div w:id="202601871">
      <w:marLeft w:val="0"/>
      <w:marRight w:val="0"/>
      <w:marTop w:val="0"/>
      <w:marBottom w:val="0"/>
      <w:divBdr>
        <w:top w:val="none" w:sz="0" w:space="0" w:color="auto"/>
        <w:left w:val="none" w:sz="0" w:space="0" w:color="auto"/>
        <w:bottom w:val="none" w:sz="0" w:space="0" w:color="auto"/>
        <w:right w:val="none" w:sz="0" w:space="0" w:color="auto"/>
      </w:divBdr>
    </w:div>
    <w:div w:id="202601872">
      <w:marLeft w:val="0"/>
      <w:marRight w:val="0"/>
      <w:marTop w:val="0"/>
      <w:marBottom w:val="0"/>
      <w:divBdr>
        <w:top w:val="none" w:sz="0" w:space="0" w:color="auto"/>
        <w:left w:val="none" w:sz="0" w:space="0" w:color="auto"/>
        <w:bottom w:val="none" w:sz="0" w:space="0" w:color="auto"/>
        <w:right w:val="none" w:sz="0" w:space="0" w:color="auto"/>
      </w:divBdr>
    </w:div>
    <w:div w:id="202601873">
      <w:marLeft w:val="0"/>
      <w:marRight w:val="0"/>
      <w:marTop w:val="0"/>
      <w:marBottom w:val="0"/>
      <w:divBdr>
        <w:top w:val="none" w:sz="0" w:space="0" w:color="auto"/>
        <w:left w:val="none" w:sz="0" w:space="0" w:color="auto"/>
        <w:bottom w:val="none" w:sz="0" w:space="0" w:color="auto"/>
        <w:right w:val="none" w:sz="0" w:space="0" w:color="auto"/>
      </w:divBdr>
    </w:div>
    <w:div w:id="202601874">
      <w:marLeft w:val="0"/>
      <w:marRight w:val="0"/>
      <w:marTop w:val="0"/>
      <w:marBottom w:val="0"/>
      <w:divBdr>
        <w:top w:val="none" w:sz="0" w:space="0" w:color="auto"/>
        <w:left w:val="none" w:sz="0" w:space="0" w:color="auto"/>
        <w:bottom w:val="none" w:sz="0" w:space="0" w:color="auto"/>
        <w:right w:val="none" w:sz="0" w:space="0" w:color="auto"/>
      </w:divBdr>
    </w:div>
    <w:div w:id="202601875">
      <w:marLeft w:val="0"/>
      <w:marRight w:val="0"/>
      <w:marTop w:val="0"/>
      <w:marBottom w:val="0"/>
      <w:divBdr>
        <w:top w:val="none" w:sz="0" w:space="0" w:color="auto"/>
        <w:left w:val="none" w:sz="0" w:space="0" w:color="auto"/>
        <w:bottom w:val="none" w:sz="0" w:space="0" w:color="auto"/>
        <w:right w:val="none" w:sz="0" w:space="0" w:color="auto"/>
      </w:divBdr>
    </w:div>
    <w:div w:id="202601876">
      <w:marLeft w:val="0"/>
      <w:marRight w:val="0"/>
      <w:marTop w:val="0"/>
      <w:marBottom w:val="0"/>
      <w:divBdr>
        <w:top w:val="none" w:sz="0" w:space="0" w:color="auto"/>
        <w:left w:val="none" w:sz="0" w:space="0" w:color="auto"/>
        <w:bottom w:val="none" w:sz="0" w:space="0" w:color="auto"/>
        <w:right w:val="none" w:sz="0" w:space="0" w:color="auto"/>
      </w:divBdr>
    </w:div>
    <w:div w:id="202601877">
      <w:marLeft w:val="0"/>
      <w:marRight w:val="0"/>
      <w:marTop w:val="0"/>
      <w:marBottom w:val="0"/>
      <w:divBdr>
        <w:top w:val="none" w:sz="0" w:space="0" w:color="auto"/>
        <w:left w:val="none" w:sz="0" w:space="0" w:color="auto"/>
        <w:bottom w:val="none" w:sz="0" w:space="0" w:color="auto"/>
        <w:right w:val="none" w:sz="0" w:space="0" w:color="auto"/>
      </w:divBdr>
    </w:div>
    <w:div w:id="202601878">
      <w:marLeft w:val="0"/>
      <w:marRight w:val="0"/>
      <w:marTop w:val="0"/>
      <w:marBottom w:val="0"/>
      <w:divBdr>
        <w:top w:val="none" w:sz="0" w:space="0" w:color="auto"/>
        <w:left w:val="none" w:sz="0" w:space="0" w:color="auto"/>
        <w:bottom w:val="none" w:sz="0" w:space="0" w:color="auto"/>
        <w:right w:val="none" w:sz="0" w:space="0" w:color="auto"/>
      </w:divBdr>
    </w:div>
    <w:div w:id="202601879">
      <w:marLeft w:val="0"/>
      <w:marRight w:val="0"/>
      <w:marTop w:val="0"/>
      <w:marBottom w:val="0"/>
      <w:divBdr>
        <w:top w:val="none" w:sz="0" w:space="0" w:color="auto"/>
        <w:left w:val="none" w:sz="0" w:space="0" w:color="auto"/>
        <w:bottom w:val="none" w:sz="0" w:space="0" w:color="auto"/>
        <w:right w:val="none" w:sz="0" w:space="0" w:color="auto"/>
      </w:divBdr>
    </w:div>
    <w:div w:id="202601880">
      <w:marLeft w:val="0"/>
      <w:marRight w:val="0"/>
      <w:marTop w:val="0"/>
      <w:marBottom w:val="0"/>
      <w:divBdr>
        <w:top w:val="none" w:sz="0" w:space="0" w:color="auto"/>
        <w:left w:val="none" w:sz="0" w:space="0" w:color="auto"/>
        <w:bottom w:val="none" w:sz="0" w:space="0" w:color="auto"/>
        <w:right w:val="none" w:sz="0" w:space="0" w:color="auto"/>
      </w:divBdr>
    </w:div>
    <w:div w:id="202601881">
      <w:marLeft w:val="0"/>
      <w:marRight w:val="0"/>
      <w:marTop w:val="0"/>
      <w:marBottom w:val="0"/>
      <w:divBdr>
        <w:top w:val="none" w:sz="0" w:space="0" w:color="auto"/>
        <w:left w:val="none" w:sz="0" w:space="0" w:color="auto"/>
        <w:bottom w:val="none" w:sz="0" w:space="0" w:color="auto"/>
        <w:right w:val="none" w:sz="0" w:space="0" w:color="auto"/>
      </w:divBdr>
    </w:div>
    <w:div w:id="202601882">
      <w:marLeft w:val="0"/>
      <w:marRight w:val="0"/>
      <w:marTop w:val="0"/>
      <w:marBottom w:val="0"/>
      <w:divBdr>
        <w:top w:val="none" w:sz="0" w:space="0" w:color="auto"/>
        <w:left w:val="none" w:sz="0" w:space="0" w:color="auto"/>
        <w:bottom w:val="none" w:sz="0" w:space="0" w:color="auto"/>
        <w:right w:val="none" w:sz="0" w:space="0" w:color="auto"/>
      </w:divBdr>
    </w:div>
    <w:div w:id="202601883">
      <w:marLeft w:val="0"/>
      <w:marRight w:val="0"/>
      <w:marTop w:val="0"/>
      <w:marBottom w:val="0"/>
      <w:divBdr>
        <w:top w:val="none" w:sz="0" w:space="0" w:color="auto"/>
        <w:left w:val="none" w:sz="0" w:space="0" w:color="auto"/>
        <w:bottom w:val="none" w:sz="0" w:space="0" w:color="auto"/>
        <w:right w:val="none" w:sz="0" w:space="0" w:color="auto"/>
      </w:divBdr>
    </w:div>
    <w:div w:id="202601884">
      <w:marLeft w:val="0"/>
      <w:marRight w:val="0"/>
      <w:marTop w:val="0"/>
      <w:marBottom w:val="0"/>
      <w:divBdr>
        <w:top w:val="none" w:sz="0" w:space="0" w:color="auto"/>
        <w:left w:val="none" w:sz="0" w:space="0" w:color="auto"/>
        <w:bottom w:val="none" w:sz="0" w:space="0" w:color="auto"/>
        <w:right w:val="none" w:sz="0" w:space="0" w:color="auto"/>
      </w:divBdr>
    </w:div>
    <w:div w:id="202601885">
      <w:marLeft w:val="0"/>
      <w:marRight w:val="0"/>
      <w:marTop w:val="0"/>
      <w:marBottom w:val="0"/>
      <w:divBdr>
        <w:top w:val="none" w:sz="0" w:space="0" w:color="auto"/>
        <w:left w:val="none" w:sz="0" w:space="0" w:color="auto"/>
        <w:bottom w:val="none" w:sz="0" w:space="0" w:color="auto"/>
        <w:right w:val="none" w:sz="0" w:space="0" w:color="auto"/>
      </w:divBdr>
    </w:div>
    <w:div w:id="202601886">
      <w:marLeft w:val="0"/>
      <w:marRight w:val="0"/>
      <w:marTop w:val="0"/>
      <w:marBottom w:val="0"/>
      <w:divBdr>
        <w:top w:val="none" w:sz="0" w:space="0" w:color="auto"/>
        <w:left w:val="none" w:sz="0" w:space="0" w:color="auto"/>
        <w:bottom w:val="none" w:sz="0" w:space="0" w:color="auto"/>
        <w:right w:val="none" w:sz="0" w:space="0" w:color="auto"/>
      </w:divBdr>
    </w:div>
    <w:div w:id="202601887">
      <w:marLeft w:val="0"/>
      <w:marRight w:val="0"/>
      <w:marTop w:val="0"/>
      <w:marBottom w:val="0"/>
      <w:divBdr>
        <w:top w:val="none" w:sz="0" w:space="0" w:color="auto"/>
        <w:left w:val="none" w:sz="0" w:space="0" w:color="auto"/>
        <w:bottom w:val="none" w:sz="0" w:space="0" w:color="auto"/>
        <w:right w:val="none" w:sz="0" w:space="0" w:color="auto"/>
      </w:divBdr>
    </w:div>
    <w:div w:id="202601888">
      <w:marLeft w:val="0"/>
      <w:marRight w:val="0"/>
      <w:marTop w:val="0"/>
      <w:marBottom w:val="0"/>
      <w:divBdr>
        <w:top w:val="none" w:sz="0" w:space="0" w:color="auto"/>
        <w:left w:val="none" w:sz="0" w:space="0" w:color="auto"/>
        <w:bottom w:val="none" w:sz="0" w:space="0" w:color="auto"/>
        <w:right w:val="none" w:sz="0" w:space="0" w:color="auto"/>
      </w:divBdr>
    </w:div>
    <w:div w:id="202601889">
      <w:marLeft w:val="0"/>
      <w:marRight w:val="0"/>
      <w:marTop w:val="0"/>
      <w:marBottom w:val="0"/>
      <w:divBdr>
        <w:top w:val="none" w:sz="0" w:space="0" w:color="auto"/>
        <w:left w:val="none" w:sz="0" w:space="0" w:color="auto"/>
        <w:bottom w:val="none" w:sz="0" w:space="0" w:color="auto"/>
        <w:right w:val="none" w:sz="0" w:space="0" w:color="auto"/>
      </w:divBdr>
    </w:div>
    <w:div w:id="202601890">
      <w:marLeft w:val="0"/>
      <w:marRight w:val="0"/>
      <w:marTop w:val="0"/>
      <w:marBottom w:val="0"/>
      <w:divBdr>
        <w:top w:val="none" w:sz="0" w:space="0" w:color="auto"/>
        <w:left w:val="none" w:sz="0" w:space="0" w:color="auto"/>
        <w:bottom w:val="none" w:sz="0" w:space="0" w:color="auto"/>
        <w:right w:val="none" w:sz="0" w:space="0" w:color="auto"/>
      </w:divBdr>
    </w:div>
    <w:div w:id="202601891">
      <w:marLeft w:val="0"/>
      <w:marRight w:val="0"/>
      <w:marTop w:val="0"/>
      <w:marBottom w:val="0"/>
      <w:divBdr>
        <w:top w:val="none" w:sz="0" w:space="0" w:color="auto"/>
        <w:left w:val="none" w:sz="0" w:space="0" w:color="auto"/>
        <w:bottom w:val="none" w:sz="0" w:space="0" w:color="auto"/>
        <w:right w:val="none" w:sz="0" w:space="0" w:color="auto"/>
      </w:divBdr>
    </w:div>
    <w:div w:id="202601892">
      <w:marLeft w:val="0"/>
      <w:marRight w:val="0"/>
      <w:marTop w:val="0"/>
      <w:marBottom w:val="0"/>
      <w:divBdr>
        <w:top w:val="none" w:sz="0" w:space="0" w:color="auto"/>
        <w:left w:val="none" w:sz="0" w:space="0" w:color="auto"/>
        <w:bottom w:val="none" w:sz="0" w:space="0" w:color="auto"/>
        <w:right w:val="none" w:sz="0" w:space="0" w:color="auto"/>
      </w:divBdr>
    </w:div>
    <w:div w:id="202601893">
      <w:marLeft w:val="0"/>
      <w:marRight w:val="0"/>
      <w:marTop w:val="0"/>
      <w:marBottom w:val="0"/>
      <w:divBdr>
        <w:top w:val="none" w:sz="0" w:space="0" w:color="auto"/>
        <w:left w:val="none" w:sz="0" w:space="0" w:color="auto"/>
        <w:bottom w:val="none" w:sz="0" w:space="0" w:color="auto"/>
        <w:right w:val="none" w:sz="0" w:space="0" w:color="auto"/>
      </w:divBdr>
    </w:div>
    <w:div w:id="202601894">
      <w:marLeft w:val="0"/>
      <w:marRight w:val="0"/>
      <w:marTop w:val="0"/>
      <w:marBottom w:val="0"/>
      <w:divBdr>
        <w:top w:val="none" w:sz="0" w:space="0" w:color="auto"/>
        <w:left w:val="none" w:sz="0" w:space="0" w:color="auto"/>
        <w:bottom w:val="none" w:sz="0" w:space="0" w:color="auto"/>
        <w:right w:val="none" w:sz="0" w:space="0" w:color="auto"/>
      </w:divBdr>
    </w:div>
    <w:div w:id="202601895">
      <w:marLeft w:val="0"/>
      <w:marRight w:val="0"/>
      <w:marTop w:val="0"/>
      <w:marBottom w:val="0"/>
      <w:divBdr>
        <w:top w:val="none" w:sz="0" w:space="0" w:color="auto"/>
        <w:left w:val="none" w:sz="0" w:space="0" w:color="auto"/>
        <w:bottom w:val="none" w:sz="0" w:space="0" w:color="auto"/>
        <w:right w:val="none" w:sz="0" w:space="0" w:color="auto"/>
      </w:divBdr>
    </w:div>
    <w:div w:id="202601896">
      <w:marLeft w:val="0"/>
      <w:marRight w:val="0"/>
      <w:marTop w:val="0"/>
      <w:marBottom w:val="0"/>
      <w:divBdr>
        <w:top w:val="none" w:sz="0" w:space="0" w:color="auto"/>
        <w:left w:val="none" w:sz="0" w:space="0" w:color="auto"/>
        <w:bottom w:val="none" w:sz="0" w:space="0" w:color="auto"/>
        <w:right w:val="none" w:sz="0" w:space="0" w:color="auto"/>
      </w:divBdr>
    </w:div>
    <w:div w:id="202601897">
      <w:marLeft w:val="0"/>
      <w:marRight w:val="0"/>
      <w:marTop w:val="0"/>
      <w:marBottom w:val="0"/>
      <w:divBdr>
        <w:top w:val="none" w:sz="0" w:space="0" w:color="auto"/>
        <w:left w:val="none" w:sz="0" w:space="0" w:color="auto"/>
        <w:bottom w:val="none" w:sz="0" w:space="0" w:color="auto"/>
        <w:right w:val="none" w:sz="0" w:space="0" w:color="auto"/>
      </w:divBdr>
    </w:div>
    <w:div w:id="202601898">
      <w:marLeft w:val="0"/>
      <w:marRight w:val="0"/>
      <w:marTop w:val="0"/>
      <w:marBottom w:val="0"/>
      <w:divBdr>
        <w:top w:val="none" w:sz="0" w:space="0" w:color="auto"/>
        <w:left w:val="none" w:sz="0" w:space="0" w:color="auto"/>
        <w:bottom w:val="none" w:sz="0" w:space="0" w:color="auto"/>
        <w:right w:val="none" w:sz="0" w:space="0" w:color="auto"/>
      </w:divBdr>
    </w:div>
    <w:div w:id="202601899">
      <w:marLeft w:val="0"/>
      <w:marRight w:val="0"/>
      <w:marTop w:val="0"/>
      <w:marBottom w:val="0"/>
      <w:divBdr>
        <w:top w:val="none" w:sz="0" w:space="0" w:color="auto"/>
        <w:left w:val="none" w:sz="0" w:space="0" w:color="auto"/>
        <w:bottom w:val="none" w:sz="0" w:space="0" w:color="auto"/>
        <w:right w:val="none" w:sz="0" w:space="0" w:color="auto"/>
      </w:divBdr>
    </w:div>
    <w:div w:id="202601900">
      <w:marLeft w:val="0"/>
      <w:marRight w:val="0"/>
      <w:marTop w:val="0"/>
      <w:marBottom w:val="0"/>
      <w:divBdr>
        <w:top w:val="none" w:sz="0" w:space="0" w:color="auto"/>
        <w:left w:val="none" w:sz="0" w:space="0" w:color="auto"/>
        <w:bottom w:val="none" w:sz="0" w:space="0" w:color="auto"/>
        <w:right w:val="none" w:sz="0" w:space="0" w:color="auto"/>
      </w:divBdr>
    </w:div>
    <w:div w:id="202601901">
      <w:marLeft w:val="0"/>
      <w:marRight w:val="0"/>
      <w:marTop w:val="0"/>
      <w:marBottom w:val="0"/>
      <w:divBdr>
        <w:top w:val="none" w:sz="0" w:space="0" w:color="auto"/>
        <w:left w:val="none" w:sz="0" w:space="0" w:color="auto"/>
        <w:bottom w:val="none" w:sz="0" w:space="0" w:color="auto"/>
        <w:right w:val="none" w:sz="0" w:space="0" w:color="auto"/>
      </w:divBdr>
    </w:div>
    <w:div w:id="202601902">
      <w:marLeft w:val="0"/>
      <w:marRight w:val="0"/>
      <w:marTop w:val="0"/>
      <w:marBottom w:val="0"/>
      <w:divBdr>
        <w:top w:val="none" w:sz="0" w:space="0" w:color="auto"/>
        <w:left w:val="none" w:sz="0" w:space="0" w:color="auto"/>
        <w:bottom w:val="none" w:sz="0" w:space="0" w:color="auto"/>
        <w:right w:val="none" w:sz="0" w:space="0" w:color="auto"/>
      </w:divBdr>
    </w:div>
    <w:div w:id="202601903">
      <w:marLeft w:val="0"/>
      <w:marRight w:val="0"/>
      <w:marTop w:val="0"/>
      <w:marBottom w:val="0"/>
      <w:divBdr>
        <w:top w:val="none" w:sz="0" w:space="0" w:color="auto"/>
        <w:left w:val="none" w:sz="0" w:space="0" w:color="auto"/>
        <w:bottom w:val="none" w:sz="0" w:space="0" w:color="auto"/>
        <w:right w:val="none" w:sz="0" w:space="0" w:color="auto"/>
      </w:divBdr>
    </w:div>
    <w:div w:id="202601904">
      <w:marLeft w:val="0"/>
      <w:marRight w:val="0"/>
      <w:marTop w:val="0"/>
      <w:marBottom w:val="0"/>
      <w:divBdr>
        <w:top w:val="none" w:sz="0" w:space="0" w:color="auto"/>
        <w:left w:val="none" w:sz="0" w:space="0" w:color="auto"/>
        <w:bottom w:val="none" w:sz="0" w:space="0" w:color="auto"/>
        <w:right w:val="none" w:sz="0" w:space="0" w:color="auto"/>
      </w:divBdr>
    </w:div>
    <w:div w:id="202601905">
      <w:marLeft w:val="0"/>
      <w:marRight w:val="0"/>
      <w:marTop w:val="0"/>
      <w:marBottom w:val="0"/>
      <w:divBdr>
        <w:top w:val="none" w:sz="0" w:space="0" w:color="auto"/>
        <w:left w:val="none" w:sz="0" w:space="0" w:color="auto"/>
        <w:bottom w:val="none" w:sz="0" w:space="0" w:color="auto"/>
        <w:right w:val="none" w:sz="0" w:space="0" w:color="auto"/>
      </w:divBdr>
    </w:div>
    <w:div w:id="202601906">
      <w:marLeft w:val="0"/>
      <w:marRight w:val="0"/>
      <w:marTop w:val="0"/>
      <w:marBottom w:val="0"/>
      <w:divBdr>
        <w:top w:val="none" w:sz="0" w:space="0" w:color="auto"/>
        <w:left w:val="none" w:sz="0" w:space="0" w:color="auto"/>
        <w:bottom w:val="none" w:sz="0" w:space="0" w:color="auto"/>
        <w:right w:val="none" w:sz="0" w:space="0" w:color="auto"/>
      </w:divBdr>
    </w:div>
    <w:div w:id="202601907">
      <w:marLeft w:val="0"/>
      <w:marRight w:val="0"/>
      <w:marTop w:val="0"/>
      <w:marBottom w:val="0"/>
      <w:divBdr>
        <w:top w:val="none" w:sz="0" w:space="0" w:color="auto"/>
        <w:left w:val="none" w:sz="0" w:space="0" w:color="auto"/>
        <w:bottom w:val="none" w:sz="0" w:space="0" w:color="auto"/>
        <w:right w:val="none" w:sz="0" w:space="0" w:color="auto"/>
      </w:divBdr>
    </w:div>
    <w:div w:id="202601908">
      <w:marLeft w:val="0"/>
      <w:marRight w:val="0"/>
      <w:marTop w:val="0"/>
      <w:marBottom w:val="0"/>
      <w:divBdr>
        <w:top w:val="none" w:sz="0" w:space="0" w:color="auto"/>
        <w:left w:val="none" w:sz="0" w:space="0" w:color="auto"/>
        <w:bottom w:val="none" w:sz="0" w:space="0" w:color="auto"/>
        <w:right w:val="none" w:sz="0" w:space="0" w:color="auto"/>
      </w:divBdr>
    </w:div>
    <w:div w:id="202601909">
      <w:marLeft w:val="0"/>
      <w:marRight w:val="0"/>
      <w:marTop w:val="0"/>
      <w:marBottom w:val="0"/>
      <w:divBdr>
        <w:top w:val="none" w:sz="0" w:space="0" w:color="auto"/>
        <w:left w:val="none" w:sz="0" w:space="0" w:color="auto"/>
        <w:bottom w:val="none" w:sz="0" w:space="0" w:color="auto"/>
        <w:right w:val="none" w:sz="0" w:space="0" w:color="auto"/>
      </w:divBdr>
    </w:div>
    <w:div w:id="202601910">
      <w:marLeft w:val="0"/>
      <w:marRight w:val="0"/>
      <w:marTop w:val="0"/>
      <w:marBottom w:val="0"/>
      <w:divBdr>
        <w:top w:val="none" w:sz="0" w:space="0" w:color="auto"/>
        <w:left w:val="none" w:sz="0" w:space="0" w:color="auto"/>
        <w:bottom w:val="none" w:sz="0" w:space="0" w:color="auto"/>
        <w:right w:val="none" w:sz="0" w:space="0" w:color="auto"/>
      </w:divBdr>
    </w:div>
    <w:div w:id="202601911">
      <w:marLeft w:val="0"/>
      <w:marRight w:val="0"/>
      <w:marTop w:val="0"/>
      <w:marBottom w:val="0"/>
      <w:divBdr>
        <w:top w:val="none" w:sz="0" w:space="0" w:color="auto"/>
        <w:left w:val="none" w:sz="0" w:space="0" w:color="auto"/>
        <w:bottom w:val="none" w:sz="0" w:space="0" w:color="auto"/>
        <w:right w:val="none" w:sz="0" w:space="0" w:color="auto"/>
      </w:divBdr>
    </w:div>
    <w:div w:id="202601912">
      <w:marLeft w:val="0"/>
      <w:marRight w:val="0"/>
      <w:marTop w:val="0"/>
      <w:marBottom w:val="0"/>
      <w:divBdr>
        <w:top w:val="none" w:sz="0" w:space="0" w:color="auto"/>
        <w:left w:val="none" w:sz="0" w:space="0" w:color="auto"/>
        <w:bottom w:val="none" w:sz="0" w:space="0" w:color="auto"/>
        <w:right w:val="none" w:sz="0" w:space="0" w:color="auto"/>
      </w:divBdr>
    </w:div>
    <w:div w:id="202601913">
      <w:marLeft w:val="0"/>
      <w:marRight w:val="0"/>
      <w:marTop w:val="0"/>
      <w:marBottom w:val="0"/>
      <w:divBdr>
        <w:top w:val="none" w:sz="0" w:space="0" w:color="auto"/>
        <w:left w:val="none" w:sz="0" w:space="0" w:color="auto"/>
        <w:bottom w:val="none" w:sz="0" w:space="0" w:color="auto"/>
        <w:right w:val="none" w:sz="0" w:space="0" w:color="auto"/>
      </w:divBdr>
    </w:div>
    <w:div w:id="202601914">
      <w:marLeft w:val="0"/>
      <w:marRight w:val="0"/>
      <w:marTop w:val="0"/>
      <w:marBottom w:val="0"/>
      <w:divBdr>
        <w:top w:val="none" w:sz="0" w:space="0" w:color="auto"/>
        <w:left w:val="none" w:sz="0" w:space="0" w:color="auto"/>
        <w:bottom w:val="none" w:sz="0" w:space="0" w:color="auto"/>
        <w:right w:val="none" w:sz="0" w:space="0" w:color="auto"/>
      </w:divBdr>
    </w:div>
    <w:div w:id="202601915">
      <w:marLeft w:val="0"/>
      <w:marRight w:val="0"/>
      <w:marTop w:val="0"/>
      <w:marBottom w:val="0"/>
      <w:divBdr>
        <w:top w:val="none" w:sz="0" w:space="0" w:color="auto"/>
        <w:left w:val="none" w:sz="0" w:space="0" w:color="auto"/>
        <w:bottom w:val="none" w:sz="0" w:space="0" w:color="auto"/>
        <w:right w:val="none" w:sz="0" w:space="0" w:color="auto"/>
      </w:divBdr>
    </w:div>
    <w:div w:id="202601916">
      <w:marLeft w:val="0"/>
      <w:marRight w:val="0"/>
      <w:marTop w:val="0"/>
      <w:marBottom w:val="0"/>
      <w:divBdr>
        <w:top w:val="none" w:sz="0" w:space="0" w:color="auto"/>
        <w:left w:val="none" w:sz="0" w:space="0" w:color="auto"/>
        <w:bottom w:val="none" w:sz="0" w:space="0" w:color="auto"/>
        <w:right w:val="none" w:sz="0" w:space="0" w:color="auto"/>
      </w:divBdr>
    </w:div>
    <w:div w:id="202601917">
      <w:marLeft w:val="0"/>
      <w:marRight w:val="0"/>
      <w:marTop w:val="0"/>
      <w:marBottom w:val="0"/>
      <w:divBdr>
        <w:top w:val="none" w:sz="0" w:space="0" w:color="auto"/>
        <w:left w:val="none" w:sz="0" w:space="0" w:color="auto"/>
        <w:bottom w:val="none" w:sz="0" w:space="0" w:color="auto"/>
        <w:right w:val="none" w:sz="0" w:space="0" w:color="auto"/>
      </w:divBdr>
    </w:div>
    <w:div w:id="202601918">
      <w:marLeft w:val="0"/>
      <w:marRight w:val="0"/>
      <w:marTop w:val="0"/>
      <w:marBottom w:val="0"/>
      <w:divBdr>
        <w:top w:val="none" w:sz="0" w:space="0" w:color="auto"/>
        <w:left w:val="none" w:sz="0" w:space="0" w:color="auto"/>
        <w:bottom w:val="none" w:sz="0" w:space="0" w:color="auto"/>
        <w:right w:val="none" w:sz="0" w:space="0" w:color="auto"/>
      </w:divBdr>
    </w:div>
    <w:div w:id="202601919">
      <w:marLeft w:val="0"/>
      <w:marRight w:val="0"/>
      <w:marTop w:val="0"/>
      <w:marBottom w:val="0"/>
      <w:divBdr>
        <w:top w:val="none" w:sz="0" w:space="0" w:color="auto"/>
        <w:left w:val="none" w:sz="0" w:space="0" w:color="auto"/>
        <w:bottom w:val="none" w:sz="0" w:space="0" w:color="auto"/>
        <w:right w:val="none" w:sz="0" w:space="0" w:color="auto"/>
      </w:divBdr>
    </w:div>
    <w:div w:id="202601920">
      <w:marLeft w:val="0"/>
      <w:marRight w:val="0"/>
      <w:marTop w:val="0"/>
      <w:marBottom w:val="0"/>
      <w:divBdr>
        <w:top w:val="none" w:sz="0" w:space="0" w:color="auto"/>
        <w:left w:val="none" w:sz="0" w:space="0" w:color="auto"/>
        <w:bottom w:val="none" w:sz="0" w:space="0" w:color="auto"/>
        <w:right w:val="none" w:sz="0" w:space="0" w:color="auto"/>
      </w:divBdr>
    </w:div>
    <w:div w:id="202601921">
      <w:marLeft w:val="0"/>
      <w:marRight w:val="0"/>
      <w:marTop w:val="0"/>
      <w:marBottom w:val="0"/>
      <w:divBdr>
        <w:top w:val="none" w:sz="0" w:space="0" w:color="auto"/>
        <w:left w:val="none" w:sz="0" w:space="0" w:color="auto"/>
        <w:bottom w:val="none" w:sz="0" w:space="0" w:color="auto"/>
        <w:right w:val="none" w:sz="0" w:space="0" w:color="auto"/>
      </w:divBdr>
    </w:div>
    <w:div w:id="202601922">
      <w:marLeft w:val="0"/>
      <w:marRight w:val="0"/>
      <w:marTop w:val="0"/>
      <w:marBottom w:val="0"/>
      <w:divBdr>
        <w:top w:val="none" w:sz="0" w:space="0" w:color="auto"/>
        <w:left w:val="none" w:sz="0" w:space="0" w:color="auto"/>
        <w:bottom w:val="none" w:sz="0" w:space="0" w:color="auto"/>
        <w:right w:val="none" w:sz="0" w:space="0" w:color="auto"/>
      </w:divBdr>
    </w:div>
    <w:div w:id="202601923">
      <w:marLeft w:val="0"/>
      <w:marRight w:val="0"/>
      <w:marTop w:val="0"/>
      <w:marBottom w:val="0"/>
      <w:divBdr>
        <w:top w:val="none" w:sz="0" w:space="0" w:color="auto"/>
        <w:left w:val="none" w:sz="0" w:space="0" w:color="auto"/>
        <w:bottom w:val="none" w:sz="0" w:space="0" w:color="auto"/>
        <w:right w:val="none" w:sz="0" w:space="0" w:color="auto"/>
      </w:divBdr>
    </w:div>
    <w:div w:id="202601924">
      <w:marLeft w:val="0"/>
      <w:marRight w:val="0"/>
      <w:marTop w:val="0"/>
      <w:marBottom w:val="0"/>
      <w:divBdr>
        <w:top w:val="none" w:sz="0" w:space="0" w:color="auto"/>
        <w:left w:val="none" w:sz="0" w:space="0" w:color="auto"/>
        <w:bottom w:val="none" w:sz="0" w:space="0" w:color="auto"/>
        <w:right w:val="none" w:sz="0" w:space="0" w:color="auto"/>
      </w:divBdr>
    </w:div>
    <w:div w:id="202601925">
      <w:marLeft w:val="0"/>
      <w:marRight w:val="0"/>
      <w:marTop w:val="0"/>
      <w:marBottom w:val="0"/>
      <w:divBdr>
        <w:top w:val="none" w:sz="0" w:space="0" w:color="auto"/>
        <w:left w:val="none" w:sz="0" w:space="0" w:color="auto"/>
        <w:bottom w:val="none" w:sz="0" w:space="0" w:color="auto"/>
        <w:right w:val="none" w:sz="0" w:space="0" w:color="auto"/>
      </w:divBdr>
    </w:div>
    <w:div w:id="202601926">
      <w:marLeft w:val="0"/>
      <w:marRight w:val="0"/>
      <w:marTop w:val="0"/>
      <w:marBottom w:val="0"/>
      <w:divBdr>
        <w:top w:val="none" w:sz="0" w:space="0" w:color="auto"/>
        <w:left w:val="none" w:sz="0" w:space="0" w:color="auto"/>
        <w:bottom w:val="none" w:sz="0" w:space="0" w:color="auto"/>
        <w:right w:val="none" w:sz="0" w:space="0" w:color="auto"/>
      </w:divBdr>
    </w:div>
    <w:div w:id="202601927">
      <w:marLeft w:val="0"/>
      <w:marRight w:val="0"/>
      <w:marTop w:val="0"/>
      <w:marBottom w:val="0"/>
      <w:divBdr>
        <w:top w:val="none" w:sz="0" w:space="0" w:color="auto"/>
        <w:left w:val="none" w:sz="0" w:space="0" w:color="auto"/>
        <w:bottom w:val="none" w:sz="0" w:space="0" w:color="auto"/>
        <w:right w:val="none" w:sz="0" w:space="0" w:color="auto"/>
      </w:divBdr>
    </w:div>
    <w:div w:id="202601928">
      <w:marLeft w:val="0"/>
      <w:marRight w:val="0"/>
      <w:marTop w:val="0"/>
      <w:marBottom w:val="0"/>
      <w:divBdr>
        <w:top w:val="none" w:sz="0" w:space="0" w:color="auto"/>
        <w:left w:val="none" w:sz="0" w:space="0" w:color="auto"/>
        <w:bottom w:val="none" w:sz="0" w:space="0" w:color="auto"/>
        <w:right w:val="none" w:sz="0" w:space="0" w:color="auto"/>
      </w:divBdr>
    </w:div>
    <w:div w:id="202601929">
      <w:marLeft w:val="0"/>
      <w:marRight w:val="0"/>
      <w:marTop w:val="0"/>
      <w:marBottom w:val="0"/>
      <w:divBdr>
        <w:top w:val="none" w:sz="0" w:space="0" w:color="auto"/>
        <w:left w:val="none" w:sz="0" w:space="0" w:color="auto"/>
        <w:bottom w:val="none" w:sz="0" w:space="0" w:color="auto"/>
        <w:right w:val="none" w:sz="0" w:space="0" w:color="auto"/>
      </w:divBdr>
    </w:div>
    <w:div w:id="202601930">
      <w:marLeft w:val="0"/>
      <w:marRight w:val="0"/>
      <w:marTop w:val="0"/>
      <w:marBottom w:val="0"/>
      <w:divBdr>
        <w:top w:val="none" w:sz="0" w:space="0" w:color="auto"/>
        <w:left w:val="none" w:sz="0" w:space="0" w:color="auto"/>
        <w:bottom w:val="none" w:sz="0" w:space="0" w:color="auto"/>
        <w:right w:val="none" w:sz="0" w:space="0" w:color="auto"/>
      </w:divBdr>
    </w:div>
    <w:div w:id="202601931">
      <w:marLeft w:val="0"/>
      <w:marRight w:val="0"/>
      <w:marTop w:val="0"/>
      <w:marBottom w:val="0"/>
      <w:divBdr>
        <w:top w:val="none" w:sz="0" w:space="0" w:color="auto"/>
        <w:left w:val="none" w:sz="0" w:space="0" w:color="auto"/>
        <w:bottom w:val="none" w:sz="0" w:space="0" w:color="auto"/>
        <w:right w:val="none" w:sz="0" w:space="0" w:color="auto"/>
      </w:divBdr>
    </w:div>
    <w:div w:id="202601932">
      <w:marLeft w:val="0"/>
      <w:marRight w:val="0"/>
      <w:marTop w:val="0"/>
      <w:marBottom w:val="0"/>
      <w:divBdr>
        <w:top w:val="none" w:sz="0" w:space="0" w:color="auto"/>
        <w:left w:val="none" w:sz="0" w:space="0" w:color="auto"/>
        <w:bottom w:val="none" w:sz="0" w:space="0" w:color="auto"/>
        <w:right w:val="none" w:sz="0" w:space="0" w:color="auto"/>
      </w:divBdr>
    </w:div>
    <w:div w:id="202601933">
      <w:marLeft w:val="0"/>
      <w:marRight w:val="0"/>
      <w:marTop w:val="0"/>
      <w:marBottom w:val="0"/>
      <w:divBdr>
        <w:top w:val="none" w:sz="0" w:space="0" w:color="auto"/>
        <w:left w:val="none" w:sz="0" w:space="0" w:color="auto"/>
        <w:bottom w:val="none" w:sz="0" w:space="0" w:color="auto"/>
        <w:right w:val="none" w:sz="0" w:space="0" w:color="auto"/>
      </w:divBdr>
    </w:div>
    <w:div w:id="202601934">
      <w:marLeft w:val="0"/>
      <w:marRight w:val="0"/>
      <w:marTop w:val="0"/>
      <w:marBottom w:val="0"/>
      <w:divBdr>
        <w:top w:val="none" w:sz="0" w:space="0" w:color="auto"/>
        <w:left w:val="none" w:sz="0" w:space="0" w:color="auto"/>
        <w:bottom w:val="none" w:sz="0" w:space="0" w:color="auto"/>
        <w:right w:val="none" w:sz="0" w:space="0" w:color="auto"/>
      </w:divBdr>
    </w:div>
    <w:div w:id="202601935">
      <w:marLeft w:val="0"/>
      <w:marRight w:val="0"/>
      <w:marTop w:val="0"/>
      <w:marBottom w:val="0"/>
      <w:divBdr>
        <w:top w:val="none" w:sz="0" w:space="0" w:color="auto"/>
        <w:left w:val="none" w:sz="0" w:space="0" w:color="auto"/>
        <w:bottom w:val="none" w:sz="0" w:space="0" w:color="auto"/>
        <w:right w:val="none" w:sz="0" w:space="0" w:color="auto"/>
      </w:divBdr>
    </w:div>
    <w:div w:id="202601936">
      <w:marLeft w:val="0"/>
      <w:marRight w:val="0"/>
      <w:marTop w:val="0"/>
      <w:marBottom w:val="0"/>
      <w:divBdr>
        <w:top w:val="none" w:sz="0" w:space="0" w:color="auto"/>
        <w:left w:val="none" w:sz="0" w:space="0" w:color="auto"/>
        <w:bottom w:val="none" w:sz="0" w:space="0" w:color="auto"/>
        <w:right w:val="none" w:sz="0" w:space="0" w:color="auto"/>
      </w:divBdr>
    </w:div>
    <w:div w:id="202601937">
      <w:marLeft w:val="0"/>
      <w:marRight w:val="0"/>
      <w:marTop w:val="0"/>
      <w:marBottom w:val="0"/>
      <w:divBdr>
        <w:top w:val="none" w:sz="0" w:space="0" w:color="auto"/>
        <w:left w:val="none" w:sz="0" w:space="0" w:color="auto"/>
        <w:bottom w:val="none" w:sz="0" w:space="0" w:color="auto"/>
        <w:right w:val="none" w:sz="0" w:space="0" w:color="auto"/>
      </w:divBdr>
    </w:div>
    <w:div w:id="202601938">
      <w:marLeft w:val="0"/>
      <w:marRight w:val="0"/>
      <w:marTop w:val="0"/>
      <w:marBottom w:val="0"/>
      <w:divBdr>
        <w:top w:val="none" w:sz="0" w:space="0" w:color="auto"/>
        <w:left w:val="none" w:sz="0" w:space="0" w:color="auto"/>
        <w:bottom w:val="none" w:sz="0" w:space="0" w:color="auto"/>
        <w:right w:val="none" w:sz="0" w:space="0" w:color="auto"/>
      </w:divBdr>
    </w:div>
    <w:div w:id="202601939">
      <w:marLeft w:val="0"/>
      <w:marRight w:val="0"/>
      <w:marTop w:val="0"/>
      <w:marBottom w:val="0"/>
      <w:divBdr>
        <w:top w:val="none" w:sz="0" w:space="0" w:color="auto"/>
        <w:left w:val="none" w:sz="0" w:space="0" w:color="auto"/>
        <w:bottom w:val="none" w:sz="0" w:space="0" w:color="auto"/>
        <w:right w:val="none" w:sz="0" w:space="0" w:color="auto"/>
      </w:divBdr>
    </w:div>
    <w:div w:id="202601940">
      <w:marLeft w:val="0"/>
      <w:marRight w:val="0"/>
      <w:marTop w:val="0"/>
      <w:marBottom w:val="0"/>
      <w:divBdr>
        <w:top w:val="none" w:sz="0" w:space="0" w:color="auto"/>
        <w:left w:val="none" w:sz="0" w:space="0" w:color="auto"/>
        <w:bottom w:val="none" w:sz="0" w:space="0" w:color="auto"/>
        <w:right w:val="none" w:sz="0" w:space="0" w:color="auto"/>
      </w:divBdr>
    </w:div>
    <w:div w:id="202601941">
      <w:marLeft w:val="0"/>
      <w:marRight w:val="0"/>
      <w:marTop w:val="0"/>
      <w:marBottom w:val="0"/>
      <w:divBdr>
        <w:top w:val="none" w:sz="0" w:space="0" w:color="auto"/>
        <w:left w:val="none" w:sz="0" w:space="0" w:color="auto"/>
        <w:bottom w:val="none" w:sz="0" w:space="0" w:color="auto"/>
        <w:right w:val="none" w:sz="0" w:space="0" w:color="auto"/>
      </w:divBdr>
    </w:div>
    <w:div w:id="202601942">
      <w:marLeft w:val="0"/>
      <w:marRight w:val="0"/>
      <w:marTop w:val="0"/>
      <w:marBottom w:val="0"/>
      <w:divBdr>
        <w:top w:val="none" w:sz="0" w:space="0" w:color="auto"/>
        <w:left w:val="none" w:sz="0" w:space="0" w:color="auto"/>
        <w:bottom w:val="none" w:sz="0" w:space="0" w:color="auto"/>
        <w:right w:val="none" w:sz="0" w:space="0" w:color="auto"/>
      </w:divBdr>
    </w:div>
    <w:div w:id="202601943">
      <w:marLeft w:val="0"/>
      <w:marRight w:val="0"/>
      <w:marTop w:val="0"/>
      <w:marBottom w:val="0"/>
      <w:divBdr>
        <w:top w:val="none" w:sz="0" w:space="0" w:color="auto"/>
        <w:left w:val="none" w:sz="0" w:space="0" w:color="auto"/>
        <w:bottom w:val="none" w:sz="0" w:space="0" w:color="auto"/>
        <w:right w:val="none" w:sz="0" w:space="0" w:color="auto"/>
      </w:divBdr>
    </w:div>
    <w:div w:id="202601944">
      <w:marLeft w:val="0"/>
      <w:marRight w:val="0"/>
      <w:marTop w:val="0"/>
      <w:marBottom w:val="0"/>
      <w:divBdr>
        <w:top w:val="none" w:sz="0" w:space="0" w:color="auto"/>
        <w:left w:val="none" w:sz="0" w:space="0" w:color="auto"/>
        <w:bottom w:val="none" w:sz="0" w:space="0" w:color="auto"/>
        <w:right w:val="none" w:sz="0" w:space="0" w:color="auto"/>
      </w:divBdr>
    </w:div>
    <w:div w:id="202601945">
      <w:marLeft w:val="0"/>
      <w:marRight w:val="0"/>
      <w:marTop w:val="0"/>
      <w:marBottom w:val="0"/>
      <w:divBdr>
        <w:top w:val="none" w:sz="0" w:space="0" w:color="auto"/>
        <w:left w:val="none" w:sz="0" w:space="0" w:color="auto"/>
        <w:bottom w:val="none" w:sz="0" w:space="0" w:color="auto"/>
        <w:right w:val="none" w:sz="0" w:space="0" w:color="auto"/>
      </w:divBdr>
    </w:div>
    <w:div w:id="202601946">
      <w:marLeft w:val="0"/>
      <w:marRight w:val="0"/>
      <w:marTop w:val="0"/>
      <w:marBottom w:val="0"/>
      <w:divBdr>
        <w:top w:val="none" w:sz="0" w:space="0" w:color="auto"/>
        <w:left w:val="none" w:sz="0" w:space="0" w:color="auto"/>
        <w:bottom w:val="none" w:sz="0" w:space="0" w:color="auto"/>
        <w:right w:val="none" w:sz="0" w:space="0" w:color="auto"/>
      </w:divBdr>
    </w:div>
    <w:div w:id="202601947">
      <w:marLeft w:val="0"/>
      <w:marRight w:val="0"/>
      <w:marTop w:val="0"/>
      <w:marBottom w:val="0"/>
      <w:divBdr>
        <w:top w:val="none" w:sz="0" w:space="0" w:color="auto"/>
        <w:left w:val="none" w:sz="0" w:space="0" w:color="auto"/>
        <w:bottom w:val="none" w:sz="0" w:space="0" w:color="auto"/>
        <w:right w:val="none" w:sz="0" w:space="0" w:color="auto"/>
      </w:divBdr>
    </w:div>
    <w:div w:id="202601948">
      <w:marLeft w:val="0"/>
      <w:marRight w:val="0"/>
      <w:marTop w:val="0"/>
      <w:marBottom w:val="0"/>
      <w:divBdr>
        <w:top w:val="none" w:sz="0" w:space="0" w:color="auto"/>
        <w:left w:val="none" w:sz="0" w:space="0" w:color="auto"/>
        <w:bottom w:val="none" w:sz="0" w:space="0" w:color="auto"/>
        <w:right w:val="none" w:sz="0" w:space="0" w:color="auto"/>
      </w:divBdr>
    </w:div>
    <w:div w:id="202601949">
      <w:marLeft w:val="0"/>
      <w:marRight w:val="0"/>
      <w:marTop w:val="0"/>
      <w:marBottom w:val="0"/>
      <w:divBdr>
        <w:top w:val="none" w:sz="0" w:space="0" w:color="auto"/>
        <w:left w:val="none" w:sz="0" w:space="0" w:color="auto"/>
        <w:bottom w:val="none" w:sz="0" w:space="0" w:color="auto"/>
        <w:right w:val="none" w:sz="0" w:space="0" w:color="auto"/>
      </w:divBdr>
    </w:div>
    <w:div w:id="202601950">
      <w:marLeft w:val="0"/>
      <w:marRight w:val="0"/>
      <w:marTop w:val="0"/>
      <w:marBottom w:val="0"/>
      <w:divBdr>
        <w:top w:val="none" w:sz="0" w:space="0" w:color="auto"/>
        <w:left w:val="none" w:sz="0" w:space="0" w:color="auto"/>
        <w:bottom w:val="none" w:sz="0" w:space="0" w:color="auto"/>
        <w:right w:val="none" w:sz="0" w:space="0" w:color="auto"/>
      </w:divBdr>
    </w:div>
    <w:div w:id="2026019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10303</Words>
  <Characters>58728</Characters>
  <Application>Microsoft Office Word</Application>
  <DocSecurity>0</DocSecurity>
  <Lines>489</Lines>
  <Paragraphs>137</Paragraphs>
  <ScaleCrop>false</ScaleCrop>
  <Company>MZH ODZ</Company>
  <LinksUpToDate>false</LinksUpToDate>
  <CharactersWithSpaces>68894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66</cp:revision>
  <cp:lastPrinted>2019-08-22T11:07:00Z</cp:lastPrinted>
  <dcterms:created xsi:type="dcterms:W3CDTF">2020-09-23T13:07:00Z</dcterms:created>
  <dcterms:modified xsi:type="dcterms:W3CDTF">2021-09-29T14:50:00Z</dcterms:modified>
</cp:coreProperties>
</file>