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22" w:rsidRPr="00997824" w:rsidRDefault="0011033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Times New Roman"/>
          <w:b/>
          <w:bCs/>
          <w:spacing w:val="30"/>
        </w:rPr>
      </w:pPr>
      <w:r w:rsidRPr="00EA588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095E3" wp14:editId="4452DFD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7620" t="5080" r="11430" b="825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CB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EA588A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3A61DB53" wp14:editId="5727DD09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22" w:rsidRPr="00EA588A">
        <w:rPr>
          <w:rFonts w:ascii="Times New Roman" w:hAnsi="Times New Roman" w:cs="Times New Roman"/>
          <w:b/>
          <w:bCs/>
          <w:spacing w:val="30"/>
          <w:sz w:val="22"/>
          <w:szCs w:val="22"/>
        </w:rPr>
        <w:t xml:space="preserve"> </w:t>
      </w:r>
      <w:r w:rsidR="00C27122" w:rsidRPr="00997824">
        <w:rPr>
          <w:rFonts w:ascii="Arial Narrow" w:hAnsi="Arial Narrow" w:cs="Times New Roman"/>
          <w:b/>
          <w:bCs/>
          <w:spacing w:val="30"/>
        </w:rPr>
        <w:t>РЕПУБЛИКА БЪЛГАРИЯ</w:t>
      </w:r>
    </w:p>
    <w:p w:rsidR="00C27122" w:rsidRPr="00997824" w:rsidRDefault="00C27122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Times New Roman"/>
          <w:spacing w:val="30"/>
          <w:lang w:val="ru-RU"/>
        </w:rPr>
      </w:pPr>
      <w:r w:rsidRPr="00997824">
        <w:rPr>
          <w:rFonts w:ascii="Arial Narrow" w:hAnsi="Arial Narrow" w:cs="Times New Roman"/>
          <w:b/>
          <w:bCs/>
          <w:spacing w:val="30"/>
        </w:rPr>
        <w:t xml:space="preserve"> </w:t>
      </w:r>
      <w:r w:rsidR="001C48D1" w:rsidRPr="00997824">
        <w:rPr>
          <w:rFonts w:ascii="Arial Narrow" w:hAnsi="Arial Narrow" w:cs="Times New Roman"/>
          <w:spacing w:val="30"/>
        </w:rPr>
        <w:t>Министерство на земеделие</w:t>
      </w:r>
      <w:r w:rsidRPr="00997824">
        <w:rPr>
          <w:rFonts w:ascii="Arial Narrow" w:hAnsi="Arial Narrow" w:cs="Times New Roman"/>
          <w:spacing w:val="30"/>
        </w:rPr>
        <w:tab/>
      </w:r>
    </w:p>
    <w:p w:rsidR="00C27122" w:rsidRPr="00997824" w:rsidRDefault="00C27122" w:rsidP="001033CC">
      <w:pPr>
        <w:pStyle w:val="1"/>
        <w:tabs>
          <w:tab w:val="left" w:pos="1276"/>
        </w:tabs>
        <w:ind w:firstLine="1276"/>
        <w:jc w:val="left"/>
        <w:rPr>
          <w:rFonts w:ascii="Times New Roman" w:hAnsi="Times New Roman" w:cs="Times New Roman"/>
          <w:spacing w:val="30"/>
        </w:rPr>
      </w:pPr>
      <w:r w:rsidRPr="00997824">
        <w:rPr>
          <w:rFonts w:ascii="Arial Narrow" w:hAnsi="Arial Narrow" w:cs="Times New Roman"/>
          <w:spacing w:val="30"/>
          <w:lang w:val="ru-RU"/>
        </w:rPr>
        <w:t xml:space="preserve"> </w:t>
      </w:r>
      <w:r w:rsidRPr="00997824">
        <w:rPr>
          <w:rFonts w:ascii="Arial Narrow" w:hAnsi="Arial Narrow" w:cs="Times New Roman"/>
          <w:spacing w:val="30"/>
        </w:rPr>
        <w:t>Областна дирекция „Земеделие”-Варна</w:t>
      </w:r>
    </w:p>
    <w:p w:rsidR="00C27122" w:rsidRPr="00997824" w:rsidRDefault="00C27122" w:rsidP="001033CC">
      <w:pPr>
        <w:pStyle w:val="a6"/>
        <w:ind w:firstLine="1276"/>
      </w:pPr>
    </w:p>
    <w:p w:rsidR="00997824" w:rsidRDefault="00997824" w:rsidP="008A788C">
      <w:pPr>
        <w:jc w:val="center"/>
        <w:rPr>
          <w:b/>
          <w:bCs/>
        </w:rPr>
      </w:pPr>
    </w:p>
    <w:p w:rsidR="00C27122" w:rsidRPr="00997824" w:rsidRDefault="00C27122" w:rsidP="008A788C">
      <w:pPr>
        <w:jc w:val="center"/>
        <w:rPr>
          <w:b/>
          <w:bCs/>
        </w:rPr>
      </w:pPr>
      <w:r w:rsidRPr="00997824">
        <w:rPr>
          <w:b/>
          <w:bCs/>
        </w:rPr>
        <w:t>ЗАПОВЕД</w:t>
      </w:r>
    </w:p>
    <w:p w:rsidR="00C27122" w:rsidRPr="00997824" w:rsidRDefault="00C27122" w:rsidP="008A788C">
      <w:pPr>
        <w:jc w:val="center"/>
        <w:rPr>
          <w:b/>
          <w:bCs/>
        </w:rPr>
      </w:pPr>
    </w:p>
    <w:p w:rsidR="00C27122" w:rsidRPr="00997824" w:rsidRDefault="00C27122" w:rsidP="008A788C">
      <w:pPr>
        <w:jc w:val="center"/>
        <w:rPr>
          <w:b/>
          <w:bCs/>
          <w:lang w:val="ru-RU"/>
        </w:rPr>
      </w:pPr>
      <w:r w:rsidRPr="00997824">
        <w:rPr>
          <w:b/>
          <w:bCs/>
        </w:rPr>
        <w:t xml:space="preserve">№ </w:t>
      </w:r>
      <w:r w:rsidR="003A6ABA" w:rsidRPr="00997824">
        <w:rPr>
          <w:b/>
          <w:bCs/>
        </w:rPr>
        <w:t xml:space="preserve">РД </w:t>
      </w:r>
      <w:r w:rsidR="00997824" w:rsidRPr="00997824">
        <w:rPr>
          <w:b/>
          <w:bCs/>
        </w:rPr>
        <w:t>22-04-237</w:t>
      </w:r>
    </w:p>
    <w:p w:rsidR="00C27122" w:rsidRPr="00997824" w:rsidRDefault="00152AA3" w:rsidP="008A788C">
      <w:pPr>
        <w:jc w:val="center"/>
        <w:rPr>
          <w:b/>
          <w:bCs/>
        </w:rPr>
      </w:pPr>
      <w:r w:rsidRPr="00997824">
        <w:rPr>
          <w:b/>
          <w:bCs/>
        </w:rPr>
        <w:t>гр. Варна,</w:t>
      </w:r>
      <w:r w:rsidR="00997824">
        <w:rPr>
          <w:b/>
          <w:bCs/>
        </w:rPr>
        <w:t xml:space="preserve"> 30.09.</w:t>
      </w:r>
      <w:r w:rsidR="003A6ABA" w:rsidRPr="00997824">
        <w:rPr>
          <w:b/>
          <w:bCs/>
        </w:rPr>
        <w:t>2022</w:t>
      </w:r>
      <w:r w:rsidR="00C27122" w:rsidRPr="00997824">
        <w:rPr>
          <w:b/>
          <w:bCs/>
        </w:rPr>
        <w:t>г.</w:t>
      </w:r>
    </w:p>
    <w:p w:rsidR="00C27122" w:rsidRPr="00997824" w:rsidRDefault="00C27122" w:rsidP="008A788C">
      <w:pPr>
        <w:jc w:val="center"/>
      </w:pPr>
    </w:p>
    <w:p w:rsidR="00C27122" w:rsidRPr="00997824" w:rsidRDefault="00C27122" w:rsidP="008A788C">
      <w:pPr>
        <w:shd w:val="clear" w:color="auto" w:fill="FFFFFF"/>
        <w:tabs>
          <w:tab w:val="left" w:leader="dot" w:pos="0"/>
        </w:tabs>
        <w:ind w:right="-157"/>
        <w:jc w:val="both"/>
      </w:pPr>
      <w:r w:rsidRPr="00997824"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="0011033B" w:rsidRPr="00997824">
        <w:t>изх</w:t>
      </w:r>
      <w:r w:rsidR="0011033B" w:rsidRPr="00997824">
        <w:rPr>
          <w:color w:val="000000" w:themeColor="text1"/>
        </w:rPr>
        <w:t xml:space="preserve">.№ </w:t>
      </w:r>
      <w:r w:rsidR="00DA22AE" w:rsidRPr="00997824">
        <w:rPr>
          <w:color w:val="000000" w:themeColor="text1"/>
        </w:rPr>
        <w:t>РД-22-07-209-13/09.09.2022</w:t>
      </w:r>
      <w:r w:rsidR="00997824">
        <w:rPr>
          <w:color w:val="000000" w:themeColor="text1"/>
        </w:rPr>
        <w:t>г., наш вх.</w:t>
      </w:r>
      <w:r w:rsidR="0011033B" w:rsidRPr="00997824">
        <w:rPr>
          <w:color w:val="000000" w:themeColor="text1"/>
        </w:rPr>
        <w:t xml:space="preserve">№ </w:t>
      </w:r>
      <w:r w:rsidR="002E52BC" w:rsidRPr="00997824">
        <w:rPr>
          <w:color w:val="000000" w:themeColor="text1"/>
        </w:rPr>
        <w:t>РД-</w:t>
      </w:r>
      <w:r w:rsidR="00DA22AE" w:rsidRPr="00997824">
        <w:rPr>
          <w:color w:val="000000" w:themeColor="text1"/>
        </w:rPr>
        <w:t>22-07-209-27/09.09.2022</w:t>
      </w:r>
      <w:r w:rsidRPr="00997824">
        <w:rPr>
          <w:color w:val="000000" w:themeColor="text1"/>
        </w:rPr>
        <w:t xml:space="preserve">г. на Комисията, назначена със </w:t>
      </w:r>
      <w:r w:rsidR="0011033B" w:rsidRPr="00997824">
        <w:rPr>
          <w:color w:val="000000" w:themeColor="text1"/>
        </w:rPr>
        <w:t xml:space="preserve">Заповед </w:t>
      </w:r>
      <w:r w:rsidR="00997824">
        <w:rPr>
          <w:color w:val="000000" w:themeColor="text1"/>
        </w:rPr>
        <w:t>№</w:t>
      </w:r>
      <w:r w:rsidR="002E52BC" w:rsidRPr="00997824">
        <w:rPr>
          <w:color w:val="000000" w:themeColor="text1"/>
        </w:rPr>
        <w:t xml:space="preserve">РД </w:t>
      </w:r>
      <w:r w:rsidR="00DA22AE" w:rsidRPr="00997824">
        <w:rPr>
          <w:color w:val="000000" w:themeColor="text1"/>
        </w:rPr>
        <w:t>22-07-209</w:t>
      </w:r>
      <w:r w:rsidR="00286F43" w:rsidRPr="00997824">
        <w:rPr>
          <w:color w:val="000000" w:themeColor="text1"/>
        </w:rPr>
        <w:t>/</w:t>
      </w:r>
      <w:r w:rsidR="00DA22AE" w:rsidRPr="00997824">
        <w:rPr>
          <w:color w:val="000000" w:themeColor="text1"/>
        </w:rPr>
        <w:t>01.08.2022</w:t>
      </w:r>
      <w:r w:rsidR="00997824">
        <w:rPr>
          <w:color w:val="000000" w:themeColor="text1"/>
        </w:rPr>
        <w:t>г</w:t>
      </w:r>
      <w:r w:rsidRPr="00997824">
        <w:rPr>
          <w:color w:val="000000" w:themeColor="text1"/>
        </w:rPr>
        <w:t xml:space="preserve">., </w:t>
      </w:r>
      <w:r w:rsidRPr="00997824">
        <w:t>както и представено сключ</w:t>
      </w:r>
      <w:r w:rsidR="00997824">
        <w:t>ено доброволно споразумение вх.</w:t>
      </w:r>
      <w:r w:rsidR="00DA22AE" w:rsidRPr="00997824">
        <w:t>№ ПО-09-712/30</w:t>
      </w:r>
      <w:r w:rsidR="003B2C18" w:rsidRPr="00997824">
        <w:t>.08.2021</w:t>
      </w:r>
      <w:r w:rsidRPr="00997824">
        <w:t xml:space="preserve">г. за </w:t>
      </w:r>
      <w:r w:rsidRPr="00997824">
        <w:rPr>
          <w:b/>
          <w:bCs/>
        </w:rPr>
        <w:t>землището на с.</w:t>
      </w:r>
      <w:r w:rsidR="0011033B" w:rsidRPr="00997824">
        <w:rPr>
          <w:b/>
          <w:bCs/>
        </w:rPr>
        <w:t>Здравец</w:t>
      </w:r>
      <w:r w:rsidR="00C21331" w:rsidRPr="00997824">
        <w:rPr>
          <w:b/>
          <w:bCs/>
        </w:rPr>
        <w:t>,</w:t>
      </w:r>
      <w:r w:rsidRPr="00997824">
        <w:t xml:space="preserve"> </w:t>
      </w:r>
      <w:r w:rsidRPr="00997824">
        <w:rPr>
          <w:b/>
        </w:rPr>
        <w:t xml:space="preserve">ЕКАТТЕ </w:t>
      </w:r>
      <w:r w:rsidR="0011033B" w:rsidRPr="00997824">
        <w:rPr>
          <w:b/>
        </w:rPr>
        <w:t>30627</w:t>
      </w:r>
      <w:r w:rsidR="00C21331" w:rsidRPr="00997824">
        <w:t>, общ.</w:t>
      </w:r>
      <w:r w:rsidR="0011033B" w:rsidRPr="00997824">
        <w:t>Аврен</w:t>
      </w:r>
      <w:r w:rsidRPr="00997824">
        <w:t>,  област Варна</w:t>
      </w:r>
    </w:p>
    <w:p w:rsidR="00C27122" w:rsidRPr="00997824" w:rsidRDefault="00C27122" w:rsidP="008A788C">
      <w:pPr>
        <w:ind w:right="-157"/>
        <w:jc w:val="both"/>
      </w:pPr>
    </w:p>
    <w:p w:rsidR="00C27122" w:rsidRPr="00997824" w:rsidRDefault="00C27122" w:rsidP="008A788C">
      <w:pPr>
        <w:ind w:right="-157"/>
        <w:jc w:val="center"/>
        <w:rPr>
          <w:b/>
          <w:bCs/>
        </w:rPr>
      </w:pPr>
      <w:r w:rsidRPr="00997824">
        <w:rPr>
          <w:b/>
          <w:bCs/>
        </w:rPr>
        <w:t xml:space="preserve">ОПРЕДЕЛЯМ : </w:t>
      </w:r>
    </w:p>
    <w:p w:rsidR="00C27122" w:rsidRPr="00997824" w:rsidRDefault="00C27122" w:rsidP="008A788C">
      <w:pPr>
        <w:ind w:right="-157"/>
        <w:jc w:val="center"/>
        <w:rPr>
          <w:b/>
          <w:bCs/>
        </w:rPr>
      </w:pPr>
    </w:p>
    <w:p w:rsidR="00C27122" w:rsidRPr="00997824" w:rsidRDefault="00C27122" w:rsidP="008A788C">
      <w:pPr>
        <w:ind w:right="-157" w:firstLine="720"/>
        <w:jc w:val="both"/>
      </w:pPr>
      <w:r w:rsidRPr="00997824">
        <w:rPr>
          <w:b/>
          <w:bCs/>
        </w:rPr>
        <w:t>І.</w:t>
      </w:r>
      <w:r w:rsidRPr="00997824">
        <w:t xml:space="preserve"> Разпределение на масивите за ползване в землището на </w:t>
      </w:r>
      <w:r w:rsidRPr="00997824">
        <w:rPr>
          <w:b/>
          <w:bCs/>
        </w:rPr>
        <w:t>с.</w:t>
      </w:r>
      <w:r w:rsidR="0011033B" w:rsidRPr="00997824">
        <w:rPr>
          <w:b/>
          <w:bCs/>
        </w:rPr>
        <w:t>Здравец</w:t>
      </w:r>
      <w:r w:rsidRPr="00997824">
        <w:rPr>
          <w:b/>
          <w:bCs/>
        </w:rPr>
        <w:t>,</w:t>
      </w:r>
      <w:r w:rsidRPr="00997824">
        <w:t xml:space="preserve"> </w:t>
      </w:r>
      <w:r w:rsidRPr="00997824">
        <w:rPr>
          <w:b/>
        </w:rPr>
        <w:t xml:space="preserve">ЕКАТТЕ </w:t>
      </w:r>
      <w:r w:rsidR="0011033B" w:rsidRPr="00997824">
        <w:rPr>
          <w:b/>
        </w:rPr>
        <w:t>30627</w:t>
      </w:r>
      <w:r w:rsidRPr="00997824">
        <w:t>, общ.</w:t>
      </w:r>
      <w:r w:rsidR="0011033B" w:rsidRPr="00997824">
        <w:t>Аврен</w:t>
      </w:r>
      <w:r w:rsidR="00997824">
        <w:t xml:space="preserve">, </w:t>
      </w:r>
      <w:r w:rsidRPr="00997824">
        <w:t xml:space="preserve">област Варна, съгласно </w:t>
      </w:r>
      <w:r w:rsidR="00C21331" w:rsidRPr="00997824">
        <w:rPr>
          <w:b/>
        </w:rPr>
        <w:t>сключено доброволно</w:t>
      </w:r>
      <w:r w:rsidRPr="00997824">
        <w:t xml:space="preserve"> споразумение за ползване за стопанската </w:t>
      </w:r>
      <w:r w:rsidR="00DA22AE" w:rsidRPr="00997824">
        <w:rPr>
          <w:b/>
          <w:bCs/>
        </w:rPr>
        <w:t>2022</w:t>
      </w:r>
      <w:r w:rsidR="003B2C18" w:rsidRPr="00997824">
        <w:rPr>
          <w:b/>
          <w:bCs/>
        </w:rPr>
        <w:t>/202</w:t>
      </w:r>
      <w:r w:rsidR="00DA22AE" w:rsidRPr="00997824">
        <w:rPr>
          <w:b/>
          <w:bCs/>
        </w:rPr>
        <w:t>3</w:t>
      </w:r>
      <w:r w:rsidRPr="00997824">
        <w:rPr>
          <w:b/>
          <w:bCs/>
        </w:rPr>
        <w:t xml:space="preserve"> </w:t>
      </w:r>
      <w:r w:rsidR="00AE0079" w:rsidRPr="00997824">
        <w:rPr>
          <w:b/>
        </w:rPr>
        <w:t>г</w:t>
      </w:r>
      <w:r w:rsidR="00997824">
        <w:rPr>
          <w:b/>
        </w:rPr>
        <w:t>одина</w:t>
      </w:r>
      <w:r w:rsidRPr="00997824">
        <w:t>, както следва:</w:t>
      </w:r>
    </w:p>
    <w:p w:rsidR="00BC5954" w:rsidRPr="00997824" w:rsidRDefault="00BC5954" w:rsidP="008A788C">
      <w:pPr>
        <w:ind w:right="-157" w:firstLine="720"/>
        <w:jc w:val="both"/>
      </w:pP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</w:pPr>
      <w:r w:rsidRPr="00997824">
        <w:t xml:space="preserve">  1. </w:t>
      </w:r>
      <w:r w:rsidRPr="00997824">
        <w:rPr>
          <w:b/>
        </w:rPr>
        <w:t>"ЛАВЕНДЕР ЛАНД БЪЛГАРИЯ" ЕООД</w:t>
      </w: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</w:pPr>
      <w:r w:rsidRPr="00997824">
        <w:t xml:space="preserve">    Площ на имоти, ползвани на правно основание: </w:t>
      </w:r>
      <w:r w:rsidRPr="00997824">
        <w:rPr>
          <w:b/>
        </w:rPr>
        <w:t>45.952 дка</w:t>
      </w: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</w:pPr>
      <w:r w:rsidRPr="00997824">
        <w:t xml:space="preserve">    Площ на имоти, ползвани на основание на чл. 37в, ал. 3, т. 2 от ЗСПЗЗ: </w:t>
      </w:r>
      <w:r w:rsidRPr="00997824">
        <w:rPr>
          <w:b/>
        </w:rPr>
        <w:t>12.525 дка</w:t>
      </w:r>
    </w:p>
    <w:p w:rsidR="00DA22AE" w:rsidRPr="00997824" w:rsidRDefault="00DA22AE" w:rsidP="00DA22AE">
      <w:pPr>
        <w:autoSpaceDE w:val="0"/>
        <w:autoSpaceDN w:val="0"/>
        <w:adjustRightInd w:val="0"/>
        <w:rPr>
          <w:b/>
          <w:color w:val="FF0000"/>
        </w:rPr>
      </w:pPr>
      <w:r w:rsidRPr="00997824">
        <w:t xml:space="preserve">    Разпределени масиви (по номера), съгласно проекта:3, 58, 59, </w:t>
      </w:r>
      <w:r w:rsidRPr="00997824">
        <w:rPr>
          <w:b/>
        </w:rPr>
        <w:t>общо площ: 58.477 дка</w:t>
      </w:r>
    </w:p>
    <w:p w:rsidR="00C21331" w:rsidRPr="00997824" w:rsidRDefault="00C21331" w:rsidP="00DA22AE">
      <w:pPr>
        <w:autoSpaceDE w:val="0"/>
        <w:autoSpaceDN w:val="0"/>
        <w:adjustRightInd w:val="0"/>
      </w:pP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97824">
        <w:t xml:space="preserve">  </w:t>
      </w:r>
      <w:r w:rsidRPr="00997824">
        <w:rPr>
          <w:b/>
        </w:rPr>
        <w:t>2. АПОСТОЛ СТОЯНОВ АПОСТОЛОВ</w:t>
      </w: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</w:pPr>
      <w:r w:rsidRPr="00997824">
        <w:t xml:space="preserve">    Площ на имоти, ползвани на правно основание: </w:t>
      </w:r>
      <w:r w:rsidRPr="00997824">
        <w:rPr>
          <w:b/>
        </w:rPr>
        <w:t>2117.358 дка</w:t>
      </w: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</w:pPr>
      <w:r w:rsidRPr="00997824">
        <w:t xml:space="preserve">    Площ на имоти, ползвани на основание на чл. 37в, ал. 3, т. 2 от ЗСПЗЗ: </w:t>
      </w:r>
      <w:r w:rsidRPr="00997824">
        <w:rPr>
          <w:b/>
        </w:rPr>
        <w:t>208.656 дка</w:t>
      </w:r>
    </w:p>
    <w:p w:rsidR="00DA22AE" w:rsidRPr="00997824" w:rsidRDefault="00DA22AE" w:rsidP="00DA22AE">
      <w:pPr>
        <w:autoSpaceDE w:val="0"/>
        <w:autoSpaceDN w:val="0"/>
        <w:adjustRightInd w:val="0"/>
        <w:rPr>
          <w:b/>
        </w:rPr>
      </w:pPr>
      <w:r w:rsidRPr="00997824">
        <w:t xml:space="preserve">    Разпределени масиви (по номера), съгласно проекта:8, 9, 12, 14, 15, 16, 20, 22, 25, 26, 27, 30, 31, 34, 37, 39, 41, 43, 44, 50, 51, 57, </w:t>
      </w:r>
      <w:r w:rsidRPr="00997824">
        <w:rPr>
          <w:b/>
        </w:rPr>
        <w:t>общо площ: 2326.014 дка</w:t>
      </w:r>
    </w:p>
    <w:p w:rsidR="00AE0079" w:rsidRPr="00997824" w:rsidRDefault="00AE0079" w:rsidP="00DA22AE">
      <w:pPr>
        <w:autoSpaceDE w:val="0"/>
        <w:autoSpaceDN w:val="0"/>
        <w:adjustRightInd w:val="0"/>
      </w:pP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97824">
        <w:t xml:space="preserve">  </w:t>
      </w:r>
      <w:r w:rsidRPr="00997824">
        <w:rPr>
          <w:b/>
        </w:rPr>
        <w:t>3. ЗДРАВЕЦ 2011 ЕООД</w:t>
      </w: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</w:pPr>
      <w:r w:rsidRPr="00997824">
        <w:t xml:space="preserve">    Площ на имоти, ползвани на правно основание: </w:t>
      </w:r>
      <w:r w:rsidRPr="00997824">
        <w:rPr>
          <w:b/>
        </w:rPr>
        <w:t>1274.541 дка</w:t>
      </w: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</w:pPr>
      <w:r w:rsidRPr="00997824">
        <w:t xml:space="preserve">    Площ на имоти, ползвани на основание на чл. 37в, ал. 3, т. 2 от ЗСПЗЗ: </w:t>
      </w:r>
      <w:r w:rsidRPr="00997824">
        <w:rPr>
          <w:b/>
        </w:rPr>
        <w:t>111.055 дка</w:t>
      </w:r>
    </w:p>
    <w:p w:rsidR="00DA22AE" w:rsidRPr="00997824" w:rsidRDefault="00DA22AE" w:rsidP="00DA22AE">
      <w:pPr>
        <w:autoSpaceDE w:val="0"/>
        <w:autoSpaceDN w:val="0"/>
        <w:adjustRightInd w:val="0"/>
        <w:rPr>
          <w:b/>
        </w:rPr>
      </w:pPr>
      <w:r w:rsidRPr="00997824">
        <w:t xml:space="preserve">    Разпределени масиви (по номера), съгласно проекта:10, 13, 21, 23, 24, 32, 33, 36, 38, 48, 49, 53, 55, 56, </w:t>
      </w:r>
      <w:r w:rsidRPr="00997824">
        <w:rPr>
          <w:b/>
        </w:rPr>
        <w:t>общо площ: 1385.597 дка</w:t>
      </w:r>
    </w:p>
    <w:p w:rsidR="00AE0079" w:rsidRPr="00997824" w:rsidRDefault="00AE0079" w:rsidP="00DA22AE">
      <w:pPr>
        <w:autoSpaceDE w:val="0"/>
        <w:autoSpaceDN w:val="0"/>
        <w:adjustRightInd w:val="0"/>
      </w:pP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97824">
        <w:rPr>
          <w:b/>
        </w:rPr>
        <w:t xml:space="preserve">  4. ЙОРДАН РАДЕВ МАРИНОВ</w:t>
      </w: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</w:pPr>
      <w:r w:rsidRPr="00997824">
        <w:t xml:space="preserve">    Площ на имоти, ползвани на правно основание: </w:t>
      </w:r>
      <w:r w:rsidRPr="00997824">
        <w:rPr>
          <w:b/>
        </w:rPr>
        <w:t>133.654 дка</w:t>
      </w: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</w:pPr>
      <w:r w:rsidRPr="00997824">
        <w:t xml:space="preserve">    Площ на имоти, ползвани на основание на чл. 37в, ал. 3, т. 2 от ЗСПЗЗ: </w:t>
      </w:r>
      <w:r w:rsidRPr="00997824">
        <w:rPr>
          <w:b/>
        </w:rPr>
        <w:t>18.886 дка</w:t>
      </w:r>
    </w:p>
    <w:p w:rsidR="00DA22AE" w:rsidRPr="00997824" w:rsidRDefault="00DA22AE" w:rsidP="00DA22AE">
      <w:pPr>
        <w:autoSpaceDE w:val="0"/>
        <w:autoSpaceDN w:val="0"/>
        <w:adjustRightInd w:val="0"/>
        <w:rPr>
          <w:b/>
        </w:rPr>
      </w:pPr>
      <w:r w:rsidRPr="00997824">
        <w:t xml:space="preserve">    Разпределени масиви (по номера), съгласно проекта:18, 19, 28, 42, 46, </w:t>
      </w:r>
      <w:r w:rsidRPr="00997824">
        <w:rPr>
          <w:b/>
        </w:rPr>
        <w:t>общо площ: 152.540 дка</w:t>
      </w:r>
    </w:p>
    <w:p w:rsidR="00AE0079" w:rsidRPr="00997824" w:rsidRDefault="00AE0079" w:rsidP="00DA22AE">
      <w:pPr>
        <w:autoSpaceDE w:val="0"/>
        <w:autoSpaceDN w:val="0"/>
        <w:adjustRightInd w:val="0"/>
        <w:rPr>
          <w:b/>
        </w:rPr>
      </w:pP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97824">
        <w:t xml:space="preserve">  </w:t>
      </w:r>
      <w:r w:rsidRPr="00997824">
        <w:rPr>
          <w:b/>
        </w:rPr>
        <w:t>5. КРАСИМИРА СТАНЧЕВА АПОСТОЛОВА</w:t>
      </w: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</w:pPr>
      <w:r w:rsidRPr="00997824">
        <w:t xml:space="preserve">    Площ на имоти, ползвани на правно основание: </w:t>
      </w:r>
      <w:r w:rsidRPr="00997824">
        <w:rPr>
          <w:b/>
        </w:rPr>
        <w:t>601.499 дка</w:t>
      </w: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</w:pPr>
      <w:r w:rsidRPr="00997824">
        <w:t xml:space="preserve">    Площ на имоти, ползвани на основание на чл. 37в, ал. 3, т. 2 от ЗСПЗЗ: </w:t>
      </w:r>
      <w:r w:rsidRPr="00997824">
        <w:rPr>
          <w:b/>
        </w:rPr>
        <w:t>37.279 дка</w:t>
      </w:r>
    </w:p>
    <w:p w:rsidR="00DA22AE" w:rsidRPr="00997824" w:rsidRDefault="00DA22AE" w:rsidP="00DA22AE">
      <w:pPr>
        <w:autoSpaceDE w:val="0"/>
        <w:autoSpaceDN w:val="0"/>
        <w:adjustRightInd w:val="0"/>
        <w:rPr>
          <w:b/>
        </w:rPr>
      </w:pPr>
      <w:r w:rsidRPr="00997824">
        <w:t xml:space="preserve">    Разпределени масиви (по номера), съгласно проекта:7, 11, 17, 29, 35, 40, 52, </w:t>
      </w:r>
      <w:r w:rsidRPr="00997824">
        <w:rPr>
          <w:b/>
        </w:rPr>
        <w:t>общо площ:</w:t>
      </w:r>
      <w:r w:rsidRPr="00997824">
        <w:t xml:space="preserve"> </w:t>
      </w:r>
      <w:r w:rsidRPr="00997824">
        <w:rPr>
          <w:b/>
        </w:rPr>
        <w:t>638.778 дка</w:t>
      </w:r>
    </w:p>
    <w:p w:rsidR="00AE0079" w:rsidRPr="00997824" w:rsidRDefault="00AE0079" w:rsidP="00DA22AE">
      <w:pPr>
        <w:autoSpaceDE w:val="0"/>
        <w:autoSpaceDN w:val="0"/>
        <w:adjustRightInd w:val="0"/>
      </w:pP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97824">
        <w:rPr>
          <w:b/>
        </w:rPr>
        <w:t xml:space="preserve">  6. ПОЛИГРЕЙН БГ ЕООД</w:t>
      </w: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</w:pPr>
      <w:r w:rsidRPr="00997824">
        <w:t xml:space="preserve">    Площ на имоти, ползвани на правно основание: </w:t>
      </w:r>
      <w:r w:rsidRPr="00997824">
        <w:rPr>
          <w:b/>
        </w:rPr>
        <w:t>322.393 дка</w:t>
      </w:r>
    </w:p>
    <w:p w:rsidR="00DA22AE" w:rsidRPr="00997824" w:rsidRDefault="00DA22AE" w:rsidP="00DA22AE">
      <w:pPr>
        <w:keepNext/>
        <w:autoSpaceDE w:val="0"/>
        <w:autoSpaceDN w:val="0"/>
        <w:adjustRightInd w:val="0"/>
        <w:spacing w:line="249" w:lineRule="exact"/>
      </w:pPr>
      <w:r w:rsidRPr="00997824">
        <w:t xml:space="preserve">    Площ на имоти, ползвани на основание на чл. 37в, ал. 3, т. 2 от ЗСПЗЗ: </w:t>
      </w:r>
      <w:r w:rsidRPr="00997824">
        <w:rPr>
          <w:b/>
        </w:rPr>
        <w:t>73.989 дка</w:t>
      </w:r>
    </w:p>
    <w:p w:rsidR="00D0295B" w:rsidRPr="00997824" w:rsidRDefault="00DA22AE" w:rsidP="00997824">
      <w:pPr>
        <w:autoSpaceDE w:val="0"/>
        <w:autoSpaceDN w:val="0"/>
        <w:adjustRightInd w:val="0"/>
        <w:spacing w:line="249" w:lineRule="exact"/>
      </w:pPr>
      <w:r w:rsidRPr="00997824">
        <w:t xml:space="preserve">    Разпределени масиви (по номера), съгласно проекта:1, 2, 4, 5, 6, 45, 47, 54, </w:t>
      </w:r>
      <w:r w:rsidRPr="00997824">
        <w:rPr>
          <w:b/>
        </w:rPr>
        <w:t>общо площ: 396.381 дка</w:t>
      </w:r>
    </w:p>
    <w:p w:rsidR="00C27122" w:rsidRPr="00997824" w:rsidRDefault="00C27122" w:rsidP="008A788C">
      <w:pPr>
        <w:ind w:right="-157" w:firstLine="720"/>
        <w:jc w:val="both"/>
      </w:pPr>
    </w:p>
    <w:p w:rsidR="00C27122" w:rsidRPr="00997824" w:rsidRDefault="00C27122" w:rsidP="008A788C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</w:pPr>
      <w:r w:rsidRPr="00997824">
        <w:rPr>
          <w:b/>
          <w:bCs/>
        </w:rPr>
        <w:t>Масиви за ползване на земеделски земи по чл. 37в, ал. 2 от ЗСПЗЗ</w:t>
      </w:r>
    </w:p>
    <w:p w:rsidR="00C27122" w:rsidRPr="00997824" w:rsidRDefault="003B2C18" w:rsidP="008A788C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997824">
        <w:rPr>
          <w:b/>
          <w:bCs/>
        </w:rPr>
        <w:t>за стопанската 202</w:t>
      </w:r>
      <w:r w:rsidR="00286F43" w:rsidRPr="00997824">
        <w:rPr>
          <w:b/>
          <w:bCs/>
        </w:rPr>
        <w:t>2</w:t>
      </w:r>
      <w:r w:rsidRPr="00997824">
        <w:rPr>
          <w:b/>
          <w:bCs/>
        </w:rPr>
        <w:t>/202</w:t>
      </w:r>
      <w:r w:rsidR="00286F43" w:rsidRPr="00997824">
        <w:rPr>
          <w:b/>
          <w:bCs/>
        </w:rPr>
        <w:t>2</w:t>
      </w:r>
      <w:r w:rsidR="00C27122" w:rsidRPr="00997824">
        <w:rPr>
          <w:b/>
          <w:bCs/>
        </w:rPr>
        <w:t xml:space="preserve"> година</w:t>
      </w:r>
    </w:p>
    <w:p w:rsidR="003B2C18" w:rsidRPr="00997824" w:rsidRDefault="00997824" w:rsidP="00D63E44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за землището на с.</w:t>
      </w:r>
      <w:r w:rsidR="00BA318F" w:rsidRPr="00997824">
        <w:rPr>
          <w:b/>
          <w:bCs/>
        </w:rPr>
        <w:t>Здравец</w:t>
      </w:r>
      <w:r w:rsidR="00C27122" w:rsidRPr="00997824">
        <w:rPr>
          <w:b/>
          <w:bCs/>
        </w:rPr>
        <w:t>,</w:t>
      </w:r>
      <w:r w:rsidR="00C27122" w:rsidRPr="00997824">
        <w:t xml:space="preserve"> </w:t>
      </w:r>
      <w:r w:rsidR="00C27122" w:rsidRPr="00997824">
        <w:rPr>
          <w:b/>
          <w:bCs/>
        </w:rPr>
        <w:t xml:space="preserve">ЕКАТТЕ </w:t>
      </w:r>
      <w:r w:rsidR="00BA318F" w:rsidRPr="00997824">
        <w:rPr>
          <w:b/>
          <w:bCs/>
        </w:rPr>
        <w:t>30627</w:t>
      </w:r>
      <w:r w:rsidR="00C27122" w:rsidRPr="00997824">
        <w:rPr>
          <w:b/>
          <w:bCs/>
        </w:rPr>
        <w:t>, община А</w:t>
      </w:r>
      <w:r w:rsidR="00BA318F" w:rsidRPr="00997824">
        <w:rPr>
          <w:b/>
          <w:bCs/>
        </w:rPr>
        <w:t>врен</w:t>
      </w:r>
      <w:r w:rsidR="00D63E44" w:rsidRPr="00997824">
        <w:rPr>
          <w:b/>
          <w:bCs/>
        </w:rPr>
        <w:t>, област Варна</w:t>
      </w:r>
    </w:p>
    <w:p w:rsidR="00AE0079" w:rsidRPr="00EA588A" w:rsidRDefault="00AE0079" w:rsidP="00D63E44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850"/>
        <w:gridCol w:w="993"/>
        <w:gridCol w:w="850"/>
        <w:gridCol w:w="851"/>
        <w:gridCol w:w="1275"/>
      </w:tblGrid>
      <w:tr w:rsidR="00DA22AE" w:rsidRPr="00997824" w:rsidTr="00997824">
        <w:trPr>
          <w:cantSplit/>
          <w:trHeight w:val="227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824" w:rsidRPr="00997824" w:rsidRDefault="00997824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7824" w:rsidRPr="00997824" w:rsidRDefault="00997824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824" w:rsidRPr="00997824" w:rsidRDefault="00997824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97824" w:rsidRPr="00997824" w:rsidRDefault="00997824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824" w:rsidRPr="00997824" w:rsidRDefault="00997824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824" w:rsidRPr="00997824" w:rsidRDefault="00997824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A22AE" w:rsidRPr="00997824" w:rsidRDefault="00997824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Имот по чл. 37в, ал.3, т.</w:t>
            </w:r>
            <w:r w:rsidR="00DA22AE" w:rsidRPr="00997824">
              <w:rPr>
                <w:b/>
                <w:bCs/>
                <w:sz w:val="20"/>
                <w:szCs w:val="20"/>
              </w:rPr>
              <w:t>2 от ЗСПЗЗ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824" w:rsidRPr="00997824" w:rsidRDefault="00997824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824" w:rsidRPr="00997824" w:rsidRDefault="00997824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824" w:rsidRPr="00997824" w:rsidRDefault="00997824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824" w:rsidRPr="00997824" w:rsidRDefault="00997824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"ЛАВЕНДЕР ЛАНД БЪЛГАРИЯ"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"ЛАВЕНДЕР ЛАНД БЪЛГАРИЯ"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"ЛАВЕНДЕР ЛАНД БЪЛГАРИЯ"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160.00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"ЛАВЕНДЕР ЛАНД БЪЛГАРИЯ"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"ЛАВЕНДЕР ЛАНД БЪЛГАРИЯ"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4.531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144.98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"ЛАВЕНДЕР ЛАНД БЪЛГАРИЯ"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"ЛАВЕНДЕР ЛАНД БЪЛГАРИЯ"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"ЛАВЕНДЕР ЛАНД БЪЛГАРИЯ"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95.82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"ЛАВЕНДЕР ЛАНД БЪЛГАРИЯ"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"ЛАВЕНДЕР ЛАНД БЪЛГАРИЯ"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"ЛАВЕНДЕР ЛАНД БЪЛГАРИЯ"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"ЛАВЕНДЕР ЛАНД БЪЛГАРИЯ"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"ЛАВЕНДЕР ЛАНД БЪЛГАРИЯ"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"ЛАВЕНДЕР ЛАНД БЪЛГАРИЯ"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45.952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12.525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400.80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2.632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84.22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3.145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100.64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159.60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5.692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182.15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5.338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170.81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96.00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95.97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1.109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35.48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191.80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127.97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90.31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63.84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53.25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66.24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143.65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77.12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3.720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119.03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109.62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0.923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29.53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7.17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4.651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148.83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2.431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77.79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1.594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51.01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3.199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102.37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94.40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110.34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125.08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3.398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108.73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3.302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105.66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96.00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95.97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95.93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94.62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86.58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64.00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32.00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0.383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12.27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7.86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128.18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3.360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107.53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1.442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46.14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166.136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8.699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278.37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8.497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271.90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152.14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0.453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14.49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9.195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294.25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7.865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251.67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4.816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154.10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128.03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128.01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127.94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126.27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114.54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94.32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2.608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83.46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68.1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63.10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6.400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204.80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131.17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0.627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20.08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7.56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7.40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6.94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159.97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96.00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95.97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0.381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12.18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2117.358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208.656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6676.99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1.740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55.69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1.722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55.11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1.136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36.37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4.595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147.03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0.970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31.05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37.34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0.370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11.85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60.96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1.702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54.47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94.93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143.97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4.349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139.17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96.03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64.00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32.43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190.13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47.32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3.657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117.01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47.20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3.114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99.65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47.21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90.40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88.22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87.30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87.18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46.39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1.716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54.91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51.83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1.552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49.68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32.00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0.688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22.02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0.426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13.62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6.699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214.36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2.482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79.43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1.470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47.05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1.826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58.44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25.432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813.82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255.97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63.22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61.68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8.27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6.21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1274.541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111.055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3553.77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187.6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187.7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4.58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8.091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258.91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2.481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79.39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1.438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46.01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160.03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1.046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33.48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ЙОРДАН РАДЕВ МАРИНОВ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0.686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21.94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133.654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18.886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604.35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90.94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2.043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65.37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6.682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213.81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128.00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1.596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51.06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159.97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4.637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148.38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95.97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95.46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4.499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143.97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КРАСИМИРА СТАНЧЕВА АПОСТОЛОВА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601.499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37.279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1192.93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9.169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293.39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4.654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148.92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1.684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53.90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0.870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27.84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0.868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27.78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1.891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60.50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38.40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0.601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19.22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0.544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17.42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0.519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16.62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0.397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12.69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0.375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12.01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21.956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702.59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7.352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235.27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3.474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111.17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94.79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1.500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48.00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0.955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30.56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15.86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6.134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196.28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129.93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2.500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80.00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19.84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0.208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6.67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20.6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0.115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sz w:val="20"/>
                <w:szCs w:val="20"/>
              </w:rPr>
              <w:t>3.69</w:t>
            </w:r>
          </w:p>
        </w:tc>
      </w:tr>
      <w:tr w:rsidR="00DA22AE" w:rsidRPr="00997824" w:rsidTr="00997824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322.393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73.989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AE" w:rsidRPr="00997824" w:rsidRDefault="00DA22AE" w:rsidP="00DA22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97824">
              <w:rPr>
                <w:b/>
                <w:bCs/>
                <w:sz w:val="20"/>
                <w:szCs w:val="20"/>
              </w:rPr>
              <w:t>2367.63</w:t>
            </w:r>
          </w:p>
        </w:tc>
      </w:tr>
    </w:tbl>
    <w:p w:rsidR="00C27122" w:rsidRPr="00EA588A" w:rsidRDefault="00C27122" w:rsidP="00D63E44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F05A74" w:rsidRPr="00EA588A" w:rsidRDefault="00F05A74" w:rsidP="00D63E44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BC5954" w:rsidRPr="00EA588A" w:rsidRDefault="00BC5954" w:rsidP="008A788C">
      <w:pPr>
        <w:rPr>
          <w:b/>
          <w:bCs/>
          <w:sz w:val="22"/>
          <w:szCs w:val="22"/>
        </w:rPr>
      </w:pPr>
    </w:p>
    <w:p w:rsidR="00C27122" w:rsidRPr="00AE0079" w:rsidRDefault="00C27122" w:rsidP="00D650E6">
      <w:pPr>
        <w:jc w:val="center"/>
        <w:rPr>
          <w:b/>
          <w:bCs/>
        </w:rPr>
      </w:pPr>
      <w:r w:rsidRPr="00AE0079">
        <w:rPr>
          <w:b/>
          <w:bCs/>
        </w:rPr>
        <w:t>Задължение за плащане за земите по чл. 37в, ал. 3, т. 2 от ЗСПЗЗ за</w:t>
      </w:r>
    </w:p>
    <w:p w:rsidR="00C27122" w:rsidRPr="00AE0079" w:rsidRDefault="00F55858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AE0079">
        <w:rPr>
          <w:b/>
          <w:bCs/>
        </w:rPr>
        <w:t>стопанската 2022/2023</w:t>
      </w:r>
      <w:r w:rsidR="00997824">
        <w:rPr>
          <w:b/>
          <w:bCs/>
        </w:rPr>
        <w:t>година за землището на с.</w:t>
      </w:r>
      <w:r w:rsidR="0054633B" w:rsidRPr="00AE0079">
        <w:rPr>
          <w:b/>
          <w:bCs/>
        </w:rPr>
        <w:t>Здравец</w:t>
      </w:r>
      <w:r w:rsidR="00C27122" w:rsidRPr="00AE0079">
        <w:rPr>
          <w:b/>
          <w:bCs/>
        </w:rPr>
        <w:t>,</w:t>
      </w:r>
      <w:r w:rsidR="00C27122" w:rsidRPr="00AE0079">
        <w:t xml:space="preserve"> </w:t>
      </w:r>
      <w:r w:rsidR="00C27122" w:rsidRPr="00AE0079">
        <w:rPr>
          <w:b/>
        </w:rPr>
        <w:t>ЕКАТТЕ</w:t>
      </w:r>
      <w:r w:rsidR="0054633B" w:rsidRPr="00AE0079">
        <w:rPr>
          <w:b/>
        </w:rPr>
        <w:t xml:space="preserve"> 30627</w:t>
      </w:r>
      <w:r w:rsidR="00C27122" w:rsidRPr="00AE0079">
        <w:rPr>
          <w:b/>
        </w:rPr>
        <w:t>,</w:t>
      </w:r>
    </w:p>
    <w:p w:rsidR="00C27122" w:rsidRPr="00AE0079" w:rsidRDefault="00C27122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AE0079">
        <w:rPr>
          <w:b/>
          <w:bCs/>
        </w:rPr>
        <w:t>община А</w:t>
      </w:r>
      <w:r w:rsidR="0054633B" w:rsidRPr="00AE0079">
        <w:rPr>
          <w:b/>
          <w:bCs/>
        </w:rPr>
        <w:t>врен</w:t>
      </w:r>
      <w:r w:rsidRPr="00AE0079">
        <w:rPr>
          <w:b/>
          <w:bCs/>
        </w:rPr>
        <w:t>, област Варна</w:t>
      </w:r>
    </w:p>
    <w:p w:rsidR="0054633B" w:rsidRDefault="0054633B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792"/>
        <w:gridCol w:w="1364"/>
        <w:gridCol w:w="1099"/>
        <w:gridCol w:w="1091"/>
        <w:gridCol w:w="1891"/>
      </w:tblGrid>
      <w:tr w:rsidR="00F55858" w:rsidRPr="00F55858" w:rsidTr="00997824">
        <w:trPr>
          <w:trHeight w:val="690"/>
          <w:jc w:val="center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58" w:rsidRPr="00AE0079" w:rsidRDefault="00F55858" w:rsidP="00F558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Платец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58" w:rsidRPr="00AE0079" w:rsidRDefault="00F55858" w:rsidP="00F558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Масив (ПО)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58" w:rsidRPr="00AE0079" w:rsidRDefault="00F55858" w:rsidP="0099782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З</w:t>
            </w:r>
            <w:r w:rsidR="00997824">
              <w:rPr>
                <w:b/>
                <w:bCs/>
                <w:color w:val="000000"/>
                <w:sz w:val="18"/>
                <w:szCs w:val="18"/>
                <w:lang w:eastAsia="bg-BG"/>
              </w:rPr>
              <w:t>КККР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58" w:rsidRPr="00AE0079" w:rsidRDefault="00F55858" w:rsidP="00F558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58" w:rsidRPr="00AE0079" w:rsidRDefault="00F55858" w:rsidP="00F558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58" w:rsidRPr="00AE0079" w:rsidRDefault="00F55858" w:rsidP="00F558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30627.68.4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4,816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154,1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ДГГ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30627.40.42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4,754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152,14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ГСМ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30627.35.8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4,651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148,83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ДГГ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30627.66.24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4,489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143,65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САИ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30627.27.64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4,099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131,17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СДЯ</w:t>
            </w:r>
          </w:p>
        </w:tc>
      </w:tr>
      <w:tr w:rsidR="00F55858" w:rsidRPr="00F55858" w:rsidTr="00997824">
        <w:trPr>
          <w:trHeight w:val="48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30627.40.10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4,006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128,18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ДИ ЕНД ЕС ПРОПЪРТИС ООД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30627.67.11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128,03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КСБ</w:t>
            </w:r>
          </w:p>
        </w:tc>
      </w:tr>
      <w:tr w:rsidR="00F55858" w:rsidRPr="00F55858" w:rsidTr="00997824">
        <w:trPr>
          <w:trHeight w:val="48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30627.66.17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128,01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ДИАНА ПЕНЕВА СТЕФАНОВА и др.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30627.34.5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127,97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ЖДГ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30627.67.13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3,998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127,94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СДЯ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30627.68.10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3,946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126,27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СНС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30627.62.13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3,909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125,08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НЗН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30627.77.12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119,03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ВВД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30627.66.11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3,579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114,54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ИСМ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30627.50.41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3,448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110,34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ДГГ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30627.37.34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3,426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109,62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СДЯ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30627.50.26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3,398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108,73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СМУ - 6 ООД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30627.40.59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107,53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ВКВ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30627.50.41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3,302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105,66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ДГГ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30627.42.25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3,199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102,37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КМК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30627.22.5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3,145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100,64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НЗН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30627.19.77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ИПЙ и др.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30627.63.38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ННЦ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30627.50.13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РТЗ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30627.50.12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95,97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ДЙГ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30627.19.45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95,97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МПВ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30627.63.5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95,97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ТБИ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30627.50.19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95,93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КГГ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30627.50.10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2,957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94,62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ССН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30627.42.2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94,4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ВБК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30627.67.3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2,948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94,32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ЗРН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30627.34.7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2,822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90,31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РПР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30627.50.21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2,706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86,58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АИИ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30627.26.13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2,632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84,22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ВВД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30627.68.15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2,608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83,46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СКС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30627.60.19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2,431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77,79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ГСР и др.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30627.50.16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ГХН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ПЛАТЕЦА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126,294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4041,37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30627.190.11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8,091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258,91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АДР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30627.72.7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5,001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160,03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СДА и др.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30627.190.2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2,481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79,39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ПГП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30627.190.12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1,438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46,01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ПГП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30627.150.9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1,046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33,48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ДДД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30627.150.2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0,686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21,94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РЕИ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30627.187.7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0,143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4,58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СИС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30627.14.30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21,956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702,59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ННТ и др.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30627.15.63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9,169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293,39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НПД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30627.19.39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6,134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196,28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ЯСН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0,397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12,69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КАЦ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ПЛАТЕЦА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56,542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1809,29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30627.15.93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РАА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30627.15.92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4,531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144,98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ПНЛ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30627.15.71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95,82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ИДД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30627.66.21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9,195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294,25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АЯК и др.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30627.40.45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8,699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278,37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ЯДЯ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30627.40.65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8,497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271,9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МАТИКО-2000 ООД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30627.68.14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7,865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251,67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ВПР и др.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30627.27.63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204,8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КМК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30627.34.10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5,994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191,8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АЖЯ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30627.19.39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5,692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182,15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ЯСН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30627.19.38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5,338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170,81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АЦЕ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30627.63.14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159,97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НРП и др.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30627.22.3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4,988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159,6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ДЙП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30627.28.19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0,217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6,94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САИ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30627.27.3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6,682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213,81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ВБК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30627.74.59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159,97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ДИС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30627.74.5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4,637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148,38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КПВ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30627.50.64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143,97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ДКД и др.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30627.27.50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ДЙГ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30627.74.27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95,97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ТРГ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30627.74.52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2,983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95,46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СГИ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30627.10.8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2,842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90,94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КБК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30627.10.4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65,37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РДР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30627.27.48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1,596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51,06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ДДС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30627.14.8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7,352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235,27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ТКД и др.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30627.15.132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4,654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148,92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30627.19.38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129,93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АЦЕ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30627.14.6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3,474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111,17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ДИД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30627.14.112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2,962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94,79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НЗН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30627.19.14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ЖЙМ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1,891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60,5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РИК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30627.15.131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1,684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53,9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ВГН и др.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ПЛАТЕЦА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147,766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4728,47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30627.34.16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1,995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63,84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ДСК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30627.68.1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1,972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63,1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ДПК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30627.20.39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1,664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53,25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ГСР и др.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30627.39.29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1,594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51,01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ДЦП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30627.40.12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1,442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46,14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МДД и др.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30627.20.18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1,109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35,48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КСК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30627.50.1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ИИС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30627.77.13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0,923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29,53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ГПД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30627.28.18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0,627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20,08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ТДА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30627.45.15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0,453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14,49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ДДТ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30627.40.12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0,383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12,27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МДД и др.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30627.63.17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0,381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12,18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ГЯЯ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30627.40.42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0,246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7,86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ГСМ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30627.28.20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0,236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7,56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НГС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30627.28.10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0,231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7,4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ВПЯ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30627.37.32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0,224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7,17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ВДВ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30627.63.17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25,432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813,82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ГЯЯ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30627.63.22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7,999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255,97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ПДК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30627.45.12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6,699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214,36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ПДК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30627.45.45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5,942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190,13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ТКД и др.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30627.37.38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4,595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147,03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ДЙГ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30627.41.24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143,97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ТЦД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30627.44.1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4,349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139,17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ТЦД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30627.47.32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3,657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117,01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КДН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30627.47.20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3,114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99,65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ПТП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30627.41.23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96,03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ПЗН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30627.42.42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2,966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94,93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ННН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30627.47.21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2,825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90,4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ПИК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30627.45.27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2,757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88,22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С.И.Г. ООД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30627.45.41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2,728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87,3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КБШ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30627.45.33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2,724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87,18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ИИС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30627.150.8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2,482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79,43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САС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30627.41.44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САМ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30627.63.23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1,976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63,22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СНК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30627.39.29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1,905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60,96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ДЦП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30627.57.14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1,826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58,44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ЯДЯ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30627.16.27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55,69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СОП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30627.16.28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1,722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55,11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МДМ</w:t>
            </w:r>
          </w:p>
        </w:tc>
      </w:tr>
      <w:tr w:rsidR="00F55858" w:rsidRPr="00F55858" w:rsidTr="00997824">
        <w:trPr>
          <w:trHeight w:val="48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30627.46.39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1,716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54,91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ПЪТИЩА И МОСТОВЕ ЕООД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30627.77.2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1,702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54,47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ДКД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30627.45.13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51,83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ПИХ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30627.45.14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1,552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49,68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СИС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30627.45.11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47,05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ВПЯ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30627.21.13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1,136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36,37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АЖЯ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30627.45.47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1,013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32,43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КДД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30627.45.21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РКМ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30627.37.37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31,05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АМД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30627.45.44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0,688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22,02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НИК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30627.45.72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0,426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13,62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СРА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30627.37.34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11,85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СДЯ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30627.61.68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0,259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8,27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РСД и др.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30627.42.40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0,194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6,21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ЯСН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30627.15.43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38,4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ПЖЖ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0,955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30,56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ССН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30627.15.129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27,84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ДГЧ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30627.15.130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0,868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27,78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ДГЧ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30627.15.67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0,601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19,22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КАП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0,544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17,42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РКМ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0,519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16,62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ИИП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30627.15.20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0,375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12,01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ДНД</w:t>
            </w:r>
          </w:p>
        </w:tc>
      </w:tr>
      <w:tr w:rsidR="00F55858" w:rsidRPr="00F55858" w:rsidTr="00997824">
        <w:trPr>
          <w:trHeight w:val="3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30627.20.1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0,208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6,67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ДДЖ</w:t>
            </w:r>
          </w:p>
        </w:tc>
      </w:tr>
      <w:tr w:rsidR="00F55858" w:rsidRPr="00F55858" w:rsidTr="00997824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30627.20.6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0,115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3,69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ЯДЯ</w:t>
            </w:r>
          </w:p>
        </w:tc>
      </w:tr>
      <w:tr w:rsidR="00F55858" w:rsidRPr="00F55858" w:rsidTr="00997824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858" w:rsidRPr="00AE0079" w:rsidRDefault="00F55858" w:rsidP="00F5585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ПЛАТЕЦА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58" w:rsidRPr="00AE0079" w:rsidRDefault="00F55858" w:rsidP="00F5585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58" w:rsidRPr="00AE0079" w:rsidRDefault="00F55858" w:rsidP="00F5585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131,789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58" w:rsidRPr="00AE0079" w:rsidRDefault="00F55858" w:rsidP="00F558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4217,35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58" w:rsidRPr="00AE0079" w:rsidRDefault="00F55858" w:rsidP="00F5585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C27122" w:rsidRPr="00EA588A" w:rsidRDefault="00C27122" w:rsidP="008A788C">
      <w:pPr>
        <w:rPr>
          <w:b/>
          <w:bCs/>
          <w:sz w:val="22"/>
          <w:szCs w:val="22"/>
        </w:rPr>
      </w:pPr>
    </w:p>
    <w:p w:rsidR="00C27122" w:rsidRPr="0079545F" w:rsidRDefault="00C27122" w:rsidP="00B765E2">
      <w:pPr>
        <w:tabs>
          <w:tab w:val="left" w:pos="5387"/>
        </w:tabs>
        <w:jc w:val="both"/>
        <w:rPr>
          <w:b/>
          <w:bCs/>
        </w:rPr>
      </w:pPr>
      <w:r w:rsidRPr="00AE0079">
        <w:rPr>
          <w:spacing w:val="4"/>
        </w:rPr>
        <w:t xml:space="preserve">           </w:t>
      </w:r>
      <w:r w:rsidRPr="0079545F">
        <w:rPr>
          <w:spacing w:val="4"/>
        </w:rPr>
        <w:t xml:space="preserve">Средното  рентно  плащане за землищата на община </w:t>
      </w:r>
      <w:r w:rsidRPr="0079545F">
        <w:t>А</w:t>
      </w:r>
      <w:r w:rsidR="0054633B" w:rsidRPr="0079545F">
        <w:t>врен</w:t>
      </w:r>
      <w:r w:rsidRPr="0079545F">
        <w:rPr>
          <w:spacing w:val="4"/>
        </w:rPr>
        <w:t>,</w:t>
      </w:r>
      <w:r w:rsidRPr="0079545F">
        <w:rPr>
          <w:spacing w:val="4"/>
          <w:lang w:val="ru-RU"/>
        </w:rPr>
        <w:t xml:space="preserve"> </w:t>
      </w:r>
      <w:r w:rsidRPr="0079545F">
        <w:rPr>
          <w:spacing w:val="4"/>
        </w:rPr>
        <w:t>съгласно §2е, ал</w:t>
      </w:r>
      <w:r w:rsidR="006C6B4A" w:rsidRPr="0079545F">
        <w:rPr>
          <w:spacing w:val="4"/>
        </w:rPr>
        <w:t>,</w:t>
      </w:r>
      <w:r w:rsidRPr="0079545F">
        <w:rPr>
          <w:spacing w:val="4"/>
        </w:rPr>
        <w:t>1 и ал</w:t>
      </w:r>
      <w:r w:rsidR="006C6B4A" w:rsidRPr="0079545F">
        <w:rPr>
          <w:spacing w:val="4"/>
        </w:rPr>
        <w:t>,</w:t>
      </w:r>
      <w:r w:rsidRPr="0079545F">
        <w:rPr>
          <w:spacing w:val="4"/>
        </w:rPr>
        <w:t xml:space="preserve">2 от ДР на ЗСПЗЗ е определено от Комисия, назначена със Заповед </w:t>
      </w:r>
      <w:r w:rsidRPr="0079545F">
        <w:t xml:space="preserve">№ </w:t>
      </w:r>
      <w:r w:rsidR="00B765E2" w:rsidRPr="0079545F">
        <w:rPr>
          <w:color w:val="000000" w:themeColor="text1"/>
        </w:rPr>
        <w:t xml:space="preserve">РД </w:t>
      </w:r>
      <w:r w:rsidR="00316EFD" w:rsidRPr="0079545F">
        <w:rPr>
          <w:color w:val="000000" w:themeColor="text1"/>
        </w:rPr>
        <w:t>22-07-20</w:t>
      </w:r>
      <w:r w:rsidR="00F55858" w:rsidRPr="0079545F">
        <w:rPr>
          <w:color w:val="000000" w:themeColor="text1"/>
        </w:rPr>
        <w:t xml:space="preserve"> от </w:t>
      </w:r>
      <w:r w:rsidR="00316EFD" w:rsidRPr="0079545F">
        <w:rPr>
          <w:color w:val="000000" w:themeColor="text1"/>
        </w:rPr>
        <w:t>20</w:t>
      </w:r>
      <w:r w:rsidR="004F002D" w:rsidRPr="0079545F">
        <w:rPr>
          <w:color w:val="000000" w:themeColor="text1"/>
        </w:rPr>
        <w:t>.</w:t>
      </w:r>
      <w:r w:rsidR="00B765E2" w:rsidRPr="0079545F">
        <w:rPr>
          <w:color w:val="000000" w:themeColor="text1"/>
        </w:rPr>
        <w:t>0</w:t>
      </w:r>
      <w:r w:rsidR="00316EFD" w:rsidRPr="0079545F">
        <w:rPr>
          <w:color w:val="000000" w:themeColor="text1"/>
        </w:rPr>
        <w:t>1</w:t>
      </w:r>
      <w:r w:rsidR="004F002D" w:rsidRPr="0079545F">
        <w:rPr>
          <w:color w:val="000000" w:themeColor="text1"/>
        </w:rPr>
        <w:t>.</w:t>
      </w:r>
      <w:r w:rsidR="00B765E2" w:rsidRPr="0079545F">
        <w:rPr>
          <w:color w:val="000000" w:themeColor="text1"/>
        </w:rPr>
        <w:t>202</w:t>
      </w:r>
      <w:r w:rsidR="00316EFD" w:rsidRPr="0079545F">
        <w:rPr>
          <w:color w:val="000000" w:themeColor="text1"/>
        </w:rPr>
        <w:t>2</w:t>
      </w:r>
      <w:r w:rsidRPr="0079545F">
        <w:rPr>
          <w:color w:val="000000" w:themeColor="text1"/>
        </w:rPr>
        <w:t>г</w:t>
      </w:r>
      <w:r w:rsidR="006C6B4A" w:rsidRPr="0079545F">
        <w:rPr>
          <w:spacing w:val="4"/>
        </w:rPr>
        <w:t>,</w:t>
      </w:r>
      <w:r w:rsidR="0079545F">
        <w:rPr>
          <w:spacing w:val="4"/>
        </w:rPr>
        <w:t xml:space="preserve"> </w:t>
      </w:r>
      <w:r w:rsidRPr="0079545F">
        <w:rPr>
          <w:spacing w:val="4"/>
        </w:rPr>
        <w:t xml:space="preserve">Съгласно  протокол № 1 от </w:t>
      </w:r>
      <w:r w:rsidR="0010357C" w:rsidRPr="0079545F">
        <w:rPr>
          <w:color w:val="000000" w:themeColor="text1"/>
          <w:spacing w:val="4"/>
        </w:rPr>
        <w:t>0</w:t>
      </w:r>
      <w:r w:rsidR="004F002D" w:rsidRPr="0079545F">
        <w:rPr>
          <w:color w:val="000000" w:themeColor="text1"/>
          <w:spacing w:val="4"/>
        </w:rPr>
        <w:t>1.</w:t>
      </w:r>
      <w:r w:rsidR="0010357C" w:rsidRPr="0079545F">
        <w:rPr>
          <w:color w:val="000000" w:themeColor="text1"/>
          <w:spacing w:val="4"/>
        </w:rPr>
        <w:t>0</w:t>
      </w:r>
      <w:r w:rsidR="00316EFD" w:rsidRPr="0079545F">
        <w:rPr>
          <w:color w:val="000000" w:themeColor="text1"/>
          <w:spacing w:val="4"/>
        </w:rPr>
        <w:t>2</w:t>
      </w:r>
      <w:r w:rsidR="004F002D" w:rsidRPr="0079545F">
        <w:rPr>
          <w:color w:val="000000" w:themeColor="text1"/>
          <w:spacing w:val="4"/>
        </w:rPr>
        <w:t>.</w:t>
      </w:r>
      <w:r w:rsidR="0010357C" w:rsidRPr="0079545F">
        <w:rPr>
          <w:color w:val="000000" w:themeColor="text1"/>
          <w:spacing w:val="4"/>
        </w:rPr>
        <w:t>202</w:t>
      </w:r>
      <w:r w:rsidR="00316EFD" w:rsidRPr="0079545F">
        <w:rPr>
          <w:color w:val="000000" w:themeColor="text1"/>
          <w:spacing w:val="4"/>
        </w:rPr>
        <w:t>2</w:t>
      </w:r>
      <w:r w:rsidRPr="0079545F">
        <w:rPr>
          <w:color w:val="000000" w:themeColor="text1"/>
          <w:spacing w:val="4"/>
        </w:rPr>
        <w:t>г</w:t>
      </w:r>
      <w:r w:rsidR="0079545F">
        <w:rPr>
          <w:color w:val="000000" w:themeColor="text1"/>
          <w:spacing w:val="4"/>
        </w:rPr>
        <w:t xml:space="preserve">. </w:t>
      </w:r>
      <w:r w:rsidR="0079545F">
        <w:rPr>
          <w:b/>
          <w:bCs/>
          <w:spacing w:val="4"/>
        </w:rPr>
        <w:t xml:space="preserve">за </w:t>
      </w:r>
      <w:r w:rsidRPr="0079545F">
        <w:rPr>
          <w:b/>
          <w:bCs/>
          <w:spacing w:val="4"/>
        </w:rPr>
        <w:t xml:space="preserve">землището на </w:t>
      </w:r>
      <w:r w:rsidRPr="0079545F">
        <w:rPr>
          <w:b/>
          <w:bCs/>
        </w:rPr>
        <w:t>с</w:t>
      </w:r>
      <w:r w:rsidR="0079545F">
        <w:rPr>
          <w:b/>
          <w:bCs/>
        </w:rPr>
        <w:t>.</w:t>
      </w:r>
      <w:r w:rsidR="00BA318F" w:rsidRPr="0079545F">
        <w:rPr>
          <w:b/>
          <w:bCs/>
        </w:rPr>
        <w:t>Здравец</w:t>
      </w:r>
      <w:r w:rsidRPr="0079545F">
        <w:rPr>
          <w:b/>
          <w:bCs/>
        </w:rPr>
        <w:t>,</w:t>
      </w:r>
      <w:r w:rsidRPr="0079545F">
        <w:t xml:space="preserve"> </w:t>
      </w:r>
      <w:r w:rsidRPr="0079545F">
        <w:rPr>
          <w:b/>
        </w:rPr>
        <w:t xml:space="preserve">ЕКАТТЕ </w:t>
      </w:r>
      <w:r w:rsidR="00BA318F" w:rsidRPr="0079545F">
        <w:rPr>
          <w:b/>
        </w:rPr>
        <w:t>30</w:t>
      </w:r>
      <w:r w:rsidR="00E012D1" w:rsidRPr="0079545F">
        <w:rPr>
          <w:b/>
        </w:rPr>
        <w:t>627</w:t>
      </w:r>
      <w:r w:rsidR="0079545F" w:rsidRPr="0079545F">
        <w:rPr>
          <w:b/>
          <w:spacing w:val="4"/>
        </w:rPr>
        <w:t>,</w:t>
      </w:r>
      <w:r w:rsidR="0079545F">
        <w:rPr>
          <w:spacing w:val="4"/>
        </w:rPr>
        <w:t xml:space="preserve"> </w:t>
      </w:r>
      <w:r w:rsidRPr="0079545F">
        <w:rPr>
          <w:spacing w:val="4"/>
        </w:rPr>
        <w:t>комисията определи средно годишно р</w:t>
      </w:r>
      <w:r w:rsidR="0079545F">
        <w:rPr>
          <w:spacing w:val="4"/>
        </w:rPr>
        <w:t xml:space="preserve">ентно плащане за отглеждане на </w:t>
      </w:r>
      <w:r w:rsidRPr="0079545F">
        <w:rPr>
          <w:spacing w:val="4"/>
        </w:rPr>
        <w:t xml:space="preserve">едногодишни  полски култури </w:t>
      </w:r>
      <w:r w:rsidR="00F55858" w:rsidRPr="0079545F">
        <w:rPr>
          <w:b/>
          <w:bCs/>
          <w:spacing w:val="4"/>
        </w:rPr>
        <w:t>в размер на  32</w:t>
      </w:r>
      <w:r w:rsidR="006C6B4A" w:rsidRPr="0079545F">
        <w:rPr>
          <w:b/>
          <w:bCs/>
          <w:spacing w:val="4"/>
        </w:rPr>
        <w:t>,</w:t>
      </w:r>
      <w:r w:rsidR="0079545F">
        <w:rPr>
          <w:b/>
          <w:bCs/>
          <w:spacing w:val="4"/>
        </w:rPr>
        <w:t>00</w:t>
      </w:r>
      <w:r w:rsidRPr="0079545F">
        <w:rPr>
          <w:b/>
          <w:bCs/>
          <w:spacing w:val="4"/>
        </w:rPr>
        <w:t>лв</w:t>
      </w:r>
      <w:r w:rsidR="006C6B4A" w:rsidRPr="0079545F">
        <w:rPr>
          <w:b/>
          <w:bCs/>
          <w:spacing w:val="4"/>
        </w:rPr>
        <w:t>,</w:t>
      </w:r>
      <w:r w:rsidRPr="0079545F">
        <w:rPr>
          <w:b/>
          <w:bCs/>
          <w:spacing w:val="4"/>
        </w:rPr>
        <w:t>/дка</w:t>
      </w:r>
      <w:r w:rsidR="006C6B4A" w:rsidRPr="0079545F">
        <w:rPr>
          <w:b/>
          <w:bCs/>
          <w:spacing w:val="4"/>
        </w:rPr>
        <w:t>,</w:t>
      </w:r>
      <w:r w:rsidRPr="0079545F">
        <w:rPr>
          <w:b/>
          <w:bCs/>
          <w:lang w:eastAsia="bg-BG"/>
        </w:rPr>
        <w:t xml:space="preserve">                                                       </w:t>
      </w:r>
    </w:p>
    <w:p w:rsidR="00C27122" w:rsidRPr="0079545F" w:rsidRDefault="00C27122" w:rsidP="008A788C">
      <w:pPr>
        <w:rPr>
          <w:b/>
          <w:bCs/>
        </w:rPr>
      </w:pPr>
    </w:p>
    <w:p w:rsidR="00C27122" w:rsidRPr="0079545F" w:rsidRDefault="0079545F" w:rsidP="0010357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rPr>
          <w:b/>
          <w:bCs/>
        </w:rPr>
        <w:t>Забележка</w:t>
      </w:r>
      <w:r w:rsidR="00C27122" w:rsidRPr="0079545F">
        <w:rPr>
          <w:b/>
          <w:bCs/>
        </w:rPr>
        <w:t>:</w:t>
      </w:r>
      <w:r w:rsidR="00C27122" w:rsidRPr="0079545F">
        <w:rPr>
          <w:b/>
          <w:bCs/>
          <w:i/>
          <w:iCs/>
        </w:rPr>
        <w:t xml:space="preserve"> Имоти, за които са налице условията на чл</w:t>
      </w:r>
      <w:r>
        <w:rPr>
          <w:b/>
          <w:bCs/>
          <w:i/>
          <w:iCs/>
        </w:rPr>
        <w:t>.</w:t>
      </w:r>
      <w:r w:rsidR="00C27122" w:rsidRPr="0079545F">
        <w:rPr>
          <w:b/>
          <w:bCs/>
          <w:i/>
          <w:iCs/>
        </w:rPr>
        <w:t>37в</w:t>
      </w:r>
      <w:r w:rsidR="006C6B4A" w:rsidRPr="0079545F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r w:rsidR="00C27122" w:rsidRPr="0079545F">
        <w:rPr>
          <w:b/>
          <w:bCs/>
          <w:i/>
          <w:iCs/>
        </w:rPr>
        <w:t>ал</w:t>
      </w:r>
      <w:r>
        <w:rPr>
          <w:b/>
          <w:bCs/>
          <w:i/>
          <w:iCs/>
        </w:rPr>
        <w:t>.</w:t>
      </w:r>
      <w:r w:rsidR="00C27122" w:rsidRPr="0079545F">
        <w:rPr>
          <w:b/>
          <w:bCs/>
          <w:i/>
          <w:iCs/>
        </w:rPr>
        <w:t xml:space="preserve">10 от ЗСПЗЗ за сключване на едногодишен договор </w:t>
      </w:r>
      <w:r w:rsidR="00AC4A07" w:rsidRPr="0079545F">
        <w:rPr>
          <w:b/>
          <w:bCs/>
          <w:i/>
          <w:iCs/>
        </w:rPr>
        <w:t xml:space="preserve">и има </w:t>
      </w:r>
      <w:r w:rsidR="00C27122" w:rsidRPr="0079545F">
        <w:rPr>
          <w:b/>
          <w:bCs/>
          <w:i/>
          <w:iCs/>
        </w:rPr>
        <w:t>искане на ползвателя на масива, отправено съответно до Директора на ОД</w:t>
      </w:r>
      <w:r>
        <w:rPr>
          <w:b/>
          <w:bCs/>
          <w:i/>
          <w:iCs/>
        </w:rPr>
        <w:t xml:space="preserve"> </w:t>
      </w:r>
      <w:r w:rsidR="00C27122" w:rsidRPr="0079545F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p w:rsidR="00755D9E" w:rsidRPr="0079545F" w:rsidRDefault="00755D9E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755D9E" w:rsidRPr="0079545F" w:rsidRDefault="00755D9E" w:rsidP="00B71BEC">
      <w:pPr>
        <w:ind w:firstLine="708"/>
        <w:jc w:val="both"/>
      </w:pPr>
    </w:p>
    <w:p w:rsidR="00E012D1" w:rsidRPr="0079545F" w:rsidRDefault="00E012D1" w:rsidP="00755D9E">
      <w:pPr>
        <w:ind w:firstLine="708"/>
        <w:jc w:val="both"/>
      </w:pPr>
      <w:r w:rsidRPr="0079545F">
        <w:t>В масивите на ползвателите „</w:t>
      </w:r>
      <w:r w:rsidRPr="0079545F">
        <w:rPr>
          <w:b/>
        </w:rPr>
        <w:t>ЗДРАВЕЦ 2011”</w:t>
      </w:r>
      <w:r w:rsidR="007249CD" w:rsidRPr="0079545F">
        <w:rPr>
          <w:b/>
          <w:lang w:val="en-US"/>
        </w:rPr>
        <w:t xml:space="preserve"> </w:t>
      </w:r>
      <w:r w:rsidR="0079545F">
        <w:rPr>
          <w:b/>
        </w:rPr>
        <w:t>ЕООД</w:t>
      </w:r>
      <w:r w:rsidR="0079545F">
        <w:t xml:space="preserve">, </w:t>
      </w:r>
      <w:r w:rsidR="007249CD" w:rsidRPr="0079545F">
        <w:rPr>
          <w:b/>
        </w:rPr>
        <w:t xml:space="preserve">АПОСТОЛ </w:t>
      </w:r>
      <w:r w:rsidRPr="0079545F">
        <w:rPr>
          <w:b/>
        </w:rPr>
        <w:t>СТОЯНОВ АПОСТОЛОВ</w:t>
      </w:r>
      <w:r w:rsidR="0025194C" w:rsidRPr="0079545F">
        <w:rPr>
          <w:b/>
        </w:rPr>
        <w:t xml:space="preserve"> </w:t>
      </w:r>
      <w:r w:rsidR="001C48D1" w:rsidRPr="0079545F">
        <w:rPr>
          <w:b/>
        </w:rPr>
        <w:t xml:space="preserve"> </w:t>
      </w:r>
      <w:r w:rsidR="0079545F">
        <w:rPr>
          <w:b/>
        </w:rPr>
        <w:t>и</w:t>
      </w:r>
      <w:r w:rsidR="001C48D1" w:rsidRPr="0079545F">
        <w:rPr>
          <w:b/>
        </w:rPr>
        <w:t xml:space="preserve"> </w:t>
      </w:r>
      <w:r w:rsidR="0025194C" w:rsidRPr="0079545F">
        <w:rPr>
          <w:b/>
        </w:rPr>
        <w:t xml:space="preserve"> ПОЛИГРЕЙН БГ</w:t>
      </w:r>
      <w:r w:rsidR="0025194C" w:rsidRPr="0079545F">
        <w:t xml:space="preserve"> </w:t>
      </w:r>
      <w:r w:rsidR="00B71BEC" w:rsidRPr="0079545F">
        <w:rPr>
          <w:b/>
          <w:bCs/>
        </w:rPr>
        <w:t>попадат</w:t>
      </w:r>
      <w:r w:rsidR="0079545F">
        <w:t xml:space="preserve"> </w:t>
      </w:r>
      <w:r w:rsidR="00BC5954" w:rsidRPr="008966CD">
        <w:rPr>
          <w:b/>
          <w:u w:val="single"/>
        </w:rPr>
        <w:t xml:space="preserve">имоти </w:t>
      </w:r>
      <w:r w:rsidR="00B71BEC" w:rsidRPr="008966CD">
        <w:rPr>
          <w:b/>
          <w:u w:val="single"/>
        </w:rPr>
        <w:t xml:space="preserve">от </w:t>
      </w:r>
      <w:r w:rsidRPr="008966CD">
        <w:rPr>
          <w:b/>
          <w:u w:val="single"/>
        </w:rPr>
        <w:t>ОПФ</w:t>
      </w:r>
      <w:r w:rsidR="00960F24" w:rsidRPr="008966CD">
        <w:rPr>
          <w:b/>
          <w:u w:val="single"/>
        </w:rPr>
        <w:t xml:space="preserve"> и ДПФ</w:t>
      </w:r>
      <w:r w:rsidR="0079545F">
        <w:rPr>
          <w:b/>
        </w:rPr>
        <w:t>,</w:t>
      </w:r>
      <w:r w:rsidR="0079545F">
        <w:t xml:space="preserve"> които не могат </w:t>
      </w:r>
      <w:r w:rsidRPr="0079545F">
        <w:t xml:space="preserve">да се обособят в самостоятелни  масиви и за тях  </w:t>
      </w:r>
      <w:r w:rsidR="00755D9E" w:rsidRPr="0079545F">
        <w:t>няма  сключени договори за наем, както следва:</w:t>
      </w:r>
      <w:r w:rsidR="00041B42" w:rsidRPr="0079545F">
        <w:tab/>
      </w:r>
    </w:p>
    <w:p w:rsidR="00B3534C" w:rsidRPr="0079545F" w:rsidRDefault="00B3534C" w:rsidP="00755D9E">
      <w:pPr>
        <w:ind w:firstLine="708"/>
        <w:jc w:val="both"/>
      </w:pPr>
    </w:p>
    <w:tbl>
      <w:tblPr>
        <w:tblW w:w="11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92"/>
        <w:gridCol w:w="2835"/>
        <w:gridCol w:w="268"/>
        <w:gridCol w:w="420"/>
        <w:gridCol w:w="820"/>
        <w:gridCol w:w="180"/>
        <w:gridCol w:w="1060"/>
        <w:gridCol w:w="1200"/>
        <w:gridCol w:w="1060"/>
      </w:tblGrid>
      <w:tr w:rsidR="00B3534C" w:rsidRPr="00B3534C" w:rsidTr="005F0835">
        <w:trPr>
          <w:gridAfter w:val="1"/>
          <w:wAfter w:w="1060" w:type="dxa"/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Име на ползвател на бели петна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Имот 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Имот площ дка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Площ дка по чл. 37в, ал.10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НТП на имота</w:t>
            </w:r>
          </w:p>
        </w:tc>
      </w:tr>
      <w:tr w:rsidR="00B3534C" w:rsidRPr="00B3534C" w:rsidTr="005F0835">
        <w:trPr>
          <w:gridAfter w:val="1"/>
          <w:wAfter w:w="106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0,830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B3534C" w:rsidRPr="00B3534C" w:rsidTr="005F0835">
        <w:trPr>
          <w:gridAfter w:val="1"/>
          <w:wAfter w:w="106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41.67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ОБЩ</w:t>
            </w:r>
            <w:bookmarkStart w:id="0" w:name="_GoBack"/>
            <w:bookmarkEnd w:id="0"/>
            <w:r w:rsidRPr="00AE0079">
              <w:rPr>
                <w:color w:val="000000"/>
                <w:sz w:val="18"/>
                <w:szCs w:val="18"/>
                <w:lang w:eastAsia="bg-BG"/>
              </w:rPr>
              <w:t>ИНА АВРЕН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3,363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3,363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B3534C" w:rsidRPr="00B3534C" w:rsidTr="005F0835">
        <w:trPr>
          <w:gridAfter w:val="1"/>
          <w:wAfter w:w="106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45.61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33,004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0,262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Изоставена орна земя</w:t>
            </w:r>
          </w:p>
        </w:tc>
      </w:tr>
      <w:tr w:rsidR="00B3534C" w:rsidRPr="00B3534C" w:rsidTr="005F0835">
        <w:trPr>
          <w:gridAfter w:val="1"/>
          <w:wAfter w:w="106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61.92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15,078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2,301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Изоставена орна земя</w:t>
            </w:r>
          </w:p>
        </w:tc>
      </w:tr>
      <w:tr w:rsidR="00B3534C" w:rsidRPr="00B3534C" w:rsidTr="005F0835">
        <w:trPr>
          <w:gridAfter w:val="1"/>
          <w:wAfter w:w="106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52,445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6,756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3534C" w:rsidRPr="00B3534C" w:rsidTr="005F0835">
        <w:trPr>
          <w:gridAfter w:val="1"/>
          <w:wAfter w:w="106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48.75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4,194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0,146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Изоставена орна земя</w:t>
            </w:r>
          </w:p>
        </w:tc>
      </w:tr>
      <w:tr w:rsidR="00B3534C" w:rsidRPr="00B3534C" w:rsidTr="005F0835">
        <w:trPr>
          <w:gridAfter w:val="1"/>
          <w:wAfter w:w="106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4,194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0,146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3534C" w:rsidRPr="00B3534C" w:rsidTr="005F0835">
        <w:trPr>
          <w:gridAfter w:val="1"/>
          <w:wAfter w:w="106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20.38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2,363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Изоставена орна земя</w:t>
            </w:r>
          </w:p>
        </w:tc>
      </w:tr>
      <w:tr w:rsidR="00B3534C" w:rsidRPr="00B3534C" w:rsidTr="005F0835">
        <w:trPr>
          <w:gridAfter w:val="1"/>
          <w:wAfter w:w="106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42.26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6,012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0,738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B3534C" w:rsidRPr="00B3534C" w:rsidTr="005F0835">
        <w:trPr>
          <w:gridAfter w:val="1"/>
          <w:wAfter w:w="106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60.17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4,498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3,435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B3534C" w:rsidRPr="00B3534C" w:rsidTr="005F0835">
        <w:trPr>
          <w:gridAfter w:val="1"/>
          <w:wAfter w:w="106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77.11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2,194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0,967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B3534C" w:rsidRPr="00B3534C" w:rsidTr="005F0835">
        <w:trPr>
          <w:gridAfter w:val="1"/>
          <w:wAfter w:w="106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18,704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C" w:rsidRPr="00AE0079" w:rsidRDefault="00B3534C" w:rsidP="00B3534C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7,503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C" w:rsidRPr="00AE0079" w:rsidRDefault="00B3534C" w:rsidP="00B3534C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3534C" w:rsidRPr="00B3534C" w:rsidTr="005F0835">
        <w:trPr>
          <w:gridAfter w:val="1"/>
          <w:wAfter w:w="1060" w:type="dxa"/>
          <w:trHeight w:val="20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34C" w:rsidRPr="00B3534C" w:rsidRDefault="00B3534C" w:rsidP="00B3534C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34C" w:rsidRPr="00B3534C" w:rsidRDefault="00B3534C" w:rsidP="00B353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534C" w:rsidRPr="00B3534C" w:rsidRDefault="00B3534C" w:rsidP="00B3534C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34C" w:rsidRPr="00B3534C" w:rsidRDefault="00B3534C" w:rsidP="00B353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34C" w:rsidRPr="00B3534C" w:rsidRDefault="00B3534C" w:rsidP="00B353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34C" w:rsidRPr="00B3534C" w:rsidRDefault="00B3534C" w:rsidP="00B3534C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B3534C" w:rsidRPr="00B3534C" w:rsidTr="005F0835">
        <w:trPr>
          <w:gridAfter w:val="1"/>
          <w:wAfter w:w="1060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4C" w:rsidRPr="00B3534C" w:rsidRDefault="00B3534C" w:rsidP="00B3534C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34C" w:rsidRDefault="00B3534C" w:rsidP="00B353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  <w:p w:rsidR="00AE0079" w:rsidRDefault="00AE0079" w:rsidP="00B353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  <w:p w:rsidR="00AE0079" w:rsidRPr="00B3534C" w:rsidRDefault="00AE0079" w:rsidP="00B353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534C" w:rsidRPr="00B3534C" w:rsidRDefault="00B3534C" w:rsidP="00B3534C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534C" w:rsidRPr="00B3534C" w:rsidRDefault="00B3534C" w:rsidP="00B353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534C" w:rsidRPr="00B3534C" w:rsidRDefault="00B3534C" w:rsidP="00B353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835" w:rsidRPr="00B3534C" w:rsidRDefault="005F0835" w:rsidP="00B3534C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AE0079" w:rsidRPr="00AE0079" w:rsidTr="005F0835">
        <w:trPr>
          <w:gridAfter w:val="1"/>
          <w:wAfter w:w="1060" w:type="dxa"/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79" w:rsidRPr="00AE0079" w:rsidRDefault="00AE0079" w:rsidP="00AE0079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Име на ползвател на бели петна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79" w:rsidRPr="00AE0079" w:rsidRDefault="00AE0079" w:rsidP="00AE0079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Имот 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79" w:rsidRPr="00AE0079" w:rsidRDefault="00AE0079" w:rsidP="00AE0079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79" w:rsidRPr="00AE0079" w:rsidRDefault="00AE0079" w:rsidP="00AE0079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Имот площ дка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79" w:rsidRPr="00AE0079" w:rsidRDefault="00AE0079" w:rsidP="00AE0079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Площ дка по чл. 37в, ал.10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79" w:rsidRPr="00AE0079" w:rsidRDefault="00AE0079" w:rsidP="00AE0079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НТП на имота</w:t>
            </w:r>
          </w:p>
        </w:tc>
      </w:tr>
      <w:tr w:rsidR="00AE0079" w:rsidRPr="00AE0079" w:rsidTr="005F0835">
        <w:trPr>
          <w:gridAfter w:val="1"/>
          <w:wAfter w:w="106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79" w:rsidRPr="008966CD" w:rsidRDefault="00AE0079" w:rsidP="00AE0079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8966CD">
              <w:rPr>
                <w:b/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79" w:rsidRPr="008966CD" w:rsidRDefault="005F0835" w:rsidP="00AE0079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8966CD">
              <w:rPr>
                <w:b/>
                <w:color w:val="000000"/>
                <w:sz w:val="18"/>
                <w:szCs w:val="18"/>
                <w:lang w:eastAsia="bg-BG"/>
              </w:rPr>
              <w:t>46.25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79" w:rsidRPr="008966CD" w:rsidRDefault="005F0835" w:rsidP="00AE0079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8966CD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79" w:rsidRPr="008966CD" w:rsidRDefault="005F0835" w:rsidP="00AE0079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8966CD">
              <w:rPr>
                <w:b/>
                <w:color w:val="000000"/>
                <w:sz w:val="18"/>
                <w:szCs w:val="18"/>
                <w:lang w:eastAsia="bg-BG"/>
              </w:rPr>
              <w:t>54,042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79" w:rsidRPr="008966CD" w:rsidRDefault="005F0835" w:rsidP="00AE0079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8966CD">
              <w:rPr>
                <w:b/>
                <w:color w:val="000000"/>
                <w:sz w:val="18"/>
                <w:szCs w:val="18"/>
                <w:lang w:eastAsia="bg-BG"/>
              </w:rPr>
              <w:t>3,403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79" w:rsidRPr="008966CD" w:rsidRDefault="005F0835" w:rsidP="00AE0079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8966CD">
              <w:rPr>
                <w:b/>
                <w:color w:val="000000"/>
                <w:sz w:val="18"/>
                <w:szCs w:val="18"/>
                <w:lang w:eastAsia="bg-BG"/>
              </w:rPr>
              <w:t>Изоставена орна земя</w:t>
            </w:r>
          </w:p>
        </w:tc>
      </w:tr>
      <w:tr w:rsidR="005F0835" w:rsidRPr="00B3534C" w:rsidTr="005F0835">
        <w:trPr>
          <w:gridAfter w:val="1"/>
          <w:wAfter w:w="106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35" w:rsidRPr="00AE0079" w:rsidRDefault="005F0835" w:rsidP="0079545F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35" w:rsidRPr="00AE0079" w:rsidRDefault="005F0835" w:rsidP="0079545F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35" w:rsidRPr="00AE0079" w:rsidRDefault="005F0835" w:rsidP="0079545F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35" w:rsidRPr="00AE0079" w:rsidRDefault="005F0835" w:rsidP="0079545F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color w:val="000000"/>
                <w:sz w:val="18"/>
                <w:szCs w:val="18"/>
                <w:lang w:eastAsia="bg-BG"/>
              </w:rPr>
              <w:t>54,042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35" w:rsidRPr="00AE0079" w:rsidRDefault="005F0835" w:rsidP="0079545F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color w:val="000000"/>
                <w:sz w:val="18"/>
                <w:szCs w:val="18"/>
                <w:lang w:eastAsia="bg-BG"/>
              </w:rPr>
              <w:t>3,403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35" w:rsidRPr="00AE0079" w:rsidRDefault="005F0835" w:rsidP="0079545F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07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3534C" w:rsidRPr="00B3534C" w:rsidTr="005F083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4C" w:rsidRPr="00B3534C" w:rsidRDefault="00B3534C" w:rsidP="00B3534C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34C" w:rsidRPr="00B3534C" w:rsidRDefault="00B3534C" w:rsidP="00B353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34C" w:rsidRPr="00B3534C" w:rsidRDefault="00B3534C" w:rsidP="00B3534C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34C" w:rsidRPr="00B3534C" w:rsidRDefault="00B3534C" w:rsidP="00B353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34C" w:rsidRPr="00B3534C" w:rsidRDefault="00B3534C" w:rsidP="00B353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4C" w:rsidRPr="00B3534C" w:rsidRDefault="00B3534C" w:rsidP="00B3534C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B3534C" w:rsidRPr="00B3534C" w:rsidTr="005F083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4C" w:rsidRPr="00B3534C" w:rsidRDefault="00B3534C" w:rsidP="00B3534C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4C" w:rsidRPr="00B3534C" w:rsidRDefault="00B3534C" w:rsidP="00B3534C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4C" w:rsidRPr="00B3534C" w:rsidRDefault="00B3534C" w:rsidP="00B3534C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4C" w:rsidRPr="00B3534C" w:rsidRDefault="00B3534C" w:rsidP="00B3534C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4C" w:rsidRPr="00B3534C" w:rsidRDefault="00B3534C" w:rsidP="00B3534C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4C" w:rsidRPr="00B3534C" w:rsidRDefault="00B3534C" w:rsidP="00B3534C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E012D1" w:rsidRPr="00EA588A" w:rsidRDefault="00E012D1" w:rsidP="00E012D1">
      <w:pPr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b/>
          <w:sz w:val="22"/>
          <w:szCs w:val="22"/>
        </w:rPr>
      </w:pPr>
    </w:p>
    <w:p w:rsidR="00C27122" w:rsidRPr="00EA588A" w:rsidRDefault="00C27122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C27122" w:rsidRPr="0079545F" w:rsidRDefault="00C27122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5F0835">
        <w:rPr>
          <w:spacing w:val="4"/>
          <w:sz w:val="22"/>
          <w:szCs w:val="22"/>
        </w:rPr>
        <w:t xml:space="preserve">        </w:t>
      </w:r>
      <w:r w:rsidRPr="0079545F">
        <w:rPr>
          <w:spacing w:val="4"/>
        </w:rPr>
        <w:t xml:space="preserve">Неразделна част от заповедта е карта за разпределянето на масивите за ползване в землището на </w:t>
      </w:r>
      <w:r w:rsidR="00E012D1" w:rsidRPr="0079545F">
        <w:rPr>
          <w:b/>
          <w:bCs/>
        </w:rPr>
        <w:t>с</w:t>
      </w:r>
      <w:r w:rsidR="0079545F">
        <w:rPr>
          <w:b/>
          <w:bCs/>
        </w:rPr>
        <w:t>.</w:t>
      </w:r>
      <w:r w:rsidR="00E012D1" w:rsidRPr="0079545F">
        <w:rPr>
          <w:b/>
          <w:bCs/>
        </w:rPr>
        <w:t>Здравец</w:t>
      </w:r>
      <w:r w:rsidRPr="0079545F">
        <w:rPr>
          <w:b/>
          <w:bCs/>
        </w:rPr>
        <w:t>,</w:t>
      </w:r>
      <w:r w:rsidRPr="0079545F">
        <w:t xml:space="preserve"> </w:t>
      </w:r>
      <w:r w:rsidRPr="0079545F">
        <w:rPr>
          <w:b/>
        </w:rPr>
        <w:t xml:space="preserve">ЕКАТТЕ </w:t>
      </w:r>
      <w:r w:rsidR="00E012D1" w:rsidRPr="0079545F">
        <w:rPr>
          <w:b/>
        </w:rPr>
        <w:t>30627</w:t>
      </w:r>
      <w:r w:rsidRPr="0079545F">
        <w:rPr>
          <w:spacing w:val="4"/>
        </w:rPr>
        <w:t>, общ</w:t>
      </w:r>
      <w:r w:rsidR="0079545F">
        <w:rPr>
          <w:spacing w:val="4"/>
        </w:rPr>
        <w:t>.</w:t>
      </w:r>
      <w:r w:rsidRPr="0079545F">
        <w:t>А</w:t>
      </w:r>
      <w:r w:rsidR="00E012D1" w:rsidRPr="0079545F">
        <w:t>врен</w:t>
      </w:r>
      <w:r w:rsidRPr="0079545F">
        <w:rPr>
          <w:spacing w:val="4"/>
        </w:rPr>
        <w:t>, обл</w:t>
      </w:r>
      <w:r w:rsidR="0079545F">
        <w:rPr>
          <w:spacing w:val="4"/>
        </w:rPr>
        <w:t>.</w:t>
      </w:r>
      <w:r w:rsidRPr="0079545F">
        <w:rPr>
          <w:spacing w:val="4"/>
        </w:rPr>
        <w:t>Варна</w:t>
      </w:r>
      <w:r w:rsidR="0079545F">
        <w:rPr>
          <w:spacing w:val="4"/>
        </w:rPr>
        <w:t>.</w:t>
      </w:r>
    </w:p>
    <w:p w:rsidR="00C27122" w:rsidRPr="0079545F" w:rsidRDefault="00C27122" w:rsidP="008A788C">
      <w:pPr>
        <w:tabs>
          <w:tab w:val="left" w:pos="1800"/>
        </w:tabs>
        <w:jc w:val="both"/>
      </w:pPr>
      <w:r w:rsidRPr="0079545F">
        <w:t xml:space="preserve">         Въвод във владение в определените за ползване масиви или части от тях се извършва при условията и по реда на чл</w:t>
      </w:r>
      <w:r w:rsidR="0079545F">
        <w:t>.</w:t>
      </w:r>
      <w:r w:rsidRPr="0079545F">
        <w:t>37в, ал</w:t>
      </w:r>
      <w:r w:rsidR="0079545F">
        <w:t>.</w:t>
      </w:r>
      <w:r w:rsidRPr="0079545F">
        <w:t>7 и ал</w:t>
      </w:r>
      <w:r w:rsidR="0079545F">
        <w:t>.</w:t>
      </w:r>
      <w:r w:rsidRPr="0079545F">
        <w:t>8 ЗСПЗЗ, като дължимите суми за ползване на земите по чл</w:t>
      </w:r>
      <w:r w:rsidR="0079545F">
        <w:t>.</w:t>
      </w:r>
      <w:r w:rsidRPr="0079545F">
        <w:t>37в, ал</w:t>
      </w:r>
      <w:r w:rsidR="0079545F">
        <w:t>.</w:t>
      </w:r>
      <w:r w:rsidRPr="0079545F">
        <w:t>3, т</w:t>
      </w:r>
      <w:r w:rsidR="0079545F">
        <w:t>.</w:t>
      </w:r>
      <w:r w:rsidRPr="0079545F">
        <w:t xml:space="preserve">2 за землището на </w:t>
      </w:r>
      <w:r w:rsidR="00E012D1" w:rsidRPr="0079545F">
        <w:rPr>
          <w:b/>
          <w:bCs/>
        </w:rPr>
        <w:t>с</w:t>
      </w:r>
      <w:r w:rsidR="0079545F">
        <w:rPr>
          <w:b/>
          <w:bCs/>
          <w:color w:val="FF0000"/>
        </w:rPr>
        <w:t>.</w:t>
      </w:r>
      <w:r w:rsidR="00E012D1" w:rsidRPr="0079545F">
        <w:rPr>
          <w:b/>
          <w:bCs/>
        </w:rPr>
        <w:t>Здравец</w:t>
      </w:r>
      <w:r w:rsidRPr="0079545F">
        <w:rPr>
          <w:b/>
          <w:bCs/>
        </w:rPr>
        <w:t>,</w:t>
      </w:r>
      <w:r w:rsidR="00E012D1" w:rsidRPr="0079545F">
        <w:t xml:space="preserve"> </w:t>
      </w:r>
      <w:r w:rsidR="00E012D1" w:rsidRPr="0079545F">
        <w:rPr>
          <w:b/>
        </w:rPr>
        <w:t>ЕКАТТЕ 30627</w:t>
      </w:r>
      <w:r w:rsidRPr="0079545F">
        <w:t>, обл</w:t>
      </w:r>
      <w:r w:rsidR="0079545F" w:rsidRPr="0079545F">
        <w:t>.</w:t>
      </w:r>
      <w:r w:rsidRPr="0079545F">
        <w:t xml:space="preserve">Варна се заплащат от съответния ползвател </w:t>
      </w:r>
      <w:r w:rsidR="00C069EF" w:rsidRPr="0079545F">
        <w:t>по банкова сметка за чужди средства</w:t>
      </w:r>
      <w:r w:rsidRPr="0079545F">
        <w:t xml:space="preserve"> на О</w:t>
      </w:r>
      <w:r w:rsidR="0079545F">
        <w:t xml:space="preserve">бластна Дирекция “Земеделие“- </w:t>
      </w:r>
      <w:r w:rsidRPr="0079545F">
        <w:t>Варна:</w:t>
      </w:r>
    </w:p>
    <w:p w:rsidR="00C27122" w:rsidRPr="0079545F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</w:p>
    <w:p w:rsidR="00C27122" w:rsidRPr="0079545F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79545F">
        <w:rPr>
          <w:b/>
          <w:bCs/>
        </w:rPr>
        <w:t>Банка: Уни Кредит Булбанк</w:t>
      </w:r>
    </w:p>
    <w:p w:rsidR="00C27122" w:rsidRPr="0079545F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79545F">
        <w:rPr>
          <w:b/>
          <w:bCs/>
        </w:rPr>
        <w:t>Банков код: UNCRBGSF</w:t>
      </w:r>
    </w:p>
    <w:p w:rsidR="00C27122" w:rsidRPr="0079545F" w:rsidRDefault="00C27122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79545F">
        <w:rPr>
          <w:b/>
          <w:bCs/>
        </w:rPr>
        <w:t>Банкова сметка (IBAN): BG 35 UNCR  7000 3319 7231 72</w:t>
      </w:r>
    </w:p>
    <w:p w:rsidR="00C27122" w:rsidRPr="0079545F" w:rsidRDefault="00C27122" w:rsidP="008A788C">
      <w:pPr>
        <w:tabs>
          <w:tab w:val="left" w:pos="1080"/>
        </w:tabs>
        <w:jc w:val="both"/>
        <w:rPr>
          <w:lang w:val="ru-RU"/>
        </w:rPr>
      </w:pPr>
    </w:p>
    <w:p w:rsidR="00C27122" w:rsidRPr="0079545F" w:rsidRDefault="00C27122" w:rsidP="008A788C">
      <w:pPr>
        <w:tabs>
          <w:tab w:val="left" w:pos="1080"/>
        </w:tabs>
        <w:jc w:val="both"/>
        <w:rPr>
          <w:lang w:val="ru-RU"/>
        </w:rPr>
      </w:pPr>
      <w:r w:rsidRPr="0079545F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</w:t>
      </w:r>
      <w:r w:rsidR="006C6B4A" w:rsidRPr="0079545F">
        <w:rPr>
          <w:lang w:val="ru-RU"/>
        </w:rPr>
        <w:t>,</w:t>
      </w:r>
    </w:p>
    <w:p w:rsidR="00C27122" w:rsidRPr="0079545F" w:rsidRDefault="00C27122" w:rsidP="008A788C">
      <w:pPr>
        <w:tabs>
          <w:tab w:val="left" w:pos="1080"/>
        </w:tabs>
        <w:jc w:val="both"/>
        <w:rPr>
          <w:lang w:val="ru-RU"/>
        </w:rPr>
      </w:pPr>
      <w:r w:rsidRPr="0079545F">
        <w:tab/>
        <w:t>Съгласно чл</w:t>
      </w:r>
      <w:r w:rsidR="006C6B4A" w:rsidRPr="0079545F">
        <w:t>,</w:t>
      </w:r>
      <w:r w:rsidRPr="0079545F">
        <w:t>37в, ал</w:t>
      </w:r>
      <w:r w:rsidR="006C6B4A" w:rsidRPr="0079545F">
        <w:t>,</w:t>
      </w:r>
      <w:r w:rsidRPr="0079545F">
        <w:t>16 от ЗСПЗЗ и чл</w:t>
      </w:r>
      <w:r w:rsidR="006C6B4A" w:rsidRPr="0079545F">
        <w:t>,</w:t>
      </w:r>
      <w:r w:rsidRPr="0079545F">
        <w:t xml:space="preserve">75б от ППЗСПЗЗ, след влизането в сила на заповедта по </w:t>
      </w:r>
      <w:hyperlink r:id="rId9" w:history="1">
        <w:r w:rsidRPr="0079545F">
          <w:rPr>
            <w:rStyle w:val="ae"/>
            <w:color w:val="auto"/>
          </w:rPr>
          <w:t>чл</w:t>
        </w:r>
        <w:r w:rsidR="006C6B4A" w:rsidRPr="0079545F">
          <w:rPr>
            <w:rStyle w:val="ae"/>
            <w:color w:val="auto"/>
          </w:rPr>
          <w:t>,</w:t>
        </w:r>
        <w:r w:rsidRPr="0079545F">
          <w:rPr>
            <w:rStyle w:val="ae"/>
            <w:color w:val="auto"/>
          </w:rPr>
          <w:t xml:space="preserve"> 37в, ал</w:t>
        </w:r>
        <w:r w:rsidR="006C6B4A" w:rsidRPr="0079545F">
          <w:rPr>
            <w:rStyle w:val="ae"/>
            <w:color w:val="auto"/>
          </w:rPr>
          <w:t>,</w:t>
        </w:r>
        <w:r w:rsidRPr="0079545F">
          <w:rPr>
            <w:rStyle w:val="ae"/>
            <w:color w:val="auto"/>
          </w:rPr>
          <w:t xml:space="preserve"> 4 ЗСПЗЗ</w:t>
        </w:r>
      </w:hyperlink>
      <w:r w:rsidRPr="0079545F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79545F">
          <w:rPr>
            <w:rStyle w:val="ae"/>
            <w:color w:val="auto"/>
          </w:rPr>
          <w:t>чл</w:t>
        </w:r>
        <w:r w:rsidR="006C6B4A" w:rsidRPr="0079545F">
          <w:rPr>
            <w:rStyle w:val="ae"/>
            <w:color w:val="auto"/>
          </w:rPr>
          <w:t>,</w:t>
        </w:r>
        <w:r w:rsidRPr="0079545F">
          <w:rPr>
            <w:rStyle w:val="ae"/>
            <w:color w:val="auto"/>
          </w:rPr>
          <w:t xml:space="preserve"> 37в, ал</w:t>
        </w:r>
        <w:r w:rsidR="006C6B4A" w:rsidRPr="0079545F">
          <w:rPr>
            <w:rStyle w:val="ae"/>
            <w:color w:val="auto"/>
          </w:rPr>
          <w:t>,</w:t>
        </w:r>
        <w:r w:rsidRPr="0079545F">
          <w:rPr>
            <w:rStyle w:val="ae"/>
            <w:color w:val="auto"/>
          </w:rPr>
          <w:t xml:space="preserve"> 1 ЗСПЗЗ</w:t>
        </w:r>
      </w:hyperlink>
      <w:r w:rsidRPr="0079545F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</w:t>
      </w:r>
      <w:r w:rsidR="006C6B4A" w:rsidRPr="0079545F">
        <w:t>,</w:t>
      </w:r>
    </w:p>
    <w:p w:rsidR="00C27122" w:rsidRPr="0079545F" w:rsidRDefault="00C27122" w:rsidP="008A788C">
      <w:pPr>
        <w:ind w:firstLine="360"/>
        <w:jc w:val="both"/>
        <w:rPr>
          <w:rFonts w:eastAsia="SimSun"/>
          <w:lang w:eastAsia="zh-CN"/>
        </w:rPr>
      </w:pPr>
      <w:r w:rsidRPr="0079545F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79545F">
          <w:rPr>
            <w:rStyle w:val="ae"/>
            <w:rFonts w:eastAsia="SimSun"/>
            <w:color w:val="auto"/>
            <w:lang w:eastAsia="zh-CN"/>
          </w:rPr>
          <w:t>чл</w:t>
        </w:r>
        <w:r w:rsidR="006C6B4A" w:rsidRPr="0079545F">
          <w:rPr>
            <w:rStyle w:val="ae"/>
            <w:rFonts w:eastAsia="SimSun"/>
            <w:color w:val="auto"/>
            <w:lang w:eastAsia="zh-CN"/>
          </w:rPr>
          <w:t>,</w:t>
        </w:r>
        <w:r w:rsidRPr="0079545F">
          <w:rPr>
            <w:rStyle w:val="ae"/>
            <w:rFonts w:eastAsia="SimSun"/>
            <w:color w:val="auto"/>
            <w:lang w:eastAsia="zh-CN"/>
          </w:rPr>
          <w:t xml:space="preserve"> 37в, ал</w:t>
        </w:r>
        <w:r w:rsidR="006C6B4A" w:rsidRPr="0079545F">
          <w:rPr>
            <w:rStyle w:val="ae"/>
            <w:rFonts w:eastAsia="SimSun"/>
            <w:color w:val="auto"/>
            <w:lang w:eastAsia="zh-CN"/>
          </w:rPr>
          <w:t>,</w:t>
        </w:r>
        <w:r w:rsidRPr="0079545F">
          <w:rPr>
            <w:rStyle w:val="ae"/>
            <w:rFonts w:eastAsia="SimSun"/>
            <w:color w:val="auto"/>
            <w:lang w:eastAsia="zh-CN"/>
          </w:rPr>
          <w:t xml:space="preserve"> 16 ЗСПЗЗ</w:t>
        </w:r>
      </w:hyperlink>
      <w:r w:rsidR="006C6B4A" w:rsidRPr="0079545F">
        <w:rPr>
          <w:rFonts w:eastAsia="SimSun"/>
          <w:lang w:eastAsia="zh-CN"/>
        </w:rPr>
        <w:t>,</w:t>
      </w:r>
    </w:p>
    <w:p w:rsidR="00C27122" w:rsidRPr="0079545F" w:rsidRDefault="00C27122" w:rsidP="008A788C">
      <w:pPr>
        <w:ind w:firstLine="360"/>
        <w:jc w:val="both"/>
        <w:rPr>
          <w:rFonts w:eastAsia="SimSun"/>
          <w:lang w:eastAsia="zh-CN"/>
        </w:rPr>
      </w:pPr>
      <w:r w:rsidRPr="0079545F">
        <w:rPr>
          <w:rFonts w:eastAsia="SimSun"/>
          <w:lang w:eastAsia="zh-CN"/>
        </w:rPr>
        <w:t>Общинският съвет приема решение в едномесечен срок от подаване на искането</w:t>
      </w:r>
      <w:r w:rsidR="006C6B4A" w:rsidRPr="0079545F">
        <w:rPr>
          <w:rFonts w:eastAsia="SimSun"/>
          <w:lang w:eastAsia="zh-CN"/>
        </w:rPr>
        <w:t>,</w:t>
      </w:r>
      <w:r w:rsidRPr="0079545F">
        <w:rPr>
          <w:rFonts w:eastAsia="SimSun"/>
          <w:lang w:eastAsia="zh-CN"/>
        </w:rPr>
        <w:t xml:space="preserve"> В 7-дневен срок от влизането в сила на решението кметът издава заповед, която се публикува на интернет страницата на общината</w:t>
      </w:r>
      <w:r w:rsidR="006C6B4A" w:rsidRPr="0079545F">
        <w:rPr>
          <w:rFonts w:eastAsia="SimSun"/>
          <w:lang w:eastAsia="zh-CN"/>
        </w:rPr>
        <w:t>,</w:t>
      </w:r>
      <w:r w:rsidRPr="0079545F">
        <w:rPr>
          <w:rFonts w:eastAsia="SimSun"/>
          <w:lang w:eastAsia="zh-CN"/>
        </w:rPr>
        <w:t xml:space="preserve">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</w:t>
      </w:r>
      <w:r w:rsidR="006C6B4A" w:rsidRPr="0079545F">
        <w:rPr>
          <w:rFonts w:eastAsia="SimSun"/>
          <w:lang w:eastAsia="zh-CN"/>
        </w:rPr>
        <w:t>,</w:t>
      </w:r>
      <w:r w:rsidRPr="0079545F">
        <w:rPr>
          <w:rFonts w:eastAsia="SimSun"/>
          <w:lang w:eastAsia="zh-CN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</w:t>
      </w:r>
      <w:r w:rsidR="006C6B4A" w:rsidRPr="0079545F">
        <w:rPr>
          <w:rFonts w:eastAsia="SimSun"/>
          <w:lang w:eastAsia="zh-CN"/>
        </w:rPr>
        <w:t>,</w:t>
      </w:r>
      <w:r w:rsidRPr="0079545F">
        <w:rPr>
          <w:rFonts w:eastAsia="SimSun"/>
          <w:lang w:eastAsia="zh-CN"/>
        </w:rPr>
        <w:t xml:space="preserve">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</w:t>
      </w:r>
      <w:r w:rsidR="006C6B4A" w:rsidRPr="0079545F">
        <w:rPr>
          <w:rFonts w:eastAsia="SimSun"/>
          <w:lang w:eastAsia="zh-CN"/>
        </w:rPr>
        <w:t>,</w:t>
      </w:r>
      <w:r w:rsidRPr="0079545F">
        <w:rPr>
          <w:rFonts w:eastAsia="SimSun"/>
          <w:lang w:eastAsia="zh-CN"/>
        </w:rPr>
        <w:t xml:space="preserve"> Въз основа на заповедта ползвателите внасят сумата по банкова сметка на общината в едномесечен срок от издаването й</w:t>
      </w:r>
      <w:r w:rsidR="006C6B4A" w:rsidRPr="0079545F">
        <w:rPr>
          <w:rFonts w:eastAsia="SimSun"/>
          <w:lang w:eastAsia="zh-CN"/>
        </w:rPr>
        <w:t>,</w:t>
      </w:r>
      <w:r w:rsidRPr="0079545F">
        <w:rPr>
          <w:rFonts w:eastAsia="SimSun"/>
          <w:lang w:eastAsia="zh-CN"/>
        </w:rPr>
        <w:t xml:space="preserve"> </w:t>
      </w:r>
    </w:p>
    <w:p w:rsidR="00C27122" w:rsidRPr="0079545F" w:rsidRDefault="00C27122" w:rsidP="008A788C">
      <w:pPr>
        <w:ind w:firstLine="540"/>
        <w:jc w:val="both"/>
        <w:rPr>
          <w:rFonts w:eastAsia="SimSun"/>
          <w:lang w:eastAsia="zh-CN"/>
        </w:rPr>
      </w:pPr>
      <w:r w:rsidRPr="0079545F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</w:t>
      </w:r>
      <w:r w:rsidR="006C6B4A" w:rsidRPr="0079545F">
        <w:rPr>
          <w:rFonts w:eastAsia="SimSun"/>
          <w:lang w:eastAsia="zh-CN"/>
        </w:rPr>
        <w:t>,</w:t>
      </w:r>
    </w:p>
    <w:p w:rsidR="00C27122" w:rsidRPr="0079545F" w:rsidRDefault="00C27122" w:rsidP="008A788C">
      <w:pPr>
        <w:ind w:firstLine="540"/>
        <w:jc w:val="both"/>
        <w:rPr>
          <w:rFonts w:eastAsia="SimSun"/>
          <w:lang w:eastAsia="zh-CN"/>
        </w:rPr>
      </w:pPr>
      <w:r w:rsidRPr="0079545F">
        <w:rPr>
          <w:rFonts w:eastAsia="SimSun"/>
          <w:lang w:eastAsia="zh-CN"/>
        </w:rPr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</w:t>
      </w:r>
      <w:r w:rsidR="00C069EF" w:rsidRPr="0079545F">
        <w:rPr>
          <w:rFonts w:eastAsia="SimSun"/>
          <w:lang w:eastAsia="zh-CN"/>
        </w:rPr>
        <w:t>.</w:t>
      </w:r>
      <w:r w:rsidRPr="0079545F">
        <w:rPr>
          <w:rFonts w:eastAsia="SimSun"/>
          <w:lang w:eastAsia="zh-CN"/>
        </w:rPr>
        <w:t xml:space="preserve">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</w:t>
      </w:r>
      <w:r w:rsidR="006C6B4A" w:rsidRPr="0079545F">
        <w:rPr>
          <w:rFonts w:eastAsia="SimSun"/>
          <w:lang w:eastAsia="zh-CN"/>
        </w:rPr>
        <w:t>,</w:t>
      </w:r>
      <w:r w:rsidRPr="0079545F">
        <w:rPr>
          <w:rFonts w:eastAsia="SimSun"/>
          <w:lang w:eastAsia="zh-CN"/>
        </w:rPr>
        <w:t xml:space="preserve"> </w:t>
      </w:r>
    </w:p>
    <w:p w:rsidR="00C27122" w:rsidRPr="0079545F" w:rsidRDefault="00C27122" w:rsidP="008A788C">
      <w:pPr>
        <w:ind w:firstLine="540"/>
        <w:jc w:val="both"/>
        <w:rPr>
          <w:rFonts w:eastAsia="SimSun"/>
          <w:lang w:eastAsia="zh-CN"/>
        </w:rPr>
      </w:pPr>
      <w:r w:rsidRPr="0079545F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</w:t>
      </w:r>
      <w:r w:rsidR="006C6B4A" w:rsidRPr="0079545F">
        <w:rPr>
          <w:rFonts w:eastAsia="SimSun"/>
          <w:lang w:eastAsia="zh-CN"/>
        </w:rPr>
        <w:t>,</w:t>
      </w:r>
    </w:p>
    <w:p w:rsidR="00C27122" w:rsidRPr="0079545F" w:rsidRDefault="00C27122" w:rsidP="008A788C">
      <w:pPr>
        <w:ind w:firstLine="540"/>
        <w:jc w:val="both"/>
        <w:rPr>
          <w:rFonts w:eastAsia="SimSun"/>
          <w:lang w:eastAsia="zh-CN"/>
        </w:rPr>
      </w:pPr>
      <w:r w:rsidRPr="0079545F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79545F">
          <w:rPr>
            <w:rStyle w:val="ae"/>
            <w:rFonts w:eastAsia="SimSun"/>
            <w:color w:val="auto"/>
            <w:lang w:eastAsia="zh-CN"/>
          </w:rPr>
          <w:t>Закона за подпомагане на земеделските производители</w:t>
        </w:r>
      </w:hyperlink>
      <w:r w:rsidRPr="0079545F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</w:t>
      </w:r>
      <w:r w:rsidR="006C6B4A" w:rsidRPr="0079545F">
        <w:rPr>
          <w:rFonts w:eastAsia="SimSun"/>
          <w:lang w:eastAsia="zh-CN"/>
        </w:rPr>
        <w:t>,</w:t>
      </w:r>
    </w:p>
    <w:p w:rsidR="00C27122" w:rsidRPr="0079545F" w:rsidRDefault="00C27122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79545F">
        <w:t xml:space="preserve">  Съгласно чл</w:t>
      </w:r>
      <w:r w:rsidR="0079545F">
        <w:t>.</w:t>
      </w:r>
      <w:r w:rsidRPr="0079545F">
        <w:t>37в, ал</w:t>
      </w:r>
      <w:r w:rsidR="0079545F">
        <w:t>.</w:t>
      </w:r>
      <w:r w:rsidRPr="0079545F">
        <w:t>7 от ЗСПЗЗ, ползвател на земеделски земи, на който със заповедта по ал</w:t>
      </w:r>
      <w:r w:rsidR="006C6B4A" w:rsidRPr="0079545F">
        <w:t>,</w:t>
      </w:r>
      <w:r w:rsidRPr="0079545F">
        <w:t xml:space="preserve"> 4 са определени земите по ал</w:t>
      </w:r>
      <w:r w:rsidR="006C6B4A" w:rsidRPr="0079545F">
        <w:t>,</w:t>
      </w:r>
      <w:r w:rsidRPr="0079545F">
        <w:t xml:space="preserve"> 3, т</w:t>
      </w:r>
      <w:r w:rsidR="006C6B4A" w:rsidRPr="0079545F">
        <w:t>,</w:t>
      </w:r>
      <w:r w:rsidRPr="0079545F">
        <w:t xml:space="preserve">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</w:t>
      </w:r>
      <w:r w:rsidR="00C069EF" w:rsidRPr="0079545F">
        <w:t>.</w:t>
      </w:r>
      <w:r w:rsidRPr="0079545F">
        <w:t xml:space="preserve"> 4</w:t>
      </w:r>
      <w:r w:rsidR="00C069EF" w:rsidRPr="0079545F">
        <w:t>.</w:t>
      </w:r>
      <w:r w:rsidRPr="0079545F">
        <w:t xml:space="preserve">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</w:t>
      </w:r>
      <w:r w:rsidR="0079545F">
        <w:t>.</w:t>
      </w:r>
      <w:r w:rsidRPr="0079545F">
        <w:t xml:space="preserve"> 4 в 10-годишен срок</w:t>
      </w:r>
      <w:r w:rsidR="00C069EF" w:rsidRPr="0079545F">
        <w:t>.</w:t>
      </w:r>
      <w:r w:rsidRPr="0079545F">
        <w:t xml:space="preserve"> За ползвателите, които не са заплатили сумите за ползваните земи по ал</w:t>
      </w:r>
      <w:r w:rsidR="0079545F">
        <w:t>.</w:t>
      </w:r>
      <w:r w:rsidRPr="0079545F">
        <w:t>3, т</w:t>
      </w:r>
      <w:r w:rsidR="0079545F">
        <w:t>.</w:t>
      </w:r>
      <w:r w:rsidRPr="0079545F">
        <w:t>2 съгласно заповедта по ал</w:t>
      </w:r>
      <w:r w:rsidR="0079545F">
        <w:t>.</w:t>
      </w:r>
      <w:r w:rsidRPr="0079545F">
        <w:t>4, директорът на областната дирекция "Земеделие" издава заповед за заплащане на трикратния размер на средното годишно рентно плащане за землището</w:t>
      </w:r>
      <w:r w:rsidR="0079545F">
        <w:t>.</w:t>
      </w:r>
      <w:r w:rsidRPr="0079545F">
        <w:t xml:space="preserve"> В 7-дневен срок от получаване на заповедта ползвателите превеждат сумите по сметка на съответната областна дирекция "Земеделие"</w:t>
      </w:r>
      <w:r w:rsidR="0079545F">
        <w:t>.</w:t>
      </w:r>
    </w:p>
    <w:p w:rsidR="00C27122" w:rsidRPr="0079545F" w:rsidRDefault="00C27122" w:rsidP="008A788C">
      <w:pPr>
        <w:tabs>
          <w:tab w:val="left" w:pos="1800"/>
        </w:tabs>
        <w:jc w:val="both"/>
      </w:pPr>
      <w:r w:rsidRPr="0079545F">
        <w:t xml:space="preserve">           Настоящата заповед, заедно с окончателния регистър и </w:t>
      </w:r>
      <w:r w:rsidRPr="0079545F">
        <w:rPr>
          <w:spacing w:val="4"/>
        </w:rPr>
        <w:t>карта на ползването</w:t>
      </w:r>
      <w:r w:rsidRPr="0079545F">
        <w:t xml:space="preserve"> да се обяви в сградата на кметството на</w:t>
      </w:r>
      <w:r w:rsidRPr="0079545F">
        <w:rPr>
          <w:b/>
          <w:bCs/>
        </w:rPr>
        <w:t xml:space="preserve"> </w:t>
      </w:r>
      <w:r w:rsidRPr="0079545F">
        <w:t>с</w:t>
      </w:r>
      <w:r w:rsidR="0079545F" w:rsidRPr="0079545F">
        <w:t>.</w:t>
      </w:r>
      <w:r w:rsidR="00E012D1" w:rsidRPr="0079545F">
        <w:t>Зд</w:t>
      </w:r>
      <w:r w:rsidR="00755D9E" w:rsidRPr="0079545F">
        <w:t>р</w:t>
      </w:r>
      <w:r w:rsidR="00E012D1" w:rsidRPr="0079545F">
        <w:t>авец</w:t>
      </w:r>
      <w:r w:rsidRPr="0079545F">
        <w:t>, Община А</w:t>
      </w:r>
      <w:r w:rsidR="00E012D1" w:rsidRPr="0079545F">
        <w:t>врен</w:t>
      </w:r>
      <w:r w:rsidRPr="0079545F">
        <w:t xml:space="preserve"> и  </w:t>
      </w:r>
      <w:r w:rsidR="00E012D1" w:rsidRPr="0079545F">
        <w:t>на Общинска служба по земеделие – Аврен</w:t>
      </w:r>
      <w:r w:rsidRPr="0079545F">
        <w:t xml:space="preserve"> и да се публикува на интернет страниците на Община </w:t>
      </w:r>
      <w:r w:rsidR="00E012D1" w:rsidRPr="0079545F">
        <w:t>Аврен</w:t>
      </w:r>
      <w:r w:rsidRPr="0079545F">
        <w:t xml:space="preserve"> и на Областна Дирекция „Земеделие” - Варна</w:t>
      </w:r>
      <w:r w:rsidR="006C6B4A" w:rsidRPr="0079545F">
        <w:t>,</w:t>
      </w:r>
    </w:p>
    <w:p w:rsidR="0079545F" w:rsidRDefault="00C27122" w:rsidP="008A788C">
      <w:pPr>
        <w:tabs>
          <w:tab w:val="left" w:pos="0"/>
        </w:tabs>
        <w:jc w:val="both"/>
      </w:pPr>
      <w:r w:rsidRPr="0079545F">
        <w:tab/>
      </w:r>
    </w:p>
    <w:p w:rsidR="00C27122" w:rsidRDefault="0079545F" w:rsidP="008A788C">
      <w:pPr>
        <w:tabs>
          <w:tab w:val="left" w:pos="0"/>
        </w:tabs>
        <w:jc w:val="both"/>
      </w:pPr>
      <w:r>
        <w:tab/>
      </w:r>
      <w:r w:rsidR="00C27122" w:rsidRPr="0079545F">
        <w:t>Заповедта може да се обжалв</w:t>
      </w:r>
      <w:r>
        <w:t>а пред Министъра на земеделието</w:t>
      </w:r>
      <w:r w:rsidR="00C27122" w:rsidRPr="0079545F">
        <w:t xml:space="preserve"> по реда на чл</w:t>
      </w:r>
      <w:r w:rsidR="006C6B4A" w:rsidRPr="0079545F">
        <w:t>,</w:t>
      </w:r>
      <w:r w:rsidR="00C27122" w:rsidRPr="0079545F">
        <w:t>81 и сл</w:t>
      </w:r>
      <w:r w:rsidR="006C6B4A" w:rsidRPr="0079545F">
        <w:t>,</w:t>
      </w:r>
      <w:r w:rsidR="00C27122" w:rsidRPr="0079545F">
        <w:t xml:space="preserve"> от  Административно процесуалния кодекс /АПК/ или пред Районен съд- Варна по реда на чл</w:t>
      </w:r>
      <w:r w:rsidR="006C6B4A" w:rsidRPr="0079545F">
        <w:t>,</w:t>
      </w:r>
      <w:r w:rsidR="00C27122" w:rsidRPr="0079545F">
        <w:t>145 и сл</w:t>
      </w:r>
      <w:r w:rsidR="006C6B4A" w:rsidRPr="0079545F">
        <w:t>,</w:t>
      </w:r>
      <w:r w:rsidR="00C27122" w:rsidRPr="0079545F">
        <w:t>от АПК, във връзка с § 19, ал</w:t>
      </w:r>
      <w:r w:rsidR="006C6B4A" w:rsidRPr="0079545F">
        <w:t>,</w:t>
      </w:r>
      <w:r w:rsidR="00C27122" w:rsidRPr="0079545F">
        <w:t>1 от ЗИД на АПК</w:t>
      </w:r>
      <w:r>
        <w:t>.</w:t>
      </w:r>
    </w:p>
    <w:p w:rsidR="0079545F" w:rsidRPr="0079545F" w:rsidRDefault="0079545F" w:rsidP="008A788C">
      <w:pPr>
        <w:tabs>
          <w:tab w:val="left" w:pos="0"/>
        </w:tabs>
        <w:jc w:val="both"/>
      </w:pPr>
    </w:p>
    <w:p w:rsidR="00C27122" w:rsidRPr="0079545F" w:rsidRDefault="00C27122" w:rsidP="008A788C">
      <w:pPr>
        <w:tabs>
          <w:tab w:val="left" w:pos="1800"/>
        </w:tabs>
        <w:jc w:val="both"/>
      </w:pPr>
      <w:r w:rsidRPr="0079545F">
        <w:t xml:space="preserve">           Жалбата се подава в 14-дневен срок от съобщаването чрез Областна дирекция „Земеделие” – Вар</w:t>
      </w:r>
      <w:r w:rsidR="00A15B8D">
        <w:t>на до Министъра на земеделието</w:t>
      </w:r>
      <w:r w:rsidRPr="0079545F">
        <w:t>, съответно до Районен съд - Варна</w:t>
      </w:r>
      <w:r w:rsidR="006C6B4A" w:rsidRPr="0079545F">
        <w:t>,</w:t>
      </w:r>
    </w:p>
    <w:p w:rsidR="00A15B8D" w:rsidRDefault="00C27122" w:rsidP="008A788C">
      <w:pPr>
        <w:tabs>
          <w:tab w:val="left" w:pos="1800"/>
        </w:tabs>
        <w:jc w:val="both"/>
        <w:rPr>
          <w:b/>
          <w:bCs/>
        </w:rPr>
      </w:pPr>
      <w:r w:rsidRPr="0079545F">
        <w:rPr>
          <w:b/>
          <w:bCs/>
        </w:rPr>
        <w:t xml:space="preserve">           </w:t>
      </w:r>
    </w:p>
    <w:p w:rsidR="00C27122" w:rsidRPr="0079545F" w:rsidRDefault="00A15B8D" w:rsidP="008A788C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ab/>
      </w:r>
      <w:r w:rsidR="00C27122" w:rsidRPr="0079545F">
        <w:rPr>
          <w:b/>
          <w:bCs/>
        </w:rPr>
        <w:t>Обжалването на заповедта не спира изпълнението й</w:t>
      </w:r>
      <w:r>
        <w:rPr>
          <w:b/>
          <w:bCs/>
        </w:rPr>
        <w:t>.</w:t>
      </w:r>
    </w:p>
    <w:p w:rsidR="00C27122" w:rsidRPr="0079545F" w:rsidRDefault="00C27122" w:rsidP="008A788C">
      <w:pPr>
        <w:tabs>
          <w:tab w:val="left" w:pos="1800"/>
        </w:tabs>
        <w:jc w:val="both"/>
        <w:rPr>
          <w:b/>
          <w:bCs/>
        </w:rPr>
      </w:pPr>
    </w:p>
    <w:p w:rsidR="00C27122" w:rsidRPr="0079545F" w:rsidRDefault="00C27122" w:rsidP="008A788C">
      <w:pPr>
        <w:ind w:left="4260" w:firstLine="60"/>
        <w:rPr>
          <w:b/>
          <w:bCs/>
          <w:lang w:val="ru-RU"/>
        </w:rPr>
      </w:pPr>
    </w:p>
    <w:p w:rsidR="00C27122" w:rsidRPr="0079545F" w:rsidRDefault="00C27122" w:rsidP="008A788C">
      <w:pPr>
        <w:ind w:left="4260" w:firstLine="60"/>
        <w:rPr>
          <w:b/>
          <w:bCs/>
          <w:lang w:val="ru-RU"/>
        </w:rPr>
      </w:pPr>
    </w:p>
    <w:p w:rsidR="00A15B8D" w:rsidRDefault="00A15B8D" w:rsidP="008A788C">
      <w:pPr>
        <w:ind w:left="4260" w:firstLine="60"/>
        <w:rPr>
          <w:b/>
          <w:bCs/>
          <w:lang w:val="ru-RU"/>
        </w:rPr>
      </w:pPr>
    </w:p>
    <w:p w:rsidR="00A15B8D" w:rsidRDefault="00A15B8D" w:rsidP="008A788C">
      <w:pPr>
        <w:ind w:left="4260" w:firstLine="60"/>
        <w:rPr>
          <w:b/>
          <w:bCs/>
          <w:lang w:val="ru-RU"/>
        </w:rPr>
      </w:pPr>
    </w:p>
    <w:p w:rsidR="00A15B8D" w:rsidRDefault="00A15B8D" w:rsidP="008A788C">
      <w:pPr>
        <w:ind w:left="4260" w:firstLine="60"/>
        <w:rPr>
          <w:b/>
          <w:bCs/>
          <w:lang w:val="ru-RU"/>
        </w:rPr>
      </w:pPr>
    </w:p>
    <w:p w:rsidR="00C27122" w:rsidRPr="0079545F" w:rsidRDefault="00C27122" w:rsidP="008A788C">
      <w:pPr>
        <w:ind w:left="4260" w:firstLine="60"/>
        <w:rPr>
          <w:b/>
          <w:bCs/>
          <w:lang w:val="ru-RU"/>
        </w:rPr>
      </w:pPr>
      <w:r w:rsidRPr="0079545F">
        <w:rPr>
          <w:b/>
          <w:bCs/>
          <w:lang w:val="ru-RU"/>
        </w:rPr>
        <w:t xml:space="preserve">ДИРЕКТОР:             </w:t>
      </w:r>
      <w:r w:rsidR="00B359A1" w:rsidRPr="0079545F">
        <w:rPr>
          <w:b/>
          <w:bCs/>
          <w:lang w:val="ru-RU"/>
        </w:rPr>
        <w:t>/ П/</w:t>
      </w:r>
    </w:p>
    <w:p w:rsidR="00C27122" w:rsidRPr="0079545F" w:rsidRDefault="00C27122" w:rsidP="008A788C">
      <w:pPr>
        <w:ind w:left="3540"/>
        <w:rPr>
          <w:lang w:val="ru-RU"/>
        </w:rPr>
      </w:pPr>
      <w:r w:rsidRPr="0079545F">
        <w:rPr>
          <w:b/>
          <w:bCs/>
          <w:lang w:val="ru-RU"/>
        </w:rPr>
        <w:tab/>
      </w:r>
      <w:r w:rsidRPr="0079545F">
        <w:rPr>
          <w:b/>
          <w:bCs/>
          <w:lang w:val="ru-RU"/>
        </w:rPr>
        <w:tab/>
      </w:r>
      <w:r w:rsidRPr="0079545F">
        <w:rPr>
          <w:b/>
          <w:bCs/>
          <w:color w:val="000000" w:themeColor="text1"/>
          <w:lang w:val="ru-RU"/>
        </w:rPr>
        <w:t xml:space="preserve">     /</w:t>
      </w:r>
      <w:r w:rsidR="002E52BC" w:rsidRPr="0079545F">
        <w:rPr>
          <w:b/>
          <w:bCs/>
          <w:color w:val="000000" w:themeColor="text1"/>
          <w:lang w:val="ru-RU"/>
        </w:rPr>
        <w:t>РАДОСЛАВ ЙОВКОВ</w:t>
      </w:r>
      <w:r w:rsidRPr="0079545F">
        <w:rPr>
          <w:b/>
          <w:bCs/>
          <w:color w:val="000000" w:themeColor="text1"/>
          <w:lang w:val="ru-RU"/>
        </w:rPr>
        <w:t>/</w:t>
      </w:r>
      <w:r w:rsidRPr="0079545F">
        <w:rPr>
          <w:i/>
          <w:iCs/>
          <w:color w:val="000000" w:themeColor="text1"/>
          <w:lang w:val="ru-RU"/>
        </w:rPr>
        <w:t xml:space="preserve"> </w:t>
      </w:r>
    </w:p>
    <w:p w:rsidR="00C27122" w:rsidRPr="0079545F" w:rsidRDefault="00C27122" w:rsidP="008A788C">
      <w:pPr>
        <w:tabs>
          <w:tab w:val="left" w:pos="5220"/>
        </w:tabs>
        <w:ind w:right="-720"/>
        <w:jc w:val="both"/>
      </w:pPr>
    </w:p>
    <w:p w:rsidR="00C27122" w:rsidRPr="0079545F" w:rsidRDefault="00B765E2" w:rsidP="002A7C75">
      <w:pPr>
        <w:ind w:right="-720"/>
        <w:jc w:val="both"/>
        <w:rPr>
          <w:i/>
          <w:iCs/>
          <w:sz w:val="20"/>
          <w:szCs w:val="20"/>
          <w:lang w:val="ru-RU"/>
        </w:rPr>
      </w:pPr>
      <w:r w:rsidRPr="0079545F">
        <w:rPr>
          <w:i/>
          <w:iCs/>
          <w:sz w:val="20"/>
          <w:szCs w:val="20"/>
        </w:rPr>
        <w:t>СД</w:t>
      </w:r>
      <w:r w:rsidR="002A7C75" w:rsidRPr="0079545F">
        <w:rPr>
          <w:i/>
          <w:iCs/>
          <w:sz w:val="20"/>
          <w:szCs w:val="20"/>
          <w:lang w:val="ru-RU"/>
        </w:rPr>
        <w:t>/ОСЗ/АВРЕН</w:t>
      </w:r>
    </w:p>
    <w:p w:rsidR="00C27122" w:rsidRPr="00EA588A" w:rsidRDefault="00C27122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27122" w:rsidRPr="00EA588A" w:rsidRDefault="00C27122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27122" w:rsidRPr="00EA588A" w:rsidRDefault="00C27122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27122" w:rsidRPr="00EA588A" w:rsidRDefault="00C27122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  <w:r w:rsidRPr="00EA588A">
        <w:rPr>
          <w:i/>
          <w:iCs/>
          <w:sz w:val="22"/>
          <w:szCs w:val="22"/>
          <w:lang w:val="ru-RU"/>
        </w:rPr>
        <w:tab/>
      </w:r>
    </w:p>
    <w:p w:rsidR="00C27122" w:rsidRPr="00EA588A" w:rsidRDefault="00C27122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755D9E" w:rsidRPr="00EA588A" w:rsidRDefault="00755D9E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27122" w:rsidRPr="00EA588A" w:rsidRDefault="00C27122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16EFD" w:rsidRDefault="00316EFD" w:rsidP="008A788C">
      <w:pPr>
        <w:jc w:val="center"/>
        <w:rPr>
          <w:b/>
          <w:bCs/>
          <w:sz w:val="22"/>
          <w:szCs w:val="22"/>
          <w:lang w:val="ru-RU"/>
        </w:rPr>
      </w:pPr>
    </w:p>
    <w:p w:rsidR="00316EFD" w:rsidRDefault="00316EFD" w:rsidP="008A788C">
      <w:pPr>
        <w:jc w:val="center"/>
        <w:rPr>
          <w:b/>
          <w:bCs/>
          <w:sz w:val="22"/>
          <w:szCs w:val="22"/>
          <w:lang w:val="ru-RU"/>
        </w:rPr>
      </w:pPr>
    </w:p>
    <w:p w:rsidR="00316EFD" w:rsidRDefault="00316EFD" w:rsidP="008A788C">
      <w:pPr>
        <w:jc w:val="center"/>
        <w:rPr>
          <w:b/>
          <w:bCs/>
          <w:sz w:val="22"/>
          <w:szCs w:val="22"/>
          <w:lang w:val="ru-RU"/>
        </w:rPr>
      </w:pPr>
    </w:p>
    <w:p w:rsidR="00316EFD" w:rsidRDefault="00316EFD" w:rsidP="008A788C">
      <w:pPr>
        <w:jc w:val="center"/>
        <w:rPr>
          <w:b/>
          <w:bCs/>
          <w:sz w:val="22"/>
          <w:szCs w:val="22"/>
          <w:lang w:val="ru-RU"/>
        </w:rPr>
      </w:pPr>
    </w:p>
    <w:p w:rsidR="00316EFD" w:rsidRDefault="00316EFD" w:rsidP="008A788C">
      <w:pPr>
        <w:jc w:val="center"/>
        <w:rPr>
          <w:b/>
          <w:bCs/>
          <w:sz w:val="22"/>
          <w:szCs w:val="22"/>
          <w:lang w:val="ru-RU"/>
        </w:rPr>
      </w:pPr>
    </w:p>
    <w:p w:rsidR="00316EFD" w:rsidRDefault="00316EFD" w:rsidP="008A788C">
      <w:pPr>
        <w:jc w:val="center"/>
        <w:rPr>
          <w:b/>
          <w:bCs/>
          <w:sz w:val="22"/>
          <w:szCs w:val="22"/>
          <w:lang w:val="ru-RU"/>
        </w:rPr>
      </w:pPr>
    </w:p>
    <w:p w:rsidR="00316EFD" w:rsidRDefault="00316EFD" w:rsidP="008A788C">
      <w:pPr>
        <w:jc w:val="center"/>
        <w:rPr>
          <w:b/>
          <w:bCs/>
          <w:sz w:val="22"/>
          <w:szCs w:val="22"/>
          <w:lang w:val="ru-RU"/>
        </w:rPr>
      </w:pPr>
    </w:p>
    <w:p w:rsidR="00316EFD" w:rsidRDefault="00316EFD" w:rsidP="008A788C">
      <w:pPr>
        <w:jc w:val="center"/>
        <w:rPr>
          <w:b/>
          <w:bCs/>
          <w:sz w:val="22"/>
          <w:szCs w:val="22"/>
          <w:lang w:val="ru-RU"/>
        </w:rPr>
      </w:pPr>
    </w:p>
    <w:p w:rsidR="00316EFD" w:rsidRDefault="00316EFD" w:rsidP="008A788C">
      <w:pPr>
        <w:jc w:val="center"/>
        <w:rPr>
          <w:b/>
          <w:bCs/>
          <w:sz w:val="22"/>
          <w:szCs w:val="22"/>
          <w:lang w:val="ru-RU"/>
        </w:rPr>
      </w:pPr>
    </w:p>
    <w:p w:rsidR="00316EFD" w:rsidRDefault="00316EFD" w:rsidP="008A788C">
      <w:pPr>
        <w:jc w:val="center"/>
        <w:rPr>
          <w:b/>
          <w:bCs/>
          <w:sz w:val="22"/>
          <w:szCs w:val="22"/>
          <w:lang w:val="ru-RU"/>
        </w:rPr>
      </w:pPr>
    </w:p>
    <w:p w:rsidR="00316EFD" w:rsidRDefault="00316EFD" w:rsidP="008A788C">
      <w:pPr>
        <w:jc w:val="center"/>
        <w:rPr>
          <w:b/>
          <w:bCs/>
          <w:sz w:val="22"/>
          <w:szCs w:val="22"/>
          <w:lang w:val="ru-RU"/>
        </w:rPr>
      </w:pPr>
    </w:p>
    <w:p w:rsidR="001C48D1" w:rsidRDefault="001C48D1" w:rsidP="008A788C">
      <w:pPr>
        <w:jc w:val="center"/>
        <w:rPr>
          <w:b/>
          <w:bCs/>
          <w:sz w:val="22"/>
          <w:szCs w:val="22"/>
          <w:lang w:val="ru-RU"/>
        </w:rPr>
      </w:pPr>
    </w:p>
    <w:p w:rsidR="001C48D1" w:rsidRDefault="001C48D1" w:rsidP="008A788C">
      <w:pPr>
        <w:jc w:val="center"/>
        <w:rPr>
          <w:b/>
          <w:bCs/>
          <w:sz w:val="22"/>
          <w:szCs w:val="22"/>
          <w:lang w:val="ru-RU"/>
        </w:rPr>
      </w:pPr>
    </w:p>
    <w:p w:rsidR="001C48D1" w:rsidRDefault="001C48D1" w:rsidP="008A788C">
      <w:pPr>
        <w:jc w:val="center"/>
        <w:rPr>
          <w:b/>
          <w:bCs/>
          <w:sz w:val="22"/>
          <w:szCs w:val="22"/>
          <w:lang w:val="ru-RU"/>
        </w:rPr>
      </w:pPr>
    </w:p>
    <w:p w:rsidR="001C48D1" w:rsidRDefault="001C48D1" w:rsidP="008A788C">
      <w:pPr>
        <w:jc w:val="center"/>
        <w:rPr>
          <w:b/>
          <w:bCs/>
          <w:sz w:val="22"/>
          <w:szCs w:val="22"/>
          <w:lang w:val="ru-RU"/>
        </w:rPr>
      </w:pPr>
    </w:p>
    <w:p w:rsidR="00316EFD" w:rsidRDefault="00316EFD" w:rsidP="008A788C">
      <w:pPr>
        <w:jc w:val="center"/>
        <w:rPr>
          <w:b/>
          <w:bCs/>
          <w:sz w:val="22"/>
          <w:szCs w:val="22"/>
          <w:lang w:val="ru-RU"/>
        </w:rPr>
      </w:pPr>
    </w:p>
    <w:p w:rsidR="00C27122" w:rsidRPr="00A15B8D" w:rsidRDefault="00C27122" w:rsidP="008A788C">
      <w:pPr>
        <w:jc w:val="center"/>
        <w:rPr>
          <w:b/>
          <w:bCs/>
          <w:lang w:val="ru-RU"/>
        </w:rPr>
      </w:pPr>
      <w:r w:rsidRPr="00A15B8D">
        <w:rPr>
          <w:b/>
          <w:bCs/>
          <w:lang w:val="ru-RU"/>
        </w:rPr>
        <w:t>ПРИЛОЖЕНИЕ №</w:t>
      </w:r>
      <w:r w:rsidR="003A3B29">
        <w:rPr>
          <w:b/>
          <w:bCs/>
          <w:lang w:val="ru-RU"/>
        </w:rPr>
        <w:t xml:space="preserve"> </w:t>
      </w:r>
      <w:r w:rsidRPr="00A15B8D">
        <w:rPr>
          <w:b/>
          <w:bCs/>
          <w:lang w:val="ru-RU"/>
        </w:rPr>
        <w:t>1</w:t>
      </w:r>
    </w:p>
    <w:p w:rsidR="00C27122" w:rsidRPr="00A15B8D" w:rsidRDefault="00C27122" w:rsidP="008A788C">
      <w:pPr>
        <w:jc w:val="center"/>
        <w:rPr>
          <w:b/>
          <w:bCs/>
          <w:lang w:val="ru-RU"/>
        </w:rPr>
      </w:pPr>
    </w:p>
    <w:p w:rsidR="00C27122" w:rsidRPr="00A15B8D" w:rsidRDefault="00C658CA" w:rsidP="008A788C">
      <w:pPr>
        <w:jc w:val="center"/>
        <w:rPr>
          <w:b/>
          <w:bCs/>
        </w:rPr>
      </w:pPr>
      <w:r w:rsidRPr="00A15B8D">
        <w:rPr>
          <w:b/>
          <w:bCs/>
        </w:rPr>
        <w:t xml:space="preserve">към Заповед № </w:t>
      </w:r>
      <w:r w:rsidR="00A15B8D">
        <w:rPr>
          <w:b/>
          <w:bCs/>
        </w:rPr>
        <w:t>РД 22-04-237/ 30.09.2022г.</w:t>
      </w:r>
    </w:p>
    <w:p w:rsidR="00C27122" w:rsidRPr="00A15B8D" w:rsidRDefault="00C27122" w:rsidP="008A788C">
      <w:pPr>
        <w:jc w:val="both"/>
        <w:rPr>
          <w:lang w:val="ru-RU"/>
        </w:rPr>
      </w:pPr>
      <w:r w:rsidRPr="00A15B8D">
        <w:t xml:space="preserve">        </w:t>
      </w:r>
    </w:p>
    <w:p w:rsidR="00C27122" w:rsidRDefault="00C27122" w:rsidP="008A788C">
      <w:pPr>
        <w:tabs>
          <w:tab w:val="left" w:pos="1800"/>
        </w:tabs>
        <w:jc w:val="both"/>
        <w:rPr>
          <w:b/>
          <w:bCs/>
        </w:rPr>
      </w:pPr>
      <w:r w:rsidRPr="00A15B8D">
        <w:t xml:space="preserve">           </w:t>
      </w:r>
      <w:r w:rsidRPr="00A15B8D">
        <w:rPr>
          <w:b/>
        </w:rPr>
        <w:t>Съгласно сключеното доброволно споразумение</w:t>
      </w:r>
      <w:r w:rsidRPr="00A15B8D">
        <w:t xml:space="preserve"> </w:t>
      </w:r>
      <w:r w:rsidRPr="00A15B8D">
        <w:rPr>
          <w:b/>
          <w:bCs/>
        </w:rPr>
        <w:t>за землището на с</w:t>
      </w:r>
      <w:r w:rsidR="00A15B8D">
        <w:rPr>
          <w:b/>
          <w:bCs/>
        </w:rPr>
        <w:t>.</w:t>
      </w:r>
      <w:r w:rsidR="00197F94" w:rsidRPr="00A15B8D">
        <w:rPr>
          <w:b/>
          <w:bCs/>
        </w:rPr>
        <w:t>Здравец</w:t>
      </w:r>
      <w:r w:rsidR="00A15B8D">
        <w:rPr>
          <w:b/>
          <w:bCs/>
        </w:rPr>
        <w:t xml:space="preserve">, </w:t>
      </w:r>
      <w:r w:rsidRPr="00A15B8D">
        <w:rPr>
          <w:b/>
          <w:bCs/>
        </w:rPr>
        <w:t>общ</w:t>
      </w:r>
      <w:r w:rsidR="00A15B8D">
        <w:rPr>
          <w:b/>
          <w:bCs/>
        </w:rPr>
        <w:t>.</w:t>
      </w:r>
      <w:r w:rsidRPr="00A15B8D">
        <w:rPr>
          <w:b/>
          <w:bCs/>
        </w:rPr>
        <w:t>А</w:t>
      </w:r>
      <w:r w:rsidR="00197F94" w:rsidRPr="00A15B8D">
        <w:rPr>
          <w:b/>
          <w:bCs/>
        </w:rPr>
        <w:t>врен</w:t>
      </w:r>
      <w:r w:rsidRPr="00A15B8D">
        <w:rPr>
          <w:b/>
          <w:bCs/>
        </w:rPr>
        <w:t>, обл</w:t>
      </w:r>
      <w:r w:rsidR="00A15B8D">
        <w:rPr>
          <w:b/>
          <w:bCs/>
        </w:rPr>
        <w:t>.</w:t>
      </w:r>
      <w:r w:rsidRPr="00A15B8D">
        <w:rPr>
          <w:b/>
          <w:bCs/>
        </w:rPr>
        <w:t xml:space="preserve">Варна в определените масиви за ползване попадат имоти с НТП „полски път”, собственост на Община </w:t>
      </w:r>
      <w:r w:rsidR="00197F94" w:rsidRPr="00A15B8D">
        <w:rPr>
          <w:b/>
          <w:bCs/>
        </w:rPr>
        <w:t>Аврен</w:t>
      </w:r>
      <w:r w:rsidRPr="00A15B8D">
        <w:rPr>
          <w:b/>
          <w:bCs/>
        </w:rPr>
        <w:t>, както следва:</w:t>
      </w:r>
    </w:p>
    <w:p w:rsidR="003A3B29" w:rsidRPr="00A15B8D" w:rsidRDefault="003A3B29" w:rsidP="008A788C">
      <w:pPr>
        <w:tabs>
          <w:tab w:val="left" w:pos="1800"/>
        </w:tabs>
        <w:jc w:val="both"/>
      </w:pPr>
    </w:p>
    <w:p w:rsidR="00C27122" w:rsidRPr="00EA588A" w:rsidRDefault="00C27122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ED3C15" w:rsidRPr="00EA588A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ED3C15" w:rsidRPr="00EA588A" w:rsidRDefault="00ED3C15" w:rsidP="002B0E6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EA588A">
              <w:rPr>
                <w:b/>
                <w:bCs/>
                <w:sz w:val="22"/>
                <w:szCs w:val="22"/>
              </w:rPr>
              <w:t>Ползвател три имена/наименование на юр</w:t>
            </w:r>
            <w:r w:rsidR="006C6B4A">
              <w:rPr>
                <w:b/>
                <w:bCs/>
                <w:sz w:val="22"/>
                <w:szCs w:val="22"/>
              </w:rPr>
              <w:t>,</w:t>
            </w:r>
            <w:r w:rsidRPr="00EA588A">
              <w:rPr>
                <w:b/>
                <w:bCs/>
                <w:sz w:val="22"/>
                <w:szCs w:val="22"/>
              </w:rPr>
              <w:t>лице</w:t>
            </w:r>
          </w:p>
        </w:tc>
        <w:tc>
          <w:tcPr>
            <w:tcW w:w="1440" w:type="dxa"/>
            <w:vAlign w:val="center"/>
          </w:tcPr>
          <w:p w:rsidR="00ED3C15" w:rsidRPr="00EA588A" w:rsidRDefault="00ED3C15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EA588A">
              <w:rPr>
                <w:b/>
                <w:bCs/>
                <w:sz w:val="22"/>
                <w:szCs w:val="22"/>
              </w:rPr>
              <w:t>Ползвана площ/ дка по чл</w:t>
            </w:r>
            <w:r w:rsidR="006C6B4A">
              <w:rPr>
                <w:b/>
                <w:bCs/>
                <w:sz w:val="22"/>
                <w:szCs w:val="22"/>
              </w:rPr>
              <w:t>,</w:t>
            </w:r>
            <w:r w:rsidRPr="00EA588A">
              <w:rPr>
                <w:b/>
                <w:bCs/>
                <w:sz w:val="22"/>
                <w:szCs w:val="22"/>
              </w:rPr>
              <w:t>37в/16/</w:t>
            </w:r>
          </w:p>
        </w:tc>
        <w:tc>
          <w:tcPr>
            <w:tcW w:w="1080" w:type="dxa"/>
            <w:vAlign w:val="center"/>
          </w:tcPr>
          <w:p w:rsidR="00ED3C15" w:rsidRPr="00EA588A" w:rsidRDefault="00ED3C15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EA588A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ED3C15" w:rsidRPr="00EA588A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D3C15" w:rsidRPr="00EA588A" w:rsidRDefault="00AC4B42" w:rsidP="002B0E68">
            <w:pPr>
              <w:rPr>
                <w:b/>
                <w:sz w:val="22"/>
                <w:szCs w:val="22"/>
              </w:rPr>
            </w:pPr>
            <w:r w:rsidRPr="00EA588A">
              <w:rPr>
                <w:b/>
                <w:sz w:val="22"/>
                <w:szCs w:val="22"/>
              </w:rPr>
              <w:t>"ЛАВЕНДЕР ЛАНД БЪЛГАРИЯ" ЕООД</w:t>
            </w:r>
          </w:p>
        </w:tc>
        <w:tc>
          <w:tcPr>
            <w:tcW w:w="1440" w:type="dxa"/>
            <w:noWrap/>
            <w:vAlign w:val="bottom"/>
          </w:tcPr>
          <w:p w:rsidR="00ED3C15" w:rsidRPr="00EA588A" w:rsidRDefault="00041B42" w:rsidP="002B0E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0,184</w:t>
            </w:r>
          </w:p>
        </w:tc>
        <w:tc>
          <w:tcPr>
            <w:tcW w:w="1080" w:type="dxa"/>
            <w:noWrap/>
            <w:vAlign w:val="bottom"/>
          </w:tcPr>
          <w:p w:rsidR="00ED3C15" w:rsidRPr="00EA588A" w:rsidRDefault="0025194C" w:rsidP="002B0E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6C6B4A">
              <w:rPr>
                <w:sz w:val="22"/>
                <w:szCs w:val="22"/>
              </w:rPr>
              <w:t>,</w:t>
            </w:r>
            <w:r w:rsidR="00ED3C15" w:rsidRPr="00EA588A">
              <w:rPr>
                <w:sz w:val="22"/>
                <w:szCs w:val="22"/>
              </w:rPr>
              <w:t>00</w:t>
            </w:r>
          </w:p>
        </w:tc>
      </w:tr>
      <w:tr w:rsidR="00AC4B42" w:rsidRPr="00EA588A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C4B42" w:rsidRPr="00EA588A" w:rsidRDefault="00AC4B42" w:rsidP="00AC4B42">
            <w:pPr>
              <w:rPr>
                <w:b/>
                <w:sz w:val="22"/>
                <w:szCs w:val="22"/>
              </w:rPr>
            </w:pPr>
            <w:r w:rsidRPr="00EA588A">
              <w:rPr>
                <w:b/>
                <w:sz w:val="22"/>
                <w:szCs w:val="22"/>
              </w:rPr>
              <w:t>АПОСТОЛ СТОЯНОВ АПОСТОЛОВ</w:t>
            </w:r>
          </w:p>
        </w:tc>
        <w:tc>
          <w:tcPr>
            <w:tcW w:w="1440" w:type="dxa"/>
            <w:noWrap/>
            <w:vAlign w:val="bottom"/>
          </w:tcPr>
          <w:p w:rsidR="00AC4B42" w:rsidRPr="00EA588A" w:rsidRDefault="0025194C" w:rsidP="00AC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40,638</w:t>
            </w:r>
          </w:p>
        </w:tc>
        <w:tc>
          <w:tcPr>
            <w:tcW w:w="1080" w:type="dxa"/>
            <w:noWrap/>
          </w:tcPr>
          <w:p w:rsidR="00AC4B42" w:rsidRPr="00EA588A" w:rsidRDefault="0025194C" w:rsidP="00AC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6C6B4A">
              <w:rPr>
                <w:sz w:val="22"/>
                <w:szCs w:val="22"/>
              </w:rPr>
              <w:t>,</w:t>
            </w:r>
            <w:r w:rsidR="00AC4B42" w:rsidRPr="00EA588A">
              <w:rPr>
                <w:sz w:val="22"/>
                <w:szCs w:val="22"/>
              </w:rPr>
              <w:t>00</w:t>
            </w:r>
          </w:p>
        </w:tc>
      </w:tr>
      <w:tr w:rsidR="00AC4B42" w:rsidRPr="00EA588A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C4B42" w:rsidRPr="00EA588A" w:rsidRDefault="00AC4B42" w:rsidP="00AC4B42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A588A">
              <w:rPr>
                <w:b/>
                <w:sz w:val="22"/>
                <w:szCs w:val="22"/>
              </w:rPr>
              <w:t>ЗДРАВЕЦ 2011 ЕООД</w:t>
            </w:r>
          </w:p>
        </w:tc>
        <w:tc>
          <w:tcPr>
            <w:tcW w:w="1440" w:type="dxa"/>
            <w:noWrap/>
            <w:vAlign w:val="bottom"/>
          </w:tcPr>
          <w:p w:rsidR="00AC4B42" w:rsidRPr="00EA588A" w:rsidRDefault="0025194C" w:rsidP="00AC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19,588</w:t>
            </w:r>
          </w:p>
        </w:tc>
        <w:tc>
          <w:tcPr>
            <w:tcW w:w="1080" w:type="dxa"/>
            <w:noWrap/>
          </w:tcPr>
          <w:p w:rsidR="00AC4B42" w:rsidRPr="00EA588A" w:rsidRDefault="0025194C" w:rsidP="00AC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6C6B4A">
              <w:rPr>
                <w:sz w:val="22"/>
                <w:szCs w:val="22"/>
              </w:rPr>
              <w:t>,</w:t>
            </w:r>
            <w:r w:rsidR="00AC4B42" w:rsidRPr="00EA588A">
              <w:rPr>
                <w:sz w:val="22"/>
                <w:szCs w:val="22"/>
              </w:rPr>
              <w:t>00</w:t>
            </w:r>
          </w:p>
        </w:tc>
      </w:tr>
      <w:tr w:rsidR="00AC4B42" w:rsidRPr="00EA588A" w:rsidTr="00ED3C15">
        <w:trPr>
          <w:trHeight w:val="300"/>
          <w:jc w:val="center"/>
        </w:trPr>
        <w:tc>
          <w:tcPr>
            <w:tcW w:w="5220" w:type="dxa"/>
            <w:noWrap/>
          </w:tcPr>
          <w:p w:rsidR="00AC4B42" w:rsidRPr="00EA588A" w:rsidRDefault="00AC4B42" w:rsidP="00AC4B42">
            <w:pPr>
              <w:rPr>
                <w:b/>
                <w:sz w:val="22"/>
                <w:szCs w:val="22"/>
              </w:rPr>
            </w:pPr>
            <w:r w:rsidRPr="00EA588A">
              <w:rPr>
                <w:b/>
                <w:sz w:val="22"/>
                <w:szCs w:val="22"/>
              </w:rPr>
              <w:t>ЙОРДАН РАДЕВ МАРИНОВ</w:t>
            </w:r>
          </w:p>
        </w:tc>
        <w:tc>
          <w:tcPr>
            <w:tcW w:w="1440" w:type="dxa"/>
            <w:noWrap/>
            <w:vAlign w:val="bottom"/>
          </w:tcPr>
          <w:p w:rsidR="00AC4B42" w:rsidRPr="00EA588A" w:rsidRDefault="0025194C" w:rsidP="00AC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10,935</w:t>
            </w:r>
          </w:p>
        </w:tc>
        <w:tc>
          <w:tcPr>
            <w:tcW w:w="1080" w:type="dxa"/>
            <w:noWrap/>
          </w:tcPr>
          <w:p w:rsidR="00AC4B42" w:rsidRPr="00EA588A" w:rsidRDefault="0025194C" w:rsidP="00AC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6C6B4A">
              <w:rPr>
                <w:sz w:val="22"/>
                <w:szCs w:val="22"/>
              </w:rPr>
              <w:t>,</w:t>
            </w:r>
            <w:r w:rsidR="00AC4B42" w:rsidRPr="00EA588A">
              <w:rPr>
                <w:sz w:val="22"/>
                <w:szCs w:val="22"/>
              </w:rPr>
              <w:t>00</w:t>
            </w:r>
          </w:p>
        </w:tc>
      </w:tr>
      <w:tr w:rsidR="00AC4B42" w:rsidRPr="00EA588A" w:rsidTr="00ED3C15">
        <w:trPr>
          <w:trHeight w:val="300"/>
          <w:jc w:val="center"/>
        </w:trPr>
        <w:tc>
          <w:tcPr>
            <w:tcW w:w="5220" w:type="dxa"/>
            <w:noWrap/>
          </w:tcPr>
          <w:p w:rsidR="00AC4B42" w:rsidRPr="00EA588A" w:rsidRDefault="00AC4B42" w:rsidP="00AC4B42">
            <w:pPr>
              <w:rPr>
                <w:b/>
                <w:sz w:val="22"/>
                <w:szCs w:val="22"/>
              </w:rPr>
            </w:pPr>
            <w:r w:rsidRPr="00EA588A">
              <w:rPr>
                <w:b/>
                <w:sz w:val="22"/>
                <w:szCs w:val="22"/>
              </w:rPr>
              <w:t>КРАСИМИРА СТАНЧЕВА АПОСТОЛОВА</w:t>
            </w:r>
          </w:p>
        </w:tc>
        <w:tc>
          <w:tcPr>
            <w:tcW w:w="1440" w:type="dxa"/>
            <w:noWrap/>
            <w:vAlign w:val="bottom"/>
          </w:tcPr>
          <w:p w:rsidR="00AC4B42" w:rsidRPr="00EA588A" w:rsidRDefault="0025194C" w:rsidP="00AC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3,817</w:t>
            </w:r>
          </w:p>
        </w:tc>
        <w:tc>
          <w:tcPr>
            <w:tcW w:w="1080" w:type="dxa"/>
            <w:noWrap/>
          </w:tcPr>
          <w:p w:rsidR="00AC4B42" w:rsidRPr="00EA588A" w:rsidRDefault="0025194C" w:rsidP="00AC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6C6B4A">
              <w:rPr>
                <w:sz w:val="22"/>
                <w:szCs w:val="22"/>
              </w:rPr>
              <w:t>,</w:t>
            </w:r>
            <w:r w:rsidR="00AC4B42" w:rsidRPr="00EA588A">
              <w:rPr>
                <w:sz w:val="22"/>
                <w:szCs w:val="22"/>
              </w:rPr>
              <w:t>00</w:t>
            </w:r>
          </w:p>
        </w:tc>
      </w:tr>
      <w:tr w:rsidR="00AC4B42" w:rsidRPr="00EA588A" w:rsidTr="00ED3C15">
        <w:trPr>
          <w:trHeight w:val="300"/>
          <w:jc w:val="center"/>
        </w:trPr>
        <w:tc>
          <w:tcPr>
            <w:tcW w:w="5220" w:type="dxa"/>
            <w:noWrap/>
          </w:tcPr>
          <w:p w:rsidR="00AC4B42" w:rsidRPr="00EA588A" w:rsidRDefault="00AC4B42" w:rsidP="00AC4B42">
            <w:pPr>
              <w:rPr>
                <w:b/>
                <w:sz w:val="22"/>
                <w:szCs w:val="22"/>
              </w:rPr>
            </w:pPr>
            <w:r w:rsidRPr="00EA588A">
              <w:rPr>
                <w:b/>
                <w:sz w:val="22"/>
                <w:szCs w:val="22"/>
              </w:rPr>
              <w:t>ПОЛИГРЕЙН БГ ЕООД</w:t>
            </w:r>
          </w:p>
        </w:tc>
        <w:tc>
          <w:tcPr>
            <w:tcW w:w="1440" w:type="dxa"/>
            <w:noWrap/>
            <w:vAlign w:val="bottom"/>
          </w:tcPr>
          <w:p w:rsidR="00AC4B42" w:rsidRPr="00EA588A" w:rsidRDefault="0025194C" w:rsidP="00AC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5,298</w:t>
            </w:r>
          </w:p>
        </w:tc>
        <w:tc>
          <w:tcPr>
            <w:tcW w:w="1080" w:type="dxa"/>
            <w:noWrap/>
          </w:tcPr>
          <w:p w:rsidR="00AC4B42" w:rsidRPr="00EA588A" w:rsidRDefault="0025194C" w:rsidP="00AC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6C6B4A">
              <w:rPr>
                <w:sz w:val="22"/>
                <w:szCs w:val="22"/>
              </w:rPr>
              <w:t>,</w:t>
            </w:r>
            <w:r w:rsidR="00AC4B42" w:rsidRPr="00EA588A">
              <w:rPr>
                <w:sz w:val="22"/>
                <w:szCs w:val="22"/>
              </w:rPr>
              <w:t>00</w:t>
            </w:r>
          </w:p>
        </w:tc>
      </w:tr>
      <w:tr w:rsidR="00ED3C15" w:rsidRPr="00EA588A" w:rsidTr="00ED3C15">
        <w:trPr>
          <w:trHeight w:val="300"/>
          <w:jc w:val="center"/>
        </w:trPr>
        <w:tc>
          <w:tcPr>
            <w:tcW w:w="5220" w:type="dxa"/>
            <w:noWrap/>
          </w:tcPr>
          <w:p w:rsidR="00ED3C15" w:rsidRPr="00EA588A" w:rsidRDefault="00ED3C15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2"/>
                <w:szCs w:val="22"/>
              </w:rPr>
            </w:pPr>
            <w:r w:rsidRPr="00EA588A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ED3C15" w:rsidRPr="00EA588A" w:rsidRDefault="0025194C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80,460</w:t>
            </w:r>
          </w:p>
        </w:tc>
        <w:tc>
          <w:tcPr>
            <w:tcW w:w="1080" w:type="dxa"/>
            <w:noWrap/>
            <w:vAlign w:val="bottom"/>
          </w:tcPr>
          <w:p w:rsidR="00ED3C15" w:rsidRPr="00EA588A" w:rsidRDefault="00ED3C15" w:rsidP="002B0E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27122" w:rsidRPr="00EA588A" w:rsidRDefault="00C27122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1A754B" w:rsidRDefault="001A754B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3A3B29" w:rsidRPr="00EA588A" w:rsidRDefault="003A3B29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C27122" w:rsidRDefault="00C271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EA588A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5194C" w:rsidRDefault="0025194C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880"/>
        <w:gridCol w:w="1900"/>
        <w:gridCol w:w="980"/>
        <w:gridCol w:w="1920"/>
      </w:tblGrid>
      <w:tr w:rsidR="0025194C" w:rsidRPr="0025194C" w:rsidTr="0025194C">
        <w:trPr>
          <w:trHeight w:val="12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3A3B29" w:rsidRDefault="0025194C" w:rsidP="0025194C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3A3B29">
              <w:rPr>
                <w:b/>
                <w:color w:val="000000"/>
                <w:sz w:val="18"/>
                <w:szCs w:val="18"/>
                <w:lang w:eastAsia="bg-BG"/>
              </w:rPr>
              <w:t>Име на ползвател на бели петна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3A3B29" w:rsidRDefault="0025194C" w:rsidP="0025194C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3A3B29">
              <w:rPr>
                <w:b/>
                <w:color w:val="000000"/>
                <w:sz w:val="18"/>
                <w:szCs w:val="18"/>
                <w:lang w:eastAsia="bg-BG"/>
              </w:rPr>
              <w:t>Имот 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3A3B29" w:rsidRDefault="0025194C" w:rsidP="0025194C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3A3B29">
              <w:rPr>
                <w:b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3A3B29" w:rsidRDefault="0025194C" w:rsidP="0025194C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3A3B29">
              <w:rPr>
                <w:b/>
                <w:color w:val="000000"/>
                <w:sz w:val="18"/>
                <w:szCs w:val="18"/>
                <w:lang w:eastAsia="bg-BG"/>
              </w:rPr>
              <w:t>Площ дка по чл. 37в, ал.16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3A3B29" w:rsidRDefault="0025194C" w:rsidP="0025194C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3A3B29">
              <w:rPr>
                <w:b/>
                <w:color w:val="000000"/>
                <w:sz w:val="18"/>
                <w:szCs w:val="18"/>
                <w:lang w:eastAsia="bg-BG"/>
              </w:rPr>
              <w:t>НТП на имота</w:t>
            </w:r>
          </w:p>
        </w:tc>
      </w:tr>
      <w:tr w:rsidR="0025194C" w:rsidRPr="0025194C" w:rsidTr="0025194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19.88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21.30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36.30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2,019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37.65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0,581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39.58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2,505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39.235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39.235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40.63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40.63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0,447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41.90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1,651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41.91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1,531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44.30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1,581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45.67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45.68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45.69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45.155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2,731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47.40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51.17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0,573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51.247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61.84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0,630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63.167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1,431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63.167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1,978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19,588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"ЛАВЕНДЕР ЛАНД БЪЛГАРИЯ"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15.125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0,184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0,361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14.41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0,788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14.113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1,089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15.80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15.80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0,403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15.117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0,413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19.88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0,225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19.89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0,321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20.80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1,552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5,298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19.82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19.89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1,838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20.81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1,139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23.68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26.30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0,788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26.100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27.74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0,666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27.74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0,754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27.80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1,129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34.20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34.21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37.66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0,383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37.67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0,664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37.69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39.58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0,396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39.58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1,767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39.235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39.235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2,309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39.250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40.62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0,741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40.63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42.50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0,791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45.74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1,293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50.70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0,951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51.232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0,535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53.23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55.70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0,239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55.70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61.81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0,526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61.82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61.83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0,599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62.25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63.50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0,532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63.167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63.167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1,545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63.167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2,705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66.31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0,457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67.179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1,835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67.179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2,466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68.256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4,711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77.15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166.140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166.140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0,661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170.169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170.169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0,283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170.171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1,746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40,638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27.80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1,412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55.70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71.15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74.60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0,557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74.61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1,007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3,718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69.274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4,961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71.15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0,633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72.276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3,573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73.15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0,798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74.61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190.18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0,809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5194C" w:rsidRPr="0025194C" w:rsidTr="0025194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4C" w:rsidRPr="00687A2A" w:rsidRDefault="0025194C" w:rsidP="0025194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10,935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4C" w:rsidRPr="00687A2A" w:rsidRDefault="0025194C" w:rsidP="0025194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87A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25194C" w:rsidRDefault="0025194C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27122" w:rsidRPr="00EA588A" w:rsidRDefault="00C27122" w:rsidP="008A788C">
      <w:pPr>
        <w:rPr>
          <w:sz w:val="22"/>
          <w:szCs w:val="22"/>
        </w:rPr>
      </w:pPr>
    </w:p>
    <w:p w:rsidR="00C27122" w:rsidRPr="003A3B29" w:rsidRDefault="003A3B29" w:rsidP="008A788C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 </w:t>
      </w:r>
      <w:r w:rsidR="00C27122" w:rsidRPr="003A3B29">
        <w:rPr>
          <w:b/>
          <w:bCs/>
        </w:rPr>
        <w:t xml:space="preserve">Настоящото приложение №1 е неразделна част от </w:t>
      </w:r>
      <w:r w:rsidRPr="003A3B29">
        <w:rPr>
          <w:b/>
          <w:bCs/>
        </w:rPr>
        <w:t>Заповед № РД 22-04-237/ 30.09.2022г.</w:t>
      </w:r>
    </w:p>
    <w:p w:rsidR="00C27122" w:rsidRPr="00EA588A" w:rsidRDefault="00C27122" w:rsidP="008A788C">
      <w:pPr>
        <w:rPr>
          <w:sz w:val="22"/>
          <w:szCs w:val="22"/>
        </w:rPr>
      </w:pPr>
    </w:p>
    <w:p w:rsidR="00C27122" w:rsidRPr="00F05A74" w:rsidRDefault="00C27122" w:rsidP="002554CC">
      <w:pPr>
        <w:jc w:val="center"/>
        <w:rPr>
          <w:b/>
          <w:bCs/>
          <w:sz w:val="18"/>
          <w:szCs w:val="18"/>
          <w:lang w:eastAsia="bg-BG"/>
        </w:rPr>
      </w:pPr>
      <w:r w:rsidRPr="00F05A74">
        <w:rPr>
          <w:b/>
          <w:bCs/>
          <w:sz w:val="18"/>
          <w:szCs w:val="18"/>
          <w:lang w:eastAsia="bg-BG"/>
        </w:rPr>
        <w:t xml:space="preserve">   </w:t>
      </w:r>
    </w:p>
    <w:sectPr w:rsidR="00C27122" w:rsidRPr="00F05A74" w:rsidSect="00997824">
      <w:footerReference w:type="default" r:id="rId13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5D" w:rsidRDefault="00FF6B5D" w:rsidP="00043091">
      <w:r>
        <w:separator/>
      </w:r>
    </w:p>
  </w:endnote>
  <w:endnote w:type="continuationSeparator" w:id="0">
    <w:p w:rsidR="00FF6B5D" w:rsidRDefault="00FF6B5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5F" w:rsidRPr="00433B27" w:rsidRDefault="0079545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79545F" w:rsidRPr="00433B27" w:rsidRDefault="0079545F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9545F" w:rsidRPr="00433B27" w:rsidRDefault="0079545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FF6B5D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FF6B5D">
      <w:fldChar w:fldCharType="begin"/>
    </w:r>
    <w:r w:rsidR="00FF6B5D">
      <w:instrText>NUMPAGES  \* Arabic  \* MERGEFORMAT</w:instrText>
    </w:r>
    <w:r w:rsidR="00FF6B5D">
      <w:fldChar w:fldCharType="separate"/>
    </w:r>
    <w:r w:rsidR="00FF6B5D" w:rsidRPr="00FF6B5D">
      <w:rPr>
        <w:rFonts w:ascii="Arial Narrow" w:hAnsi="Arial Narrow" w:cs="Arial Narrow"/>
        <w:b/>
        <w:bCs/>
        <w:noProof/>
        <w:sz w:val="18"/>
        <w:szCs w:val="18"/>
      </w:rPr>
      <w:t>1</w:t>
    </w:r>
    <w:r w:rsidR="00FF6B5D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79545F" w:rsidRPr="00433B27" w:rsidRDefault="0079545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5D" w:rsidRDefault="00FF6B5D" w:rsidP="00043091">
      <w:r>
        <w:separator/>
      </w:r>
    </w:p>
  </w:footnote>
  <w:footnote w:type="continuationSeparator" w:id="0">
    <w:p w:rsidR="00FF6B5D" w:rsidRDefault="00FF6B5D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 w15:restartNumberingAfterBreak="0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 w15:restartNumberingAfterBreak="0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4" w15:restartNumberingAfterBreak="0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70A9D"/>
    <w:multiLevelType w:val="hybridMultilevel"/>
    <w:tmpl w:val="32E254C0"/>
    <w:lvl w:ilvl="0" w:tplc="638C571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7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8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0"/>
  </w:num>
  <w:num w:numId="10">
    <w:abstractNumId w:val="13"/>
  </w:num>
  <w:num w:numId="11">
    <w:abstractNumId w:val="27"/>
  </w:num>
  <w:num w:numId="12">
    <w:abstractNumId w:val="38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5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6"/>
  </w:num>
  <w:num w:numId="22">
    <w:abstractNumId w:val="34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4"/>
  </w:num>
  <w:num w:numId="34">
    <w:abstractNumId w:val="17"/>
  </w:num>
  <w:num w:numId="35">
    <w:abstractNumId w:val="19"/>
  </w:num>
  <w:num w:numId="36">
    <w:abstractNumId w:val="23"/>
  </w:num>
  <w:num w:numId="37">
    <w:abstractNumId w:val="36"/>
  </w:num>
  <w:num w:numId="38">
    <w:abstractNumId w:val="3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1"/>
  </w:num>
  <w:num w:numId="42">
    <w:abstractNumId w:val="3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17E8A"/>
    <w:rsid w:val="00025FF4"/>
    <w:rsid w:val="00026881"/>
    <w:rsid w:val="00041B42"/>
    <w:rsid w:val="00043091"/>
    <w:rsid w:val="000514E4"/>
    <w:rsid w:val="000605BD"/>
    <w:rsid w:val="00061157"/>
    <w:rsid w:val="000635A7"/>
    <w:rsid w:val="00092CA9"/>
    <w:rsid w:val="000A05B6"/>
    <w:rsid w:val="00100B79"/>
    <w:rsid w:val="001033CC"/>
    <w:rsid w:val="0010357C"/>
    <w:rsid w:val="00105CCB"/>
    <w:rsid w:val="00106A3B"/>
    <w:rsid w:val="0011033B"/>
    <w:rsid w:val="001119CD"/>
    <w:rsid w:val="001311E1"/>
    <w:rsid w:val="00145681"/>
    <w:rsid w:val="00152AA3"/>
    <w:rsid w:val="00174494"/>
    <w:rsid w:val="00197F94"/>
    <w:rsid w:val="001A754B"/>
    <w:rsid w:val="001C48D1"/>
    <w:rsid w:val="001C69DA"/>
    <w:rsid w:val="00226B68"/>
    <w:rsid w:val="0023407E"/>
    <w:rsid w:val="0025194C"/>
    <w:rsid w:val="002554CC"/>
    <w:rsid w:val="00286F43"/>
    <w:rsid w:val="002A2157"/>
    <w:rsid w:val="002A7C75"/>
    <w:rsid w:val="002B0E68"/>
    <w:rsid w:val="002E52BC"/>
    <w:rsid w:val="0030367D"/>
    <w:rsid w:val="00316EFD"/>
    <w:rsid w:val="0039461B"/>
    <w:rsid w:val="003A3B29"/>
    <w:rsid w:val="003A6ABA"/>
    <w:rsid w:val="003B2C18"/>
    <w:rsid w:val="003D11C9"/>
    <w:rsid w:val="003F184C"/>
    <w:rsid w:val="00402C37"/>
    <w:rsid w:val="00403FF3"/>
    <w:rsid w:val="00427403"/>
    <w:rsid w:val="00433B27"/>
    <w:rsid w:val="00445A4D"/>
    <w:rsid w:val="0044629A"/>
    <w:rsid w:val="00467741"/>
    <w:rsid w:val="004821E5"/>
    <w:rsid w:val="00495EE0"/>
    <w:rsid w:val="004A30CD"/>
    <w:rsid w:val="004A5859"/>
    <w:rsid w:val="004D0A1D"/>
    <w:rsid w:val="004F002D"/>
    <w:rsid w:val="005076FA"/>
    <w:rsid w:val="0052463B"/>
    <w:rsid w:val="0052712F"/>
    <w:rsid w:val="00533CC3"/>
    <w:rsid w:val="0054633B"/>
    <w:rsid w:val="0057271D"/>
    <w:rsid w:val="00592FC2"/>
    <w:rsid w:val="005A35BE"/>
    <w:rsid w:val="005E5196"/>
    <w:rsid w:val="005F0835"/>
    <w:rsid w:val="005F59C9"/>
    <w:rsid w:val="005F5F16"/>
    <w:rsid w:val="00632A0C"/>
    <w:rsid w:val="00640019"/>
    <w:rsid w:val="00640F8C"/>
    <w:rsid w:val="00662FFF"/>
    <w:rsid w:val="00671D2A"/>
    <w:rsid w:val="00680E0A"/>
    <w:rsid w:val="00681AA5"/>
    <w:rsid w:val="00687A2A"/>
    <w:rsid w:val="006951EA"/>
    <w:rsid w:val="00696823"/>
    <w:rsid w:val="006B4F91"/>
    <w:rsid w:val="006C6B4A"/>
    <w:rsid w:val="006D0161"/>
    <w:rsid w:val="006E28C3"/>
    <w:rsid w:val="006F37E8"/>
    <w:rsid w:val="00701FDC"/>
    <w:rsid w:val="007044D2"/>
    <w:rsid w:val="0071646F"/>
    <w:rsid w:val="007249CD"/>
    <w:rsid w:val="007502C7"/>
    <w:rsid w:val="00755D9E"/>
    <w:rsid w:val="00762999"/>
    <w:rsid w:val="00767EB0"/>
    <w:rsid w:val="00770032"/>
    <w:rsid w:val="00786D06"/>
    <w:rsid w:val="0079545F"/>
    <w:rsid w:val="007C59FE"/>
    <w:rsid w:val="007C7054"/>
    <w:rsid w:val="00807FCB"/>
    <w:rsid w:val="0081244D"/>
    <w:rsid w:val="00812E34"/>
    <w:rsid w:val="0081706C"/>
    <w:rsid w:val="0085581B"/>
    <w:rsid w:val="008661FB"/>
    <w:rsid w:val="008917D5"/>
    <w:rsid w:val="008966CD"/>
    <w:rsid w:val="008A392D"/>
    <w:rsid w:val="008A788C"/>
    <w:rsid w:val="008C0838"/>
    <w:rsid w:val="008D627D"/>
    <w:rsid w:val="008F5134"/>
    <w:rsid w:val="00911AE5"/>
    <w:rsid w:val="009154E6"/>
    <w:rsid w:val="0093752B"/>
    <w:rsid w:val="009550F6"/>
    <w:rsid w:val="00960F24"/>
    <w:rsid w:val="0098299D"/>
    <w:rsid w:val="00986014"/>
    <w:rsid w:val="00995C75"/>
    <w:rsid w:val="00997824"/>
    <w:rsid w:val="009B39CC"/>
    <w:rsid w:val="009F600D"/>
    <w:rsid w:val="00A0665B"/>
    <w:rsid w:val="00A13412"/>
    <w:rsid w:val="00A15B8D"/>
    <w:rsid w:val="00A32F8B"/>
    <w:rsid w:val="00A660F3"/>
    <w:rsid w:val="00A81345"/>
    <w:rsid w:val="00A87FE7"/>
    <w:rsid w:val="00A94441"/>
    <w:rsid w:val="00A960C7"/>
    <w:rsid w:val="00A96E3F"/>
    <w:rsid w:val="00AA5DF4"/>
    <w:rsid w:val="00AC4A07"/>
    <w:rsid w:val="00AC4B42"/>
    <w:rsid w:val="00AC73CD"/>
    <w:rsid w:val="00AD3816"/>
    <w:rsid w:val="00AE0079"/>
    <w:rsid w:val="00AE5268"/>
    <w:rsid w:val="00B0132B"/>
    <w:rsid w:val="00B12F80"/>
    <w:rsid w:val="00B16E25"/>
    <w:rsid w:val="00B3534C"/>
    <w:rsid w:val="00B359A1"/>
    <w:rsid w:val="00B42B47"/>
    <w:rsid w:val="00B62D56"/>
    <w:rsid w:val="00B63BE2"/>
    <w:rsid w:val="00B71BEC"/>
    <w:rsid w:val="00B765E2"/>
    <w:rsid w:val="00BA1CF4"/>
    <w:rsid w:val="00BA318F"/>
    <w:rsid w:val="00BC5954"/>
    <w:rsid w:val="00BD1DAF"/>
    <w:rsid w:val="00BF323F"/>
    <w:rsid w:val="00C012DB"/>
    <w:rsid w:val="00C0482D"/>
    <w:rsid w:val="00C069EF"/>
    <w:rsid w:val="00C14B3A"/>
    <w:rsid w:val="00C21331"/>
    <w:rsid w:val="00C27122"/>
    <w:rsid w:val="00C658CA"/>
    <w:rsid w:val="00C6709B"/>
    <w:rsid w:val="00C86802"/>
    <w:rsid w:val="00CB20AC"/>
    <w:rsid w:val="00CC6434"/>
    <w:rsid w:val="00CF605A"/>
    <w:rsid w:val="00D0295B"/>
    <w:rsid w:val="00D2710F"/>
    <w:rsid w:val="00D44385"/>
    <w:rsid w:val="00D61952"/>
    <w:rsid w:val="00D63E44"/>
    <w:rsid w:val="00D650E6"/>
    <w:rsid w:val="00D672FA"/>
    <w:rsid w:val="00D87217"/>
    <w:rsid w:val="00DA22AE"/>
    <w:rsid w:val="00DA3FC7"/>
    <w:rsid w:val="00DA73CB"/>
    <w:rsid w:val="00DD5A83"/>
    <w:rsid w:val="00DE6A02"/>
    <w:rsid w:val="00DF0BDE"/>
    <w:rsid w:val="00DF5667"/>
    <w:rsid w:val="00E012D1"/>
    <w:rsid w:val="00E03C8A"/>
    <w:rsid w:val="00E23F86"/>
    <w:rsid w:val="00E37B00"/>
    <w:rsid w:val="00E81841"/>
    <w:rsid w:val="00E87C9E"/>
    <w:rsid w:val="00EA588A"/>
    <w:rsid w:val="00EA6B6D"/>
    <w:rsid w:val="00EB2F59"/>
    <w:rsid w:val="00EB3A88"/>
    <w:rsid w:val="00EC2BFB"/>
    <w:rsid w:val="00EC7DB5"/>
    <w:rsid w:val="00ED3C15"/>
    <w:rsid w:val="00ED57BC"/>
    <w:rsid w:val="00EE0F49"/>
    <w:rsid w:val="00F05A74"/>
    <w:rsid w:val="00F12AFC"/>
    <w:rsid w:val="00F12D43"/>
    <w:rsid w:val="00F453C3"/>
    <w:rsid w:val="00F55858"/>
    <w:rsid w:val="00F93209"/>
    <w:rsid w:val="00FA01A7"/>
    <w:rsid w:val="00FC29D6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0729D2-7235-492A-A8AE-EE90805A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54633B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customStyle="1" w:styleId="20">
    <w:name w:val="Заглавие 2 Знак"/>
    <w:basedOn w:val="a0"/>
    <w:link w:val="2"/>
    <w:rsid w:val="0054633B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paragraph" w:customStyle="1" w:styleId="CharChar">
    <w:name w:val="Char Char"/>
    <w:basedOn w:val="a"/>
    <w:rsid w:val="0054633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54633B"/>
    <w:rPr>
      <w:lang w:val="pl-PL" w:eastAsia="pl-PL"/>
    </w:rPr>
  </w:style>
  <w:style w:type="table" w:styleId="af">
    <w:name w:val="Table Grid"/>
    <w:basedOn w:val="a1"/>
    <w:locked/>
    <w:rsid w:val="0054633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54633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page number"/>
    <w:basedOn w:val="a0"/>
    <w:rsid w:val="0054633B"/>
  </w:style>
  <w:style w:type="paragraph" w:customStyle="1" w:styleId="WW-TableContents123">
    <w:name w:val="WW-Table Contents123"/>
    <w:basedOn w:val="a"/>
    <w:rsid w:val="0054633B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1">
    <w:name w:val="Normal (Web)"/>
    <w:basedOn w:val="a"/>
    <w:rsid w:val="0054633B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54633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2">
    <w:name w:val="FollowedHyperlink"/>
    <w:uiPriority w:val="99"/>
    <w:rsid w:val="0054633B"/>
    <w:rPr>
      <w:color w:val="800080"/>
      <w:u w:val="single"/>
    </w:rPr>
  </w:style>
  <w:style w:type="paragraph" w:customStyle="1" w:styleId="af3">
    <w:name w:val="Знак Знак"/>
    <w:basedOn w:val="a"/>
    <w:rsid w:val="0054633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 Знак"/>
    <w:basedOn w:val="a"/>
    <w:rsid w:val="0054633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semiHidden/>
    <w:unhideWhenUsed/>
    <w:rsid w:val="0054633B"/>
  </w:style>
  <w:style w:type="numbering" w:customStyle="1" w:styleId="21">
    <w:name w:val="Без списък2"/>
    <w:next w:val="a2"/>
    <w:semiHidden/>
    <w:unhideWhenUsed/>
    <w:rsid w:val="0054633B"/>
  </w:style>
  <w:style w:type="paragraph" w:customStyle="1" w:styleId="CharChar0">
    <w:name w:val="Знак Char Char"/>
    <w:basedOn w:val="a"/>
    <w:rsid w:val="0054633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54633B"/>
  </w:style>
  <w:style w:type="paragraph" w:customStyle="1" w:styleId="CharChar1">
    <w:name w:val="Знак Char Char Знак Знак"/>
    <w:basedOn w:val="a"/>
    <w:rsid w:val="0054633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4">
    <w:name w:val="Document Map"/>
    <w:basedOn w:val="a"/>
    <w:link w:val="af5"/>
    <w:uiPriority w:val="99"/>
    <w:semiHidden/>
    <w:rsid w:val="00BC59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План на документа Знак"/>
    <w:basedOn w:val="a0"/>
    <w:link w:val="af4"/>
    <w:uiPriority w:val="99"/>
    <w:semiHidden/>
    <w:rsid w:val="00BC5954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xl65">
    <w:name w:val="xl65"/>
    <w:basedOn w:val="a"/>
    <w:rsid w:val="00F0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66">
    <w:name w:val="xl66"/>
    <w:basedOn w:val="a"/>
    <w:rsid w:val="00F0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bg-BG"/>
    </w:rPr>
  </w:style>
  <w:style w:type="paragraph" w:customStyle="1" w:styleId="xl67">
    <w:name w:val="xl67"/>
    <w:basedOn w:val="a"/>
    <w:rsid w:val="00F0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bg-BG"/>
    </w:rPr>
  </w:style>
  <w:style w:type="paragraph" w:customStyle="1" w:styleId="xl68">
    <w:name w:val="xl68"/>
    <w:basedOn w:val="a"/>
    <w:rsid w:val="00F0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eastAsia="bg-BG"/>
    </w:rPr>
  </w:style>
  <w:style w:type="paragraph" w:customStyle="1" w:styleId="xl69">
    <w:name w:val="xl69"/>
    <w:basedOn w:val="a"/>
    <w:rsid w:val="00F0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eastAsia="bg-BG"/>
    </w:rPr>
  </w:style>
  <w:style w:type="paragraph" w:customStyle="1" w:styleId="xl70">
    <w:name w:val="xl70"/>
    <w:basedOn w:val="a"/>
    <w:rsid w:val="00F0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F0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F0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eastAsia="bg-BG"/>
    </w:rPr>
  </w:style>
  <w:style w:type="paragraph" w:customStyle="1" w:styleId="xl73">
    <w:name w:val="xl73"/>
    <w:basedOn w:val="a"/>
    <w:rsid w:val="00F0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eastAsia="bg-BG"/>
    </w:rPr>
  </w:style>
  <w:style w:type="paragraph" w:customStyle="1" w:styleId="xl74">
    <w:name w:val="xl74"/>
    <w:basedOn w:val="a"/>
    <w:rsid w:val="00F0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F05A74"/>
    <w:pPr>
      <w:spacing w:before="100" w:beforeAutospacing="1" w:after="100" w:afterAutospacing="1"/>
    </w:pPr>
    <w:rPr>
      <w:b/>
      <w:bCs/>
      <w:lang w:eastAsia="bg-BG"/>
    </w:rPr>
  </w:style>
  <w:style w:type="numbering" w:customStyle="1" w:styleId="4">
    <w:name w:val="Без списък4"/>
    <w:next w:val="a2"/>
    <w:uiPriority w:val="99"/>
    <w:semiHidden/>
    <w:unhideWhenUsed/>
    <w:rsid w:val="00F93209"/>
  </w:style>
  <w:style w:type="paragraph" w:customStyle="1" w:styleId="msonormal0">
    <w:name w:val="msonormal"/>
    <w:basedOn w:val="a"/>
    <w:rsid w:val="00DA22AE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068C-0C94-427C-96CE-CB900F7F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11300</Words>
  <Characters>64411</Characters>
  <Application>Microsoft Office Word</Application>
  <DocSecurity>0</DocSecurity>
  <Lines>536</Lines>
  <Paragraphs>151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75560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MMihaylova</cp:lastModifiedBy>
  <cp:revision>7</cp:revision>
  <cp:lastPrinted>2020-10-01T07:26:00Z</cp:lastPrinted>
  <dcterms:created xsi:type="dcterms:W3CDTF">2022-09-30T15:25:00Z</dcterms:created>
  <dcterms:modified xsi:type="dcterms:W3CDTF">2022-10-04T12:41:00Z</dcterms:modified>
</cp:coreProperties>
</file>