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073" w:rsidRDefault="00434073" w:rsidP="00414739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>
        <w:rPr>
          <w:sz w:val="20"/>
          <w:szCs w:val="20"/>
          <w:lang w:eastAsia="bg-BG"/>
        </w:rPr>
        <w:t xml:space="preserve">                  </w:t>
      </w:r>
      <w:r w:rsidRPr="00225E2A">
        <w:rPr>
          <w:sz w:val="20"/>
          <w:szCs w:val="20"/>
          <w:lang w:eastAsia="bg-BG"/>
        </w:rPr>
        <w:object w:dxaOrig="150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7" o:title=""/>
          </v:shape>
          <o:OLEObject Type="Embed" ProgID="Word.Picture.8" ShapeID="_x0000_i1025" DrawAspect="Content" ObjectID="_1569317585" r:id="rId8"/>
        </w:object>
      </w:r>
      <w:r>
        <w:rPr>
          <w:b/>
          <w:bCs/>
          <w:spacing w:val="20"/>
          <w:sz w:val="20"/>
          <w:szCs w:val="20"/>
          <w:lang w:val="ru-RU"/>
        </w:rPr>
        <w:t xml:space="preserve">МИНИСТЕРСТВО НА ЗЕМЕДЕЛИЕТО, </w:t>
      </w:r>
      <w:r>
        <w:rPr>
          <w:b/>
          <w:bCs/>
          <w:spacing w:val="20"/>
          <w:sz w:val="20"/>
          <w:szCs w:val="20"/>
        </w:rPr>
        <w:t>ХРАНИТЕ И ГОРИТЕ</w:t>
      </w:r>
    </w:p>
    <w:p w:rsidR="00434073" w:rsidRDefault="00434073" w:rsidP="00414739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.1pt,3.65pt,463.35pt,3.55pt" coordsize="9265,2" o:allowincell="f" filled="f" strokeweight="3pt">
            <v:stroke linestyle="thinThin"/>
            <v:path arrowok="t" o:connecttype="custom" o:connectlocs="0,1270;5883275,0" o:connectangles="0,0"/>
          </v:polyline>
        </w:pict>
      </w:r>
    </w:p>
    <w:p w:rsidR="00434073" w:rsidRDefault="00434073" w:rsidP="00414739">
      <w:pPr>
        <w:tabs>
          <w:tab w:val="left" w:pos="709"/>
        </w:tabs>
        <w:jc w:val="center"/>
        <w:rPr>
          <w:spacing w:val="20"/>
          <w:sz w:val="20"/>
          <w:szCs w:val="20"/>
        </w:rPr>
      </w:pPr>
      <w:r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>
        <w:rPr>
          <w:b/>
          <w:bCs/>
          <w:spacing w:val="20"/>
          <w:sz w:val="20"/>
          <w:szCs w:val="20"/>
        </w:rPr>
        <w:t>ВАРНА</w:t>
      </w:r>
      <w:r>
        <w:rPr>
          <w:b/>
          <w:bCs/>
          <w:spacing w:val="20"/>
          <w:sz w:val="20"/>
          <w:szCs w:val="20"/>
          <w:lang w:val="ru-RU"/>
        </w:rPr>
        <w:t xml:space="preserve"> </w:t>
      </w:r>
      <w:r>
        <w:rPr>
          <w:b/>
          <w:bCs/>
          <w:noProof/>
          <w:sz w:val="20"/>
          <w:szCs w:val="20"/>
          <w:lang w:val="ru-RU"/>
        </w:rPr>
        <w:t xml:space="preserve"> </w:t>
      </w:r>
    </w:p>
    <w:p w:rsidR="00434073" w:rsidRDefault="00434073" w:rsidP="00414739">
      <w:pPr>
        <w:jc w:val="center"/>
        <w:rPr>
          <w:spacing w:val="20"/>
          <w:sz w:val="20"/>
          <w:szCs w:val="20"/>
          <w:lang w:val="ru-RU"/>
        </w:rPr>
      </w:pPr>
      <w:r>
        <w:rPr>
          <w:spacing w:val="20"/>
          <w:sz w:val="20"/>
          <w:szCs w:val="20"/>
        </w:rPr>
        <w:t>п.</w:t>
      </w:r>
      <w:r>
        <w:rPr>
          <w:spacing w:val="20"/>
          <w:sz w:val="20"/>
          <w:szCs w:val="20"/>
          <w:lang w:val="en-US"/>
        </w:rPr>
        <w:t>k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</w:rPr>
        <w:t xml:space="preserve"> 9000, град Варна, адрес ул Д-р Пискюлиев 1, телефон</w:t>
      </w:r>
      <w:r>
        <w:rPr>
          <w:spacing w:val="20"/>
          <w:sz w:val="20"/>
          <w:szCs w:val="20"/>
          <w:lang w:val="ru-RU"/>
        </w:rPr>
        <w:t xml:space="preserve"> </w:t>
      </w:r>
      <w:r>
        <w:rPr>
          <w:spacing w:val="20"/>
          <w:sz w:val="20"/>
          <w:szCs w:val="20"/>
        </w:rPr>
        <w:t>052/621240, факс 052/621244</w:t>
      </w:r>
      <w:r>
        <w:rPr>
          <w:spacing w:val="20"/>
          <w:sz w:val="20"/>
          <w:szCs w:val="20"/>
          <w:lang w:val="ru-RU"/>
        </w:rPr>
        <w:t>,</w:t>
      </w:r>
    </w:p>
    <w:p w:rsidR="00434073" w:rsidRDefault="00434073" w:rsidP="00414739">
      <w:pPr>
        <w:jc w:val="center"/>
        <w:rPr>
          <w:sz w:val="20"/>
          <w:szCs w:val="20"/>
        </w:rPr>
      </w:pPr>
      <w:r>
        <w:rPr>
          <w:spacing w:val="20"/>
          <w:sz w:val="20"/>
          <w:szCs w:val="20"/>
          <w:lang w:val="en-US"/>
        </w:rPr>
        <w:t>e</w:t>
      </w:r>
      <w:r>
        <w:rPr>
          <w:spacing w:val="20"/>
          <w:sz w:val="20"/>
          <w:szCs w:val="20"/>
          <w:lang w:val="ru-RU"/>
        </w:rPr>
        <w:t>-</w:t>
      </w:r>
      <w:r>
        <w:rPr>
          <w:spacing w:val="20"/>
          <w:sz w:val="20"/>
          <w:szCs w:val="20"/>
          <w:lang w:val="en-US"/>
        </w:rPr>
        <w:t>mail</w:t>
      </w:r>
      <w:r>
        <w:rPr>
          <w:spacing w:val="20"/>
          <w:sz w:val="20"/>
          <w:szCs w:val="20"/>
          <w:lang w:val="ru-RU"/>
        </w:rPr>
        <w:t>:</w:t>
      </w:r>
      <w:r>
        <w:rPr>
          <w:spacing w:val="20"/>
          <w:sz w:val="20"/>
          <w:szCs w:val="20"/>
          <w:lang w:val="en-US"/>
        </w:rPr>
        <w:t>odzg</w:t>
      </w:r>
      <w:r>
        <w:rPr>
          <w:spacing w:val="20"/>
          <w:sz w:val="20"/>
          <w:szCs w:val="20"/>
          <w:lang w:val="ru-RU"/>
        </w:rPr>
        <w:t>_</w:t>
      </w:r>
      <w:r>
        <w:rPr>
          <w:spacing w:val="20"/>
          <w:sz w:val="20"/>
          <w:szCs w:val="20"/>
          <w:lang w:val="en-US"/>
        </w:rPr>
        <w:t>var</w:t>
      </w:r>
      <w:r>
        <w:rPr>
          <w:spacing w:val="20"/>
          <w:sz w:val="20"/>
          <w:szCs w:val="20"/>
          <w:lang w:val="ru-RU"/>
        </w:rPr>
        <w:t>@</w:t>
      </w:r>
      <w:r>
        <w:rPr>
          <w:spacing w:val="20"/>
          <w:sz w:val="20"/>
          <w:szCs w:val="20"/>
          <w:lang w:val="en-US"/>
        </w:rPr>
        <w:t>abv</w:t>
      </w:r>
      <w:r>
        <w:rPr>
          <w:spacing w:val="20"/>
          <w:sz w:val="20"/>
          <w:szCs w:val="20"/>
          <w:lang w:val="ru-RU"/>
        </w:rPr>
        <w:t>.</w:t>
      </w:r>
      <w:r>
        <w:rPr>
          <w:spacing w:val="20"/>
          <w:sz w:val="20"/>
          <w:szCs w:val="20"/>
          <w:lang w:val="en-US"/>
        </w:rPr>
        <w:t>bg</w:t>
      </w:r>
    </w:p>
    <w:p w:rsidR="00434073" w:rsidRDefault="00434073" w:rsidP="00414739">
      <w:pPr>
        <w:jc w:val="center"/>
        <w:rPr>
          <w:b/>
          <w:bCs/>
          <w:sz w:val="20"/>
          <w:szCs w:val="20"/>
          <w:lang w:val="ru-RU"/>
        </w:rPr>
      </w:pPr>
    </w:p>
    <w:p w:rsidR="00434073" w:rsidRDefault="00434073" w:rsidP="00414739">
      <w:pPr>
        <w:jc w:val="center"/>
        <w:rPr>
          <w:b/>
          <w:bCs/>
          <w:sz w:val="20"/>
          <w:szCs w:val="20"/>
          <w:lang w:val="ru-RU"/>
        </w:rPr>
      </w:pPr>
    </w:p>
    <w:p w:rsidR="00434073" w:rsidRPr="005314EF" w:rsidRDefault="00434073" w:rsidP="00414739">
      <w:pPr>
        <w:jc w:val="center"/>
        <w:rPr>
          <w:b/>
          <w:bCs/>
        </w:rPr>
      </w:pPr>
      <w:r w:rsidRPr="005314EF">
        <w:rPr>
          <w:b/>
          <w:bCs/>
        </w:rPr>
        <w:t>ЗАПОВЕД</w:t>
      </w:r>
    </w:p>
    <w:p w:rsidR="00434073" w:rsidRPr="005314EF" w:rsidRDefault="00434073" w:rsidP="00414739">
      <w:pPr>
        <w:jc w:val="center"/>
        <w:rPr>
          <w:b/>
          <w:bCs/>
          <w:lang w:val="ru-RU"/>
        </w:rPr>
      </w:pPr>
    </w:p>
    <w:p w:rsidR="00434073" w:rsidRPr="005314EF" w:rsidRDefault="00434073" w:rsidP="00895CF4">
      <w:pPr>
        <w:jc w:val="center"/>
        <w:rPr>
          <w:b/>
          <w:bCs/>
        </w:rPr>
      </w:pPr>
      <w:r w:rsidRPr="005314EF">
        <w:rPr>
          <w:b/>
          <w:bCs/>
        </w:rPr>
        <w:t>№ РД</w:t>
      </w:r>
      <w:r>
        <w:rPr>
          <w:b/>
          <w:bCs/>
        </w:rPr>
        <w:t xml:space="preserve"> </w:t>
      </w:r>
      <w:r w:rsidRPr="005314EF">
        <w:rPr>
          <w:b/>
          <w:bCs/>
        </w:rPr>
        <w:t>1</w:t>
      </w:r>
      <w:r>
        <w:rPr>
          <w:b/>
          <w:bCs/>
        </w:rPr>
        <w:t>7</w:t>
      </w:r>
      <w:r w:rsidRPr="005314EF">
        <w:rPr>
          <w:b/>
          <w:bCs/>
        </w:rPr>
        <w:t>-17-173</w:t>
      </w:r>
    </w:p>
    <w:p w:rsidR="00434073" w:rsidRPr="005314EF" w:rsidRDefault="00434073" w:rsidP="00414739">
      <w:pPr>
        <w:jc w:val="center"/>
        <w:rPr>
          <w:b/>
          <w:bCs/>
        </w:rPr>
      </w:pPr>
      <w:r>
        <w:rPr>
          <w:b/>
          <w:bCs/>
        </w:rPr>
        <w:t>гр. Варна, 02</w:t>
      </w:r>
      <w:r w:rsidRPr="005314EF">
        <w:rPr>
          <w:b/>
          <w:bCs/>
        </w:rPr>
        <w:t>.10.201</w:t>
      </w:r>
      <w:r>
        <w:rPr>
          <w:b/>
          <w:bCs/>
        </w:rPr>
        <w:t>7</w:t>
      </w:r>
      <w:r w:rsidRPr="005314EF">
        <w:rPr>
          <w:b/>
          <w:bCs/>
        </w:rPr>
        <w:t>г.</w:t>
      </w:r>
    </w:p>
    <w:p w:rsidR="00434073" w:rsidRPr="00747DC8" w:rsidRDefault="00434073" w:rsidP="005017EE">
      <w:pPr>
        <w:ind w:right="-442"/>
        <w:jc w:val="both"/>
        <w:rPr>
          <w:sz w:val="22"/>
          <w:szCs w:val="22"/>
          <w:lang w:val="ru-RU"/>
        </w:rPr>
      </w:pPr>
      <w:r w:rsidRPr="00B54249">
        <w:rPr>
          <w:color w:val="FF0000"/>
          <w:sz w:val="22"/>
          <w:szCs w:val="22"/>
        </w:rPr>
        <w:t xml:space="preserve">        </w:t>
      </w:r>
    </w:p>
    <w:p w:rsidR="00434073" w:rsidRPr="00747DC8" w:rsidRDefault="00434073" w:rsidP="005017EE">
      <w:pPr>
        <w:ind w:right="-442"/>
        <w:jc w:val="both"/>
        <w:rPr>
          <w:sz w:val="22"/>
          <w:szCs w:val="22"/>
        </w:rPr>
      </w:pPr>
      <w:r w:rsidRPr="00747DC8">
        <w:rPr>
          <w:sz w:val="22"/>
          <w:szCs w:val="22"/>
          <w:lang w:val="ru-RU"/>
        </w:rPr>
        <w:tab/>
      </w:r>
      <w:r w:rsidRPr="00747DC8">
        <w:rPr>
          <w:sz w:val="22"/>
          <w:szCs w:val="22"/>
        </w:rPr>
        <w:t xml:space="preserve">На основание чл.37 в, ал.4 от Закона за собствеността и ползването на земеделските земи (ЗСПЗЗ), във връзка с Доклад </w:t>
      </w:r>
      <w:r w:rsidRPr="0047000E">
        <w:rPr>
          <w:sz w:val="22"/>
          <w:szCs w:val="22"/>
        </w:rPr>
        <w:t>изх.№ РД-04-271/07.09.2017г., наш вх.№ РД-04-61</w:t>
      </w:r>
      <w:r w:rsidRPr="0047000E">
        <w:rPr>
          <w:sz w:val="22"/>
          <w:szCs w:val="22"/>
          <w:lang w:val="ru-RU"/>
        </w:rPr>
        <w:t>(4)/</w:t>
      </w:r>
      <w:r w:rsidRPr="0047000E">
        <w:rPr>
          <w:sz w:val="22"/>
          <w:szCs w:val="22"/>
        </w:rPr>
        <w:t>07</w:t>
      </w:r>
      <w:r w:rsidRPr="0047000E">
        <w:rPr>
          <w:sz w:val="22"/>
          <w:szCs w:val="22"/>
          <w:lang w:val="ru-RU"/>
        </w:rPr>
        <w:t>.09.</w:t>
      </w:r>
      <w:r w:rsidRPr="0047000E">
        <w:rPr>
          <w:sz w:val="22"/>
          <w:szCs w:val="22"/>
        </w:rPr>
        <w:t>2017г. на Комисията, назначена със Заповед № РД 17-17-12/01.08.2017г.</w:t>
      </w:r>
      <w:r w:rsidRPr="0047000E">
        <w:rPr>
          <w:sz w:val="22"/>
          <w:szCs w:val="22"/>
          <w:lang w:val="ru-RU"/>
        </w:rPr>
        <w:t xml:space="preserve"> </w:t>
      </w:r>
      <w:r w:rsidRPr="00747DC8">
        <w:rPr>
          <w:sz w:val="22"/>
          <w:szCs w:val="22"/>
        </w:rPr>
        <w:t xml:space="preserve">на директора на Областна дирекция „Земеделие”-Варна, както и изготвен проект за служебно разпределение на масивите за ползване за землището на </w:t>
      </w:r>
      <w:r w:rsidRPr="00747DC8">
        <w:rPr>
          <w:b/>
          <w:bCs/>
          <w:sz w:val="22"/>
          <w:szCs w:val="22"/>
        </w:rPr>
        <w:t>с. Левски</w:t>
      </w:r>
      <w:r w:rsidRPr="00747DC8">
        <w:rPr>
          <w:sz w:val="22"/>
          <w:szCs w:val="22"/>
        </w:rPr>
        <w:t xml:space="preserve">, </w:t>
      </w:r>
      <w:r w:rsidRPr="0047000E">
        <w:rPr>
          <w:sz w:val="22"/>
          <w:szCs w:val="22"/>
        </w:rPr>
        <w:t>ЕКАТТЕ 43222</w:t>
      </w:r>
      <w:r w:rsidRPr="00747DC8">
        <w:rPr>
          <w:sz w:val="22"/>
          <w:szCs w:val="22"/>
        </w:rPr>
        <w:t>, общ. Суворово,  област Варна</w:t>
      </w:r>
    </w:p>
    <w:p w:rsidR="00434073" w:rsidRPr="001B186D" w:rsidRDefault="00434073" w:rsidP="005017EE">
      <w:pPr>
        <w:ind w:right="-442" w:firstLine="720"/>
        <w:jc w:val="both"/>
        <w:rPr>
          <w:sz w:val="22"/>
          <w:szCs w:val="22"/>
        </w:rPr>
      </w:pPr>
    </w:p>
    <w:p w:rsidR="00434073" w:rsidRPr="001B186D" w:rsidRDefault="00434073" w:rsidP="005017EE">
      <w:pPr>
        <w:ind w:right="-44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 А З П Р Е Д Е Л Я М</w:t>
      </w:r>
      <w:r w:rsidRPr="001B186D">
        <w:rPr>
          <w:b/>
          <w:bCs/>
          <w:sz w:val="22"/>
          <w:szCs w:val="22"/>
        </w:rPr>
        <w:t xml:space="preserve"> :</w:t>
      </w:r>
    </w:p>
    <w:p w:rsidR="00434073" w:rsidRPr="00B54249" w:rsidRDefault="00434073" w:rsidP="005017EE">
      <w:pPr>
        <w:ind w:right="-442"/>
        <w:jc w:val="both"/>
        <w:rPr>
          <w:color w:val="FF0000"/>
          <w:sz w:val="22"/>
          <w:szCs w:val="22"/>
          <w:lang w:val="ru-RU"/>
        </w:rPr>
      </w:pPr>
    </w:p>
    <w:p w:rsidR="00434073" w:rsidRPr="009828E3" w:rsidRDefault="00434073" w:rsidP="005017EE">
      <w:pPr>
        <w:ind w:right="-442"/>
        <w:jc w:val="both"/>
        <w:rPr>
          <w:b/>
          <w:bCs/>
          <w:sz w:val="22"/>
          <w:szCs w:val="22"/>
        </w:rPr>
      </w:pPr>
      <w:bookmarkStart w:id="0" w:name="_GoBack"/>
      <w:r w:rsidRPr="0047000E">
        <w:rPr>
          <w:b/>
          <w:bCs/>
          <w:sz w:val="22"/>
          <w:szCs w:val="22"/>
          <w:lang w:val="ru-RU"/>
        </w:rPr>
        <w:t xml:space="preserve">      </w:t>
      </w:r>
    </w:p>
    <w:p w:rsidR="00434073" w:rsidRPr="009828E3" w:rsidRDefault="00434073" w:rsidP="005017EE">
      <w:pPr>
        <w:ind w:right="-442"/>
        <w:jc w:val="both"/>
        <w:rPr>
          <w:sz w:val="22"/>
          <w:szCs w:val="22"/>
        </w:rPr>
      </w:pPr>
      <w:r w:rsidRPr="009828E3">
        <w:rPr>
          <w:b/>
          <w:bCs/>
          <w:sz w:val="22"/>
          <w:szCs w:val="22"/>
        </w:rPr>
        <w:t xml:space="preserve">   </w:t>
      </w:r>
      <w:r w:rsidRPr="0047000E">
        <w:rPr>
          <w:b/>
          <w:bCs/>
          <w:sz w:val="22"/>
          <w:szCs w:val="22"/>
          <w:lang w:val="ru-RU"/>
        </w:rPr>
        <w:t xml:space="preserve"> </w:t>
      </w:r>
      <w:r w:rsidRPr="009828E3">
        <w:rPr>
          <w:b/>
          <w:bCs/>
          <w:sz w:val="22"/>
          <w:szCs w:val="22"/>
        </w:rPr>
        <w:t>І.</w:t>
      </w:r>
      <w:r w:rsidRPr="009828E3">
        <w:rPr>
          <w:sz w:val="22"/>
          <w:szCs w:val="22"/>
        </w:rPr>
        <w:t xml:space="preserve"> Масивите за ползване в землището на </w:t>
      </w:r>
      <w:r w:rsidRPr="009828E3">
        <w:rPr>
          <w:b/>
          <w:bCs/>
          <w:sz w:val="22"/>
          <w:szCs w:val="22"/>
        </w:rPr>
        <w:t>с.Левски</w:t>
      </w:r>
      <w:r w:rsidRPr="009828E3">
        <w:rPr>
          <w:sz w:val="22"/>
          <w:szCs w:val="22"/>
        </w:rPr>
        <w:t>,</w:t>
      </w:r>
      <w:r w:rsidRPr="009828E3">
        <w:rPr>
          <w:b/>
          <w:bCs/>
          <w:sz w:val="22"/>
          <w:szCs w:val="22"/>
        </w:rPr>
        <w:t xml:space="preserve"> ЕКАТТЕ 43222</w:t>
      </w:r>
      <w:r w:rsidRPr="009828E3">
        <w:rPr>
          <w:sz w:val="22"/>
          <w:szCs w:val="22"/>
        </w:rPr>
        <w:t xml:space="preserve">, общ. Суворово, област Варна, съгласно изготвения проект за служебно разпределение на масивите за ползване за стопанската </w:t>
      </w:r>
      <w:r w:rsidRPr="009828E3">
        <w:rPr>
          <w:b/>
          <w:bCs/>
          <w:sz w:val="22"/>
          <w:szCs w:val="22"/>
        </w:rPr>
        <w:t>201</w:t>
      </w:r>
      <w:r>
        <w:rPr>
          <w:b/>
          <w:bCs/>
          <w:sz w:val="22"/>
          <w:szCs w:val="22"/>
        </w:rPr>
        <w:t>7</w:t>
      </w:r>
      <w:r w:rsidRPr="009828E3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  <w:r w:rsidRPr="009828E3">
        <w:rPr>
          <w:b/>
          <w:bCs/>
          <w:sz w:val="22"/>
          <w:szCs w:val="22"/>
        </w:rPr>
        <w:t xml:space="preserve"> </w:t>
      </w:r>
      <w:r w:rsidRPr="009828E3">
        <w:rPr>
          <w:sz w:val="22"/>
          <w:szCs w:val="22"/>
        </w:rPr>
        <w:t>година, както следва:</w:t>
      </w:r>
    </w:p>
    <w:p w:rsidR="00434073" w:rsidRPr="009828E3" w:rsidRDefault="00434073" w:rsidP="005017EE">
      <w:pPr>
        <w:autoSpaceDE w:val="0"/>
        <w:autoSpaceDN w:val="0"/>
        <w:adjustRightInd w:val="0"/>
        <w:spacing w:line="255" w:lineRule="exact"/>
        <w:ind w:right="-442"/>
        <w:rPr>
          <w:sz w:val="26"/>
          <w:szCs w:val="26"/>
          <w:lang w:eastAsia="bg-BG"/>
        </w:rPr>
      </w:pPr>
      <w:r w:rsidRPr="009828E3">
        <w:rPr>
          <w:sz w:val="26"/>
          <w:szCs w:val="26"/>
          <w:lang w:eastAsia="bg-BG"/>
        </w:rPr>
        <w:t xml:space="preserve">  </w:t>
      </w:r>
    </w:p>
    <w:bookmarkEnd w:id="0"/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b/>
          <w:bCs/>
          <w:lang w:eastAsia="bg-BG"/>
        </w:rPr>
        <w:t xml:space="preserve">  1. БАСКО НАВАРРА ЕООД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</w:t>
      </w:r>
      <w:r>
        <w:rPr>
          <w:lang w:eastAsia="bg-BG"/>
        </w:rPr>
        <w:t>вани на правно основание: 74.044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lang w:eastAsia="bg-BG"/>
        </w:rPr>
        <w:t>4</w:t>
      </w:r>
      <w:r w:rsidRPr="005D5B8F">
        <w:rPr>
          <w:lang w:eastAsia="bg-BG"/>
        </w:rPr>
        <w:t>.</w:t>
      </w:r>
      <w:r>
        <w:rPr>
          <w:lang w:eastAsia="bg-BG"/>
        </w:rPr>
        <w:t>998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1.635 </w:t>
      </w:r>
      <w:r w:rsidRPr="00892886">
        <w:t>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проекта:60, </w:t>
      </w:r>
      <w:r w:rsidRPr="0047000E">
        <w:rPr>
          <w:b/>
          <w:bCs/>
          <w:lang w:eastAsia="bg-BG"/>
        </w:rPr>
        <w:t>общо площ</w:t>
      </w:r>
      <w:r w:rsidRPr="005D5B8F">
        <w:rPr>
          <w:lang w:eastAsia="bg-BG"/>
        </w:rPr>
        <w:t xml:space="preserve">: </w:t>
      </w:r>
      <w:r>
        <w:rPr>
          <w:b/>
          <w:bCs/>
          <w:lang w:eastAsia="bg-BG"/>
        </w:rPr>
        <w:t>80.677</w:t>
      </w:r>
      <w:r w:rsidRPr="005D5B8F">
        <w:rPr>
          <w:b/>
          <w:bCs/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b/>
          <w:bCs/>
          <w:lang w:eastAsia="bg-BG"/>
        </w:rPr>
        <w:t xml:space="preserve">  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b/>
          <w:bCs/>
          <w:lang w:eastAsia="bg-BG"/>
        </w:rPr>
        <w:t>2. БРАЗДИ ЗК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</w:t>
      </w:r>
      <w:r>
        <w:rPr>
          <w:lang w:eastAsia="bg-BG"/>
        </w:rPr>
        <w:t>лзвани на правно основание: 3378</w:t>
      </w:r>
      <w:r w:rsidRPr="005D5B8F">
        <w:rPr>
          <w:lang w:eastAsia="bg-BG"/>
        </w:rPr>
        <w:t>.</w:t>
      </w:r>
      <w:r>
        <w:rPr>
          <w:lang w:eastAsia="bg-BG"/>
        </w:rPr>
        <w:t>997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</w:t>
      </w:r>
      <w:r>
        <w:rPr>
          <w:lang w:eastAsia="bg-BG"/>
        </w:rPr>
        <w:t>. 37в, ал. 3, т. 2 от ЗСПЗЗ: 5</w:t>
      </w:r>
      <w:r w:rsidRPr="005D5B8F">
        <w:rPr>
          <w:lang w:eastAsia="bg-BG"/>
        </w:rPr>
        <w:t>.</w:t>
      </w:r>
      <w:r>
        <w:rPr>
          <w:lang w:eastAsia="bg-BG"/>
        </w:rPr>
        <w:t>8887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</w:t>
      </w:r>
      <w:r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84.269 </w:t>
      </w:r>
      <w:r w:rsidRPr="00892886">
        <w:t>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>
        <w:rPr>
          <w:lang w:eastAsia="bg-BG"/>
        </w:rPr>
        <w:t xml:space="preserve">  </w:t>
      </w:r>
      <w:r w:rsidRPr="005D5B8F">
        <w:rPr>
          <w:lang w:eastAsia="bg-BG"/>
        </w:rPr>
        <w:t xml:space="preserve">Разпределени масиви (по номера), съгласно проекта:8, 11, 13, 24, 25, 26, 34, 48, 57, 66, 69, 71, 77, </w:t>
      </w:r>
      <w:r w:rsidRPr="0047000E">
        <w:rPr>
          <w:b/>
          <w:bCs/>
          <w:lang w:eastAsia="bg-BG"/>
        </w:rPr>
        <w:t>общо площ: 3469</w:t>
      </w:r>
      <w:r>
        <w:rPr>
          <w:b/>
          <w:bCs/>
          <w:lang w:eastAsia="bg-BG"/>
        </w:rPr>
        <w:t>.153</w:t>
      </w:r>
      <w:r w:rsidRPr="005D5B8F">
        <w:rPr>
          <w:b/>
          <w:bCs/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b/>
          <w:bCs/>
          <w:lang w:eastAsia="bg-BG"/>
        </w:rPr>
        <w:t xml:space="preserve"> 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F3646">
        <w:rPr>
          <w:b/>
          <w:bCs/>
          <w:lang w:eastAsia="bg-BG"/>
        </w:rPr>
        <w:t xml:space="preserve"> 3. ВЕС ЛАЙТИНГ 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</w:t>
      </w:r>
      <w:r>
        <w:rPr>
          <w:lang w:eastAsia="bg-BG"/>
        </w:rPr>
        <w:t>олзвани на правно основание: 296</w:t>
      </w:r>
      <w:r w:rsidRPr="005D5B8F">
        <w:rPr>
          <w:lang w:eastAsia="bg-BG"/>
        </w:rPr>
        <w:t>.</w:t>
      </w:r>
      <w:r>
        <w:rPr>
          <w:lang w:eastAsia="bg-BG"/>
        </w:rPr>
        <w:t>860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</w:t>
      </w:r>
      <w:r>
        <w:rPr>
          <w:lang w:eastAsia="bg-BG"/>
        </w:rPr>
        <w:t>: 0</w:t>
      </w:r>
      <w:r w:rsidRPr="005D5B8F">
        <w:rPr>
          <w:lang w:eastAsia="bg-BG"/>
        </w:rPr>
        <w:t>.</w:t>
      </w:r>
      <w:r>
        <w:rPr>
          <w:lang w:eastAsia="bg-BG"/>
        </w:rPr>
        <w:t>000</w:t>
      </w:r>
      <w:r w:rsidRPr="005D5B8F">
        <w:rPr>
          <w:lang w:eastAsia="bg-BG"/>
        </w:rPr>
        <w:t xml:space="preserve"> дка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0.000 </w:t>
      </w:r>
      <w:r w:rsidRPr="00892886">
        <w:t>дка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</w:t>
      </w:r>
      <w:r w:rsidRPr="005D5B8F">
        <w:rPr>
          <w:lang w:eastAsia="bg-BG"/>
        </w:rPr>
        <w:t xml:space="preserve"> Разпределени масиви (по номера), съгласно проекта:30, </w:t>
      </w:r>
      <w:r w:rsidRPr="0047000E">
        <w:rPr>
          <w:b/>
          <w:bCs/>
          <w:lang w:eastAsia="bg-BG"/>
        </w:rPr>
        <w:t>общо площ:</w:t>
      </w:r>
      <w:r w:rsidRPr="005D5B8F">
        <w:rPr>
          <w:lang w:eastAsia="bg-BG"/>
        </w:rPr>
        <w:t xml:space="preserve"> </w:t>
      </w:r>
      <w:r>
        <w:rPr>
          <w:b/>
          <w:bCs/>
          <w:lang w:eastAsia="bg-BG"/>
        </w:rPr>
        <w:t>296.680</w:t>
      </w:r>
      <w:r w:rsidRPr="005F3646">
        <w:rPr>
          <w:b/>
          <w:bCs/>
          <w:lang w:eastAsia="bg-BG"/>
        </w:rPr>
        <w:t xml:space="preserve"> дка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F3646">
        <w:rPr>
          <w:b/>
          <w:bCs/>
          <w:lang w:eastAsia="bg-BG"/>
        </w:rPr>
        <w:t xml:space="preserve">  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F3646">
        <w:rPr>
          <w:b/>
          <w:bCs/>
          <w:lang w:eastAsia="bg-BG"/>
        </w:rPr>
        <w:t>4. ГАЛИНА АГРО 04 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</w:t>
      </w:r>
      <w:r>
        <w:rPr>
          <w:lang w:eastAsia="bg-BG"/>
        </w:rPr>
        <w:t xml:space="preserve">ани на правно основание: 794.361 </w:t>
      </w:r>
      <w:r w:rsidRPr="005D5B8F">
        <w:rPr>
          <w:lang w:eastAsia="bg-BG"/>
        </w:rPr>
        <w:t>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30</w:t>
      </w:r>
      <w:r w:rsidRPr="005D5B8F">
        <w:rPr>
          <w:lang w:eastAsia="bg-BG"/>
        </w:rPr>
        <w:t>.</w:t>
      </w:r>
      <w:r>
        <w:rPr>
          <w:lang w:eastAsia="bg-BG"/>
        </w:rPr>
        <w:t>929</w:t>
      </w:r>
      <w:r w:rsidRPr="005D5B8F">
        <w:rPr>
          <w:lang w:eastAsia="bg-BG"/>
        </w:rPr>
        <w:t xml:space="preserve"> дка</w:t>
      </w:r>
    </w:p>
    <w:p w:rsidR="00434073" w:rsidRPr="005F3646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</w:t>
      </w:r>
      <w:r>
        <w:rPr>
          <w:lang w:eastAsia="bg-BG"/>
        </w:rPr>
        <w:t xml:space="preserve"> </w:t>
      </w:r>
      <w:r w:rsidRPr="005D5B8F"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11.901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</w:t>
      </w:r>
      <w:r w:rsidRPr="005D5B8F">
        <w:rPr>
          <w:lang w:eastAsia="bg-BG"/>
        </w:rPr>
        <w:t xml:space="preserve"> Разпределени масиви (по номера), съгласно проекта:1, 9, 10, 16, 23, 29, 35, 37, 46, 47, 51, 54, 59, </w:t>
      </w:r>
      <w:r w:rsidRPr="0047000E">
        <w:rPr>
          <w:b/>
          <w:bCs/>
          <w:lang w:eastAsia="bg-BG"/>
        </w:rPr>
        <w:t>общо площ: 837.191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</w:p>
    <w:p w:rsidR="00434073" w:rsidRPr="00D17F9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17F9F">
        <w:rPr>
          <w:b/>
          <w:bCs/>
          <w:lang w:eastAsia="bg-BG"/>
        </w:rPr>
        <w:t xml:space="preserve">  5. ГРИЙН АГРО ТРЕЙД ЕООД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54.176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2</w:t>
      </w:r>
      <w:r>
        <w:rPr>
          <w:lang w:eastAsia="bg-BG"/>
        </w:rPr>
        <w:t>8</w:t>
      </w:r>
      <w:r w:rsidRPr="005D5B8F">
        <w:rPr>
          <w:lang w:eastAsia="bg-BG"/>
        </w:rPr>
        <w:t>.</w:t>
      </w:r>
      <w:r>
        <w:rPr>
          <w:lang w:eastAsia="bg-BG"/>
        </w:rPr>
        <w:t>748</w:t>
      </w:r>
      <w:r w:rsidRPr="005D5B8F">
        <w:rPr>
          <w:lang w:eastAsia="bg-BG"/>
        </w:rPr>
        <w:t xml:space="preserve"> дка</w:t>
      </w:r>
    </w:p>
    <w:p w:rsidR="00434073" w:rsidRPr="00D17F9F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0.719 </w:t>
      </w:r>
      <w:r w:rsidRPr="00892886">
        <w:t>дка</w:t>
      </w:r>
    </w:p>
    <w:p w:rsidR="00434073" w:rsidRPr="00D17F9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проекта:4, 62, 63, 75, </w:t>
      </w:r>
      <w:r w:rsidRPr="0047000E">
        <w:rPr>
          <w:b/>
          <w:bCs/>
          <w:lang w:eastAsia="bg-BG"/>
        </w:rPr>
        <w:t>общо площ</w:t>
      </w:r>
      <w:r w:rsidRPr="005D5B8F">
        <w:rPr>
          <w:lang w:eastAsia="bg-BG"/>
        </w:rPr>
        <w:t xml:space="preserve">: </w:t>
      </w:r>
      <w:r>
        <w:rPr>
          <w:b/>
          <w:bCs/>
          <w:lang w:eastAsia="bg-BG"/>
        </w:rPr>
        <w:t>83.643</w:t>
      </w:r>
      <w:r w:rsidRPr="00D17F9F">
        <w:rPr>
          <w:b/>
          <w:bCs/>
          <w:lang w:eastAsia="bg-BG"/>
        </w:rPr>
        <w:t xml:space="preserve"> дка</w:t>
      </w:r>
    </w:p>
    <w:p w:rsidR="00434073" w:rsidRPr="00D17F9F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D17F9F">
        <w:rPr>
          <w:b/>
          <w:bCs/>
          <w:lang w:eastAsia="bg-BG"/>
        </w:rPr>
        <w:t xml:space="preserve"> 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FB2881">
        <w:rPr>
          <w:b/>
          <w:bCs/>
          <w:lang w:eastAsia="bg-BG"/>
        </w:rPr>
        <w:t xml:space="preserve"> 6. ДИАНА РАЙКОВА ДИМИТРОВА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26.924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0</w:t>
      </w:r>
      <w:r w:rsidRPr="005D5B8F">
        <w:rPr>
          <w:lang w:eastAsia="bg-BG"/>
        </w:rPr>
        <w:t>.</w:t>
      </w:r>
      <w:r>
        <w:rPr>
          <w:lang w:eastAsia="bg-BG"/>
        </w:rPr>
        <w:t>000</w:t>
      </w:r>
      <w:r w:rsidRPr="005D5B8F">
        <w:rPr>
          <w:lang w:eastAsia="bg-BG"/>
        </w:rPr>
        <w:t xml:space="preserve"> 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1.094 </w:t>
      </w:r>
      <w:r w:rsidRPr="00892886">
        <w:t>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проекта:74, </w:t>
      </w:r>
      <w:r w:rsidRPr="0047000E">
        <w:rPr>
          <w:b/>
          <w:bCs/>
          <w:lang w:eastAsia="bg-BG"/>
        </w:rPr>
        <w:t>общо площ: 28</w:t>
      </w:r>
      <w:r>
        <w:rPr>
          <w:b/>
          <w:bCs/>
          <w:lang w:eastAsia="bg-BG"/>
        </w:rPr>
        <w:t>.018</w:t>
      </w:r>
      <w:r w:rsidRPr="00FB2881">
        <w:rPr>
          <w:b/>
          <w:bCs/>
          <w:lang w:eastAsia="bg-BG"/>
        </w:rPr>
        <w:t xml:space="preserve"> дка</w:t>
      </w:r>
    </w:p>
    <w:p w:rsidR="00434073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FB2881">
        <w:rPr>
          <w:b/>
          <w:bCs/>
          <w:lang w:eastAsia="bg-BG"/>
        </w:rPr>
        <w:t>7. ДИМИТЪР МАРИНОВ ДИМИТРОВ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34.749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</w:t>
      </w:r>
      <w:r>
        <w:rPr>
          <w:lang w:eastAsia="bg-BG"/>
        </w:rPr>
        <w:t xml:space="preserve"> </w:t>
      </w:r>
      <w:r w:rsidRPr="005D5B8F"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0.000 </w:t>
      </w:r>
      <w:r w:rsidRPr="00892886">
        <w:t>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>
        <w:rPr>
          <w:lang w:eastAsia="bg-BG"/>
        </w:rPr>
        <w:t xml:space="preserve">   </w:t>
      </w:r>
      <w:r w:rsidRPr="005D5B8F">
        <w:rPr>
          <w:lang w:eastAsia="bg-BG"/>
        </w:rPr>
        <w:t xml:space="preserve">Разпределени масиви (по номера), съгласно проекта:33, </w:t>
      </w:r>
      <w:r w:rsidRPr="0047000E">
        <w:rPr>
          <w:b/>
          <w:bCs/>
          <w:lang w:eastAsia="bg-BG"/>
        </w:rPr>
        <w:t>общо площ</w:t>
      </w:r>
      <w:r w:rsidRPr="00FB2881">
        <w:rPr>
          <w:b/>
          <w:bCs/>
          <w:lang w:eastAsia="bg-BG"/>
        </w:rPr>
        <w:t>: 34.749 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FB2881">
        <w:rPr>
          <w:b/>
          <w:bCs/>
          <w:lang w:eastAsia="bg-BG"/>
        </w:rPr>
        <w:t xml:space="preserve">  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FB2881">
        <w:rPr>
          <w:b/>
          <w:bCs/>
          <w:lang w:eastAsia="bg-BG"/>
        </w:rPr>
        <w:t>8. ЖИВКО ИВАНОВ РАДУЛОВ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58.916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6</w:t>
      </w:r>
      <w:r w:rsidRPr="005D5B8F">
        <w:rPr>
          <w:lang w:eastAsia="bg-BG"/>
        </w:rPr>
        <w:t>.</w:t>
      </w:r>
      <w:r>
        <w:rPr>
          <w:lang w:eastAsia="bg-BG"/>
        </w:rPr>
        <w:t>781</w:t>
      </w:r>
      <w:r w:rsidRPr="005D5B8F">
        <w:rPr>
          <w:lang w:eastAsia="bg-BG"/>
        </w:rPr>
        <w:t xml:space="preserve"> дка</w:t>
      </w:r>
    </w:p>
    <w:p w:rsidR="00434073" w:rsidRPr="00FB2881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0.368 </w:t>
      </w:r>
      <w:r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проекта:5, 43, </w:t>
      </w:r>
      <w:r w:rsidRPr="0047000E">
        <w:rPr>
          <w:b/>
          <w:bCs/>
          <w:lang w:eastAsia="bg-BG"/>
        </w:rPr>
        <w:t>общо площ: 66.065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 </w:t>
      </w:r>
    </w:p>
    <w:p w:rsidR="00434073" w:rsidRPr="00515EA4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15EA4">
        <w:rPr>
          <w:b/>
          <w:bCs/>
          <w:lang w:eastAsia="bg-BG"/>
        </w:rPr>
        <w:t>9. ЗК"НАДЕЖДА"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19.991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</w:t>
      </w:r>
      <w:r>
        <w:rPr>
          <w:lang w:eastAsia="bg-BG"/>
        </w:rPr>
        <w:t>37в, ал. 3, т. 2 от ЗСПЗЗ: 8.855</w:t>
      </w:r>
      <w:r w:rsidRPr="005D5B8F">
        <w:rPr>
          <w:lang w:eastAsia="bg-BG"/>
        </w:rPr>
        <w:t xml:space="preserve"> дка</w:t>
      </w:r>
    </w:p>
    <w:p w:rsidR="00434073" w:rsidRPr="00515EA4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</w:t>
      </w:r>
      <w:r>
        <w:rPr>
          <w:lang w:eastAsia="bg-BG"/>
        </w:rPr>
        <w:t xml:space="preserve">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0.134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</w:t>
      </w:r>
      <w:r w:rsidRPr="005D5B8F">
        <w:rPr>
          <w:lang w:eastAsia="bg-BG"/>
        </w:rPr>
        <w:t xml:space="preserve">  Разпределени масиви (по номера), съгласно проекта:76, </w:t>
      </w:r>
      <w:r w:rsidRPr="0047000E">
        <w:rPr>
          <w:b/>
          <w:bCs/>
          <w:lang w:eastAsia="bg-BG"/>
        </w:rPr>
        <w:t>общо площ: 28.980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</w:t>
      </w:r>
    </w:p>
    <w:p w:rsidR="00434073" w:rsidRPr="00855A78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855A78">
        <w:rPr>
          <w:b/>
          <w:bCs/>
          <w:lang w:eastAsia="bg-BG"/>
        </w:rPr>
        <w:t>10. ИВАН АТАНАСОВ СЛАВОВ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153.908 дка</w:t>
      </w:r>
    </w:p>
    <w:p w:rsidR="00434073" w:rsidRPr="0064167C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lang w:eastAsia="bg-BG"/>
        </w:rPr>
        <w:t xml:space="preserve">0.000 </w:t>
      </w:r>
      <w:r w:rsidRPr="005D5B8F">
        <w:rPr>
          <w:lang w:eastAsia="bg-BG"/>
        </w:rPr>
        <w:t>дка</w:t>
      </w:r>
    </w:p>
    <w:p w:rsidR="00434073" w:rsidRPr="0064167C" w:rsidRDefault="00434073" w:rsidP="005D5B8F">
      <w:pPr>
        <w:autoSpaceDE w:val="0"/>
        <w:autoSpaceDN w:val="0"/>
        <w:adjustRightInd w:val="0"/>
        <w:spacing w:line="249" w:lineRule="exact"/>
      </w:pPr>
      <w:r w:rsidRPr="0064167C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 w:rsidRPr="005D5B8F">
        <w:rPr>
          <w:lang w:eastAsia="bg-BG"/>
        </w:rPr>
        <w:t xml:space="preserve">1.232 </w:t>
      </w:r>
      <w:r>
        <w:rPr>
          <w:lang w:eastAsia="bg-BG"/>
        </w:rPr>
        <w:t xml:space="preserve"> </w:t>
      </w:r>
      <w:r w:rsidRPr="00892886">
        <w:t>дка</w:t>
      </w:r>
    </w:p>
    <w:p w:rsidR="00434073" w:rsidRPr="0064167C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64167C">
        <w:rPr>
          <w:lang w:eastAsia="bg-BG"/>
        </w:rPr>
        <w:t xml:space="preserve">Разпределени масиви (по номера), съгласно проекта:40, 56, </w:t>
      </w:r>
      <w:r w:rsidRPr="0047000E">
        <w:rPr>
          <w:b/>
          <w:bCs/>
          <w:lang w:eastAsia="bg-BG"/>
        </w:rPr>
        <w:t>общо площ</w:t>
      </w:r>
      <w:r w:rsidRPr="0064167C">
        <w:rPr>
          <w:lang w:eastAsia="bg-BG"/>
        </w:rPr>
        <w:t xml:space="preserve">: </w:t>
      </w:r>
      <w:r>
        <w:rPr>
          <w:b/>
          <w:bCs/>
          <w:lang w:eastAsia="bg-BG"/>
        </w:rPr>
        <w:t>155.140</w:t>
      </w:r>
      <w:r w:rsidRPr="0064167C">
        <w:rPr>
          <w:b/>
          <w:bCs/>
          <w:lang w:eastAsia="bg-BG"/>
        </w:rPr>
        <w:t xml:space="preserve"> дка</w:t>
      </w:r>
    </w:p>
    <w:p w:rsidR="00434073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F58CD">
        <w:rPr>
          <w:b/>
          <w:bCs/>
          <w:lang w:eastAsia="bg-BG"/>
        </w:rPr>
        <w:t xml:space="preserve">  11. ИЛИЯ ПЕТРОВ ПЕТРОВ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</w:t>
      </w:r>
      <w:r>
        <w:rPr>
          <w:lang w:eastAsia="bg-BG"/>
        </w:rPr>
        <w:t>ани на правно основание: 146.758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0</w:t>
      </w:r>
      <w:r w:rsidRPr="005D5B8F">
        <w:rPr>
          <w:lang w:eastAsia="bg-BG"/>
        </w:rPr>
        <w:t>.</w:t>
      </w:r>
      <w:r>
        <w:rPr>
          <w:lang w:eastAsia="bg-BG"/>
        </w:rPr>
        <w:t>092</w:t>
      </w:r>
      <w:r w:rsidRPr="005D5B8F">
        <w:rPr>
          <w:lang w:eastAsia="bg-BG"/>
        </w:rPr>
        <w:t xml:space="preserve"> дка</w:t>
      </w: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</w:t>
      </w:r>
      <w:r>
        <w:rPr>
          <w:lang w:eastAsia="bg-BG"/>
        </w:rPr>
        <w:t xml:space="preserve"> </w:t>
      </w:r>
      <w:r w:rsidRPr="005D5B8F"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1.335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</w:t>
      </w:r>
      <w:r w:rsidRPr="005D5B8F">
        <w:rPr>
          <w:lang w:eastAsia="bg-BG"/>
        </w:rPr>
        <w:t xml:space="preserve"> Разпределени масиви (по номера), съгласно проекта:58, 61, </w:t>
      </w:r>
      <w:r w:rsidRPr="0047000E">
        <w:rPr>
          <w:b/>
          <w:bCs/>
          <w:lang w:eastAsia="bg-BG"/>
        </w:rPr>
        <w:t>общо площ: 148.185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</w:t>
      </w: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4F58CD">
        <w:rPr>
          <w:b/>
          <w:bCs/>
          <w:lang w:eastAsia="bg-BG"/>
        </w:rPr>
        <w:t>12. КОМПАНИЯ НАСИЯНА 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</w:t>
      </w:r>
      <w:r>
        <w:rPr>
          <w:lang w:eastAsia="bg-BG"/>
        </w:rPr>
        <w:t>лзвани на правно основание: 6186</w:t>
      </w:r>
      <w:r w:rsidRPr="005D5B8F">
        <w:rPr>
          <w:lang w:eastAsia="bg-BG"/>
        </w:rPr>
        <w:t>.</w:t>
      </w:r>
      <w:r>
        <w:rPr>
          <w:lang w:eastAsia="bg-BG"/>
        </w:rPr>
        <w:t>574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</w:t>
      </w:r>
      <w:r>
        <w:rPr>
          <w:lang w:eastAsia="bg-BG"/>
        </w:rPr>
        <w:t>л. 37в, ал. 3, т. 2 от ЗСПЗЗ: 32</w:t>
      </w:r>
      <w:r w:rsidRPr="005D5B8F">
        <w:rPr>
          <w:lang w:eastAsia="bg-BG"/>
        </w:rPr>
        <w:t>.</w:t>
      </w:r>
      <w:r>
        <w:rPr>
          <w:lang w:eastAsia="bg-BG"/>
        </w:rPr>
        <w:t>440</w:t>
      </w:r>
      <w:r w:rsidRPr="005D5B8F">
        <w:rPr>
          <w:lang w:eastAsia="bg-BG"/>
        </w:rPr>
        <w:t xml:space="preserve"> дка</w:t>
      </w: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116.802  </w:t>
      </w:r>
      <w:r w:rsidRPr="00892886">
        <w:t>дка</w:t>
      </w: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проекта:2, 3, 6, 7, 12, 14, 15, 17, 18, 19, 20, 21, 31, 32, 39, 42, 44, 49, 50, 53, 55, </w:t>
      </w:r>
      <w:r w:rsidRPr="0047000E">
        <w:rPr>
          <w:b/>
          <w:bCs/>
          <w:lang w:eastAsia="bg-BG"/>
        </w:rPr>
        <w:t>общо площ: 6335</w:t>
      </w:r>
      <w:r>
        <w:rPr>
          <w:b/>
          <w:bCs/>
          <w:lang w:eastAsia="bg-BG"/>
        </w:rPr>
        <w:t>.816</w:t>
      </w:r>
      <w:r w:rsidRPr="004F58CD">
        <w:rPr>
          <w:b/>
          <w:bCs/>
          <w:lang w:eastAsia="bg-BG"/>
        </w:rPr>
        <w:t xml:space="preserve"> дка</w:t>
      </w:r>
    </w:p>
    <w:p w:rsidR="00434073" w:rsidRPr="004F58CD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F58CD">
        <w:rPr>
          <w:b/>
          <w:bCs/>
          <w:lang w:eastAsia="bg-BG"/>
        </w:rPr>
        <w:t xml:space="preserve"> </w:t>
      </w:r>
    </w:p>
    <w:p w:rsidR="00434073" w:rsidRPr="00C77265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C77265">
        <w:rPr>
          <w:b/>
          <w:bCs/>
          <w:lang w:eastAsia="bg-BG"/>
        </w:rPr>
        <w:t>13. СТОЙКО ЗЛАТЕВ СТОЯНОВ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206.169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0</w:t>
      </w:r>
      <w:r w:rsidRPr="005D5B8F">
        <w:rPr>
          <w:lang w:eastAsia="bg-BG"/>
        </w:rPr>
        <w:t>.</w:t>
      </w:r>
      <w:r>
        <w:rPr>
          <w:lang w:eastAsia="bg-BG"/>
        </w:rPr>
        <w:t xml:space="preserve">756 </w:t>
      </w:r>
      <w:r w:rsidRPr="005D5B8F">
        <w:rPr>
          <w:lang w:eastAsia="bg-BG"/>
        </w:rPr>
        <w:t xml:space="preserve"> дка</w:t>
      </w:r>
    </w:p>
    <w:p w:rsidR="00434073" w:rsidRPr="00C77265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6.517 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проекта:70, </w:t>
      </w:r>
      <w:r w:rsidRPr="0047000E">
        <w:rPr>
          <w:b/>
          <w:bCs/>
          <w:lang w:eastAsia="bg-BG"/>
        </w:rPr>
        <w:t>общо площ: 213.442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 </w:t>
      </w:r>
    </w:p>
    <w:p w:rsidR="00434073" w:rsidRPr="00B1541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B15411">
        <w:rPr>
          <w:b/>
          <w:bCs/>
          <w:lang w:eastAsia="bg-BG"/>
        </w:rPr>
        <w:t>14. СТОЯН ЖЕЛЯЗКОВ СТОЯНОВ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</w:t>
      </w:r>
      <w:r>
        <w:rPr>
          <w:lang w:eastAsia="bg-BG"/>
        </w:rPr>
        <w:t>вани на правно основание: 59.736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</w:t>
      </w:r>
      <w:r>
        <w:rPr>
          <w:lang w:eastAsia="bg-BG"/>
        </w:rPr>
        <w:t xml:space="preserve">0.000 </w:t>
      </w:r>
      <w:r w:rsidRPr="005D5B8F">
        <w:rPr>
          <w:lang w:eastAsia="bg-BG"/>
        </w:rPr>
        <w:t>дка</w:t>
      </w:r>
    </w:p>
    <w:p w:rsidR="00434073" w:rsidRPr="00B15411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 w:rsidRPr="005D5B8F">
        <w:rPr>
          <w:lang w:eastAsia="bg-BG"/>
        </w:rPr>
        <w:t xml:space="preserve">0.219 </w:t>
      </w:r>
      <w:r>
        <w:rPr>
          <w:lang w:eastAsia="bg-BG"/>
        </w:rPr>
        <w:t xml:space="preserve"> </w:t>
      </w:r>
      <w:r w:rsidRPr="00892886">
        <w:t>дка</w:t>
      </w:r>
    </w:p>
    <w:p w:rsidR="00434073" w:rsidRPr="00B1541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проекта:67, 73, </w:t>
      </w:r>
      <w:r w:rsidRPr="0047000E">
        <w:rPr>
          <w:b/>
          <w:bCs/>
          <w:lang w:eastAsia="bg-BG"/>
        </w:rPr>
        <w:t>общо площ</w:t>
      </w:r>
      <w:r w:rsidRPr="005D5B8F">
        <w:rPr>
          <w:lang w:eastAsia="bg-BG"/>
        </w:rPr>
        <w:t xml:space="preserve">: </w:t>
      </w:r>
      <w:r>
        <w:rPr>
          <w:b/>
          <w:bCs/>
          <w:lang w:eastAsia="bg-BG"/>
        </w:rPr>
        <w:t>59.955</w:t>
      </w:r>
      <w:r w:rsidRPr="00B15411">
        <w:rPr>
          <w:b/>
          <w:bCs/>
          <w:lang w:eastAsia="bg-BG"/>
        </w:rPr>
        <w:t xml:space="preserve"> дка</w:t>
      </w:r>
    </w:p>
    <w:p w:rsidR="00434073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</w:t>
      </w:r>
    </w:p>
    <w:p w:rsidR="00434073" w:rsidRPr="00B15411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B15411">
        <w:rPr>
          <w:b/>
          <w:bCs/>
          <w:lang w:eastAsia="bg-BG"/>
        </w:rPr>
        <w:t>15. СУВОРОВО АГРО 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правно основание: 5.13</w:t>
      </w:r>
      <w:r>
        <w:rPr>
          <w:lang w:eastAsia="bg-BG"/>
        </w:rPr>
        <w:t>6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дка</w:t>
      </w:r>
    </w:p>
    <w:p w:rsidR="00434073" w:rsidRPr="00B15411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 w:rsidRPr="005D5B8F">
        <w:rPr>
          <w:lang w:eastAsia="bg-BG"/>
        </w:rPr>
        <w:t xml:space="preserve">0.464 </w:t>
      </w:r>
      <w:r>
        <w:rPr>
          <w:lang w:eastAsia="bg-BG"/>
        </w:rPr>
        <w:t xml:space="preserve"> </w:t>
      </w:r>
      <w:r w:rsidRPr="00892886">
        <w:t>дка</w:t>
      </w:r>
    </w:p>
    <w:p w:rsidR="00434073" w:rsidRPr="006A65AB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проекта:52, </w:t>
      </w:r>
      <w:r w:rsidRPr="0047000E">
        <w:rPr>
          <w:b/>
          <w:bCs/>
          <w:lang w:eastAsia="bg-BG"/>
        </w:rPr>
        <w:t>общо площ</w:t>
      </w:r>
      <w:r w:rsidRPr="005D5B8F">
        <w:rPr>
          <w:lang w:eastAsia="bg-BG"/>
        </w:rPr>
        <w:t xml:space="preserve">: </w:t>
      </w:r>
      <w:r>
        <w:rPr>
          <w:b/>
          <w:bCs/>
          <w:lang w:eastAsia="bg-BG"/>
        </w:rPr>
        <w:t>5.600</w:t>
      </w:r>
      <w:r w:rsidRPr="006A65AB">
        <w:rPr>
          <w:b/>
          <w:bCs/>
          <w:lang w:eastAsia="bg-BG"/>
        </w:rPr>
        <w:t xml:space="preserve"> дка</w:t>
      </w:r>
    </w:p>
    <w:p w:rsidR="00434073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9E6B6A">
        <w:rPr>
          <w:b/>
          <w:bCs/>
          <w:lang w:eastAsia="bg-BG"/>
        </w:rPr>
        <w:t>16. ХЪРВАТОВИ ООД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</w:t>
      </w:r>
      <w:r>
        <w:rPr>
          <w:lang w:eastAsia="bg-BG"/>
        </w:rPr>
        <w:t>ани на правно основание: 855.113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</w:t>
      </w:r>
      <w:r>
        <w:rPr>
          <w:lang w:eastAsia="bg-BG"/>
        </w:rPr>
        <w:t>л. 37в, ал. 3, т. 2 от ЗСПЗЗ: 4</w:t>
      </w:r>
      <w:r w:rsidRPr="005D5B8F">
        <w:rPr>
          <w:lang w:eastAsia="bg-BG"/>
        </w:rPr>
        <w:t>.</w:t>
      </w:r>
      <w:r>
        <w:rPr>
          <w:lang w:eastAsia="bg-BG"/>
        </w:rPr>
        <w:t>648</w:t>
      </w:r>
      <w:r w:rsidRPr="005D5B8F">
        <w:rPr>
          <w:lang w:eastAsia="bg-BG"/>
        </w:rPr>
        <w:t xml:space="preserve"> дка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</w:t>
      </w:r>
      <w:r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20.572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</w:t>
      </w:r>
      <w:r w:rsidRPr="005D5B8F">
        <w:rPr>
          <w:lang w:eastAsia="bg-BG"/>
        </w:rPr>
        <w:t xml:space="preserve"> Разпределени масиви (по номера), съгласно проекта:22, 27, 28, 36, 38, 41, 45, 64, 65, </w:t>
      </w:r>
      <w:r w:rsidRPr="0047000E">
        <w:rPr>
          <w:b/>
          <w:bCs/>
          <w:lang w:eastAsia="bg-BG"/>
        </w:rPr>
        <w:t>общо площ: 880.333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9E6B6A">
        <w:rPr>
          <w:b/>
          <w:bCs/>
          <w:lang w:eastAsia="bg-BG"/>
        </w:rPr>
        <w:t xml:space="preserve"> 17. ЯНКА АНГЕЛОВА МИХАЛЕВА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</w:t>
      </w:r>
      <w:r>
        <w:rPr>
          <w:lang w:eastAsia="bg-BG"/>
        </w:rPr>
        <w:t>вани на правно основание: 63.926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чл. 37в, ал. 3, т. 2 от ЗСПЗЗ: 0.000 дка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 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0.000 </w:t>
      </w:r>
      <w:r w:rsidRPr="00892886">
        <w:t>дка</w:t>
      </w:r>
    </w:p>
    <w:p w:rsidR="00434073" w:rsidRPr="0019733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 </w:t>
      </w:r>
      <w:r w:rsidRPr="005D5B8F">
        <w:rPr>
          <w:lang w:eastAsia="bg-BG"/>
        </w:rPr>
        <w:t xml:space="preserve">Разпределени масиви (по номера), съгласно проекта:68, </w:t>
      </w:r>
      <w:r w:rsidRPr="0047000E">
        <w:rPr>
          <w:b/>
          <w:bCs/>
          <w:lang w:eastAsia="bg-BG"/>
        </w:rPr>
        <w:t>общо площ:</w:t>
      </w:r>
      <w:r w:rsidRPr="00197336">
        <w:rPr>
          <w:b/>
          <w:bCs/>
          <w:lang w:eastAsia="bg-BG"/>
        </w:rPr>
        <w:t xml:space="preserve"> 63.926 дка</w:t>
      </w:r>
    </w:p>
    <w:p w:rsidR="00434073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5D5B8F">
        <w:rPr>
          <w:lang w:eastAsia="bg-BG"/>
        </w:rPr>
        <w:t xml:space="preserve"> </w:t>
      </w:r>
      <w:r w:rsidRPr="009E6B6A">
        <w:rPr>
          <w:b/>
          <w:bCs/>
          <w:lang w:eastAsia="bg-BG"/>
        </w:rPr>
        <w:t>18. ЯНКА ХРИСТОВА СТОЯНОВА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</w:t>
      </w:r>
      <w:r>
        <w:rPr>
          <w:lang w:eastAsia="bg-BG"/>
        </w:rPr>
        <w:t>на правно основание: 74.780</w:t>
      </w:r>
      <w:r w:rsidRPr="005D5B8F">
        <w:rPr>
          <w:lang w:eastAsia="bg-BG"/>
        </w:rPr>
        <w:t xml:space="preserve"> дка</w:t>
      </w:r>
    </w:p>
    <w:p w:rsidR="00434073" w:rsidRPr="005D5B8F" w:rsidRDefault="00434073" w:rsidP="005D5B8F">
      <w:pPr>
        <w:autoSpaceDE w:val="0"/>
        <w:autoSpaceDN w:val="0"/>
        <w:adjustRightInd w:val="0"/>
        <w:spacing w:line="249" w:lineRule="exact"/>
        <w:rPr>
          <w:lang w:eastAsia="bg-BG"/>
        </w:rPr>
      </w:pPr>
      <w:r w:rsidRPr="005D5B8F">
        <w:rPr>
          <w:lang w:eastAsia="bg-BG"/>
        </w:rPr>
        <w:t xml:space="preserve">    Площ на имоти, ползвани на основание на </w:t>
      </w:r>
      <w:r>
        <w:rPr>
          <w:lang w:eastAsia="bg-BG"/>
        </w:rPr>
        <w:t>чл. 37в, ал. 3, т. 2 от ЗСПЗЗ: 0</w:t>
      </w:r>
      <w:r w:rsidRPr="005D5B8F">
        <w:rPr>
          <w:lang w:eastAsia="bg-BG"/>
        </w:rPr>
        <w:t>.</w:t>
      </w:r>
      <w:r>
        <w:rPr>
          <w:lang w:eastAsia="bg-BG"/>
        </w:rPr>
        <w:t>744</w:t>
      </w:r>
      <w:r w:rsidRPr="005D5B8F">
        <w:rPr>
          <w:lang w:eastAsia="bg-BG"/>
        </w:rPr>
        <w:t xml:space="preserve"> дка</w:t>
      </w:r>
    </w:p>
    <w:p w:rsidR="00434073" w:rsidRPr="009E6B6A" w:rsidRDefault="00434073" w:rsidP="005D5B8F">
      <w:pPr>
        <w:autoSpaceDE w:val="0"/>
        <w:autoSpaceDN w:val="0"/>
        <w:adjustRightInd w:val="0"/>
        <w:spacing w:line="249" w:lineRule="exact"/>
      </w:pPr>
      <w:r w:rsidRPr="005D5B8F">
        <w:rPr>
          <w:lang w:eastAsia="bg-BG"/>
        </w:rPr>
        <w:t xml:space="preserve">  </w:t>
      </w:r>
      <w:r>
        <w:rPr>
          <w:lang w:eastAsia="bg-BG"/>
        </w:rPr>
        <w:t xml:space="preserve"> </w:t>
      </w:r>
      <w:r w:rsidRPr="005D5B8F">
        <w:rPr>
          <w:lang w:eastAsia="bg-BG"/>
        </w:rPr>
        <w:t xml:space="preserve"> </w:t>
      </w:r>
      <w:r w:rsidRPr="00892886">
        <w:t>Полски път</w:t>
      </w:r>
      <w:r>
        <w:t xml:space="preserve">ища в масиви на ползване </w:t>
      </w:r>
      <w:r>
        <w:rPr>
          <w:lang w:eastAsia="bg-BG"/>
        </w:rPr>
        <w:t xml:space="preserve">1.559 </w:t>
      </w:r>
      <w:r w:rsidRPr="00892886">
        <w:t>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>
        <w:rPr>
          <w:lang w:eastAsia="bg-BG"/>
        </w:rPr>
        <w:t xml:space="preserve">   </w:t>
      </w:r>
      <w:r w:rsidRPr="005D5B8F">
        <w:rPr>
          <w:lang w:eastAsia="bg-BG"/>
        </w:rPr>
        <w:t xml:space="preserve"> Разпределени масиви (по номера), съгласно проекта:72, </w:t>
      </w:r>
      <w:r w:rsidRPr="0047000E">
        <w:rPr>
          <w:b/>
          <w:bCs/>
          <w:lang w:eastAsia="bg-BG"/>
        </w:rPr>
        <w:t>общо площ: 77.083 дка</w:t>
      </w:r>
    </w:p>
    <w:p w:rsidR="00434073" w:rsidRPr="0047000E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lang w:eastAsia="bg-BG"/>
        </w:rPr>
      </w:pPr>
      <w:r w:rsidRPr="0047000E">
        <w:rPr>
          <w:b/>
          <w:bCs/>
          <w:lang w:eastAsia="bg-BG"/>
        </w:rPr>
        <w:t xml:space="preserve"> </w:t>
      </w:r>
    </w:p>
    <w:p w:rsidR="00434073" w:rsidRPr="00367DD6" w:rsidRDefault="00434073" w:rsidP="005D5B8F">
      <w:pPr>
        <w:autoSpaceDE w:val="0"/>
        <w:autoSpaceDN w:val="0"/>
        <w:adjustRightInd w:val="0"/>
        <w:spacing w:line="249" w:lineRule="exact"/>
        <w:rPr>
          <w:b/>
          <w:bCs/>
          <w:color w:val="FF0000"/>
          <w:lang w:eastAsia="bg-BG"/>
        </w:rPr>
      </w:pPr>
    </w:p>
    <w:p w:rsidR="00434073" w:rsidRPr="00516E1E" w:rsidRDefault="00434073" w:rsidP="00C80CBB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Разпределени масиви за </w:t>
      </w:r>
      <w:r w:rsidRPr="00516E1E">
        <w:rPr>
          <w:b/>
          <w:bCs/>
          <w:sz w:val="22"/>
          <w:szCs w:val="22"/>
        </w:rPr>
        <w:t xml:space="preserve"> ползване на земеделски земи по чл. 37в, ал. 2 от ЗСПЗЗ</w:t>
      </w:r>
    </w:p>
    <w:p w:rsidR="00434073" w:rsidRPr="00516E1E" w:rsidRDefault="00434073" w:rsidP="00C80CBB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</w:rPr>
      </w:pPr>
      <w:r w:rsidRPr="00516E1E">
        <w:rPr>
          <w:b/>
          <w:bCs/>
          <w:sz w:val="22"/>
          <w:szCs w:val="22"/>
        </w:rPr>
        <w:t>за стопанската 201</w:t>
      </w:r>
      <w:r>
        <w:rPr>
          <w:b/>
          <w:bCs/>
          <w:sz w:val="22"/>
          <w:szCs w:val="22"/>
        </w:rPr>
        <w:t>7</w:t>
      </w:r>
      <w:r w:rsidRPr="00516E1E">
        <w:rPr>
          <w:b/>
          <w:bCs/>
          <w:sz w:val="22"/>
          <w:szCs w:val="22"/>
        </w:rPr>
        <w:t>/201</w:t>
      </w:r>
      <w:r>
        <w:rPr>
          <w:b/>
          <w:bCs/>
          <w:sz w:val="22"/>
          <w:szCs w:val="22"/>
        </w:rPr>
        <w:t>8</w:t>
      </w:r>
      <w:r w:rsidRPr="00516E1E">
        <w:rPr>
          <w:b/>
          <w:bCs/>
          <w:sz w:val="22"/>
          <w:szCs w:val="22"/>
        </w:rPr>
        <w:t xml:space="preserve"> година</w:t>
      </w:r>
    </w:p>
    <w:p w:rsidR="00434073" w:rsidRPr="0047000E" w:rsidRDefault="00434073" w:rsidP="00C80CBB">
      <w:pPr>
        <w:widowControl w:val="0"/>
        <w:autoSpaceDE w:val="0"/>
        <w:autoSpaceDN w:val="0"/>
        <w:adjustRightInd w:val="0"/>
        <w:spacing w:line="256" w:lineRule="atLeast"/>
        <w:jc w:val="center"/>
        <w:rPr>
          <w:sz w:val="22"/>
          <w:szCs w:val="22"/>
          <w:lang w:val="ru-RU"/>
        </w:rPr>
      </w:pPr>
      <w:r>
        <w:rPr>
          <w:b/>
          <w:bCs/>
          <w:sz w:val="22"/>
          <w:szCs w:val="22"/>
        </w:rPr>
        <w:t>за землището на с.Левски</w:t>
      </w:r>
      <w:r w:rsidRPr="00101A1C">
        <w:rPr>
          <w:b/>
          <w:bCs/>
          <w:sz w:val="22"/>
          <w:szCs w:val="22"/>
        </w:rPr>
        <w:t>, ЕКАТТЕ</w:t>
      </w:r>
      <w:r>
        <w:rPr>
          <w:b/>
          <w:bCs/>
          <w:sz w:val="22"/>
          <w:szCs w:val="22"/>
        </w:rPr>
        <w:t xml:space="preserve"> 43222</w:t>
      </w:r>
      <w:r w:rsidRPr="00101A1C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община Суворово</w:t>
      </w:r>
      <w:r w:rsidRPr="00101A1C">
        <w:rPr>
          <w:b/>
          <w:bCs/>
          <w:sz w:val="22"/>
          <w:szCs w:val="22"/>
        </w:rPr>
        <w:t>, област Варна.</w:t>
      </w:r>
    </w:p>
    <w:p w:rsidR="00434073" w:rsidRDefault="00434073" w:rsidP="00C80CBB">
      <w:pPr>
        <w:rPr>
          <w:b/>
          <w:bCs/>
          <w:sz w:val="22"/>
          <w:szCs w:val="22"/>
        </w:rPr>
      </w:pPr>
    </w:p>
    <w:p w:rsidR="00434073" w:rsidRDefault="00434073" w:rsidP="00C80CBB">
      <w:pPr>
        <w:rPr>
          <w:b/>
          <w:bCs/>
          <w:sz w:val="22"/>
          <w:szCs w:val="22"/>
        </w:rPr>
      </w:pPr>
    </w:p>
    <w:tbl>
      <w:tblPr>
        <w:tblW w:w="6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288"/>
        <w:gridCol w:w="960"/>
        <w:gridCol w:w="960"/>
        <w:gridCol w:w="1137"/>
      </w:tblGrid>
      <w:tr w:rsidR="00434073" w:rsidRPr="0027096E">
        <w:trPr>
          <w:cantSplit/>
          <w:trHeight w:val="480"/>
          <w:jc w:val="center"/>
        </w:trPr>
        <w:tc>
          <w:tcPr>
            <w:tcW w:w="3288" w:type="dxa"/>
            <w:vMerge w:val="restart"/>
            <w:vAlign w:val="center"/>
          </w:tcPr>
          <w:p w:rsidR="00434073" w:rsidRPr="00BD42F1" w:rsidRDefault="00434073" w:rsidP="00270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BD42F1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Ползвател</w:t>
            </w:r>
          </w:p>
        </w:tc>
        <w:tc>
          <w:tcPr>
            <w:tcW w:w="960" w:type="dxa"/>
            <w:vMerge w:val="restart"/>
            <w:vAlign w:val="center"/>
          </w:tcPr>
          <w:p w:rsidR="00434073" w:rsidRPr="00BD42F1" w:rsidRDefault="00434073" w:rsidP="00270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BD42F1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Масив №</w:t>
            </w:r>
          </w:p>
        </w:tc>
        <w:tc>
          <w:tcPr>
            <w:tcW w:w="2097" w:type="dxa"/>
            <w:gridSpan w:val="2"/>
            <w:vAlign w:val="center"/>
          </w:tcPr>
          <w:p w:rsidR="00434073" w:rsidRPr="00BD42F1" w:rsidRDefault="00434073" w:rsidP="00270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BD42F1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Имот с регистрирано правно основание</w:t>
            </w:r>
          </w:p>
        </w:tc>
      </w:tr>
      <w:tr w:rsidR="00434073" w:rsidRPr="0027096E">
        <w:trPr>
          <w:trHeight w:val="300"/>
          <w:jc w:val="center"/>
        </w:trPr>
        <w:tc>
          <w:tcPr>
            <w:tcW w:w="3288" w:type="dxa"/>
            <w:vMerge/>
            <w:vAlign w:val="center"/>
          </w:tcPr>
          <w:p w:rsidR="00434073" w:rsidRPr="00BD42F1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vAlign w:val="center"/>
          </w:tcPr>
          <w:p w:rsidR="00434073" w:rsidRPr="00BD42F1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Align w:val="center"/>
          </w:tcPr>
          <w:p w:rsidR="00434073" w:rsidRPr="00BD42F1" w:rsidRDefault="00434073" w:rsidP="00270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BD42F1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№</w:t>
            </w:r>
          </w:p>
        </w:tc>
        <w:tc>
          <w:tcPr>
            <w:tcW w:w="1137" w:type="dxa"/>
            <w:vAlign w:val="center"/>
          </w:tcPr>
          <w:p w:rsidR="00434073" w:rsidRPr="00BD42F1" w:rsidRDefault="00434073" w:rsidP="0027096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BD42F1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Площ дка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13.994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9.592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2.158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БАСКО НАВАРРА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74.044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37.402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29.969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27.588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27.072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26.759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26.502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22.357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20.804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20.101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19.506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18.741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18.015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14.007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12.712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2.675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49.946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35.221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23.811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21.768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19.509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33.306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30.409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30.279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29.605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27.724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26.637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26.349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26.074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23.794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23.398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23.316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22.489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21.735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21.728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20.978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20.858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19.894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16.097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5.441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23.714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13.972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12.856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10.867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18.939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10.398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39.156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5.318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31.581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22.808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22.199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16.013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31.207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26.007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0.883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35.978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16.014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БРАЗДИ ЗК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3378.997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ВЕС ЛАЙТИНГ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276.562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ВЕС ЛАЙТИНГ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ВЕС ЛАЙТИНГ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1.949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ВЕС ЛАЙТИНГ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296.68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2.598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9.232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21.698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2.677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9.599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12.612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6.887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11.295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43.314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39.993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14.061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2.625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34.917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11.307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5.363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ГАЛИНА АГРО 04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794.361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22.498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ГРИЙН АГРО ТРЕЙД ЕООД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54.176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21.614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ДИАНА РАЙКОВА ДИМИТРОВА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26.924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ДИМИТЪР МАРИНОВ ДИМИТРОВ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ДИМИТЪР МАРИНОВ ДИМИТРОВ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ДИМИТЪР МАРИНОВ ДИМИТРОВ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ДИМИТЪР МАРИНОВ ДИМИТРОВ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ДИМИТЪР МАРИНОВ ДИМИТРОВ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34.749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11.576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ЖИВКО ИВАНОВ РАДУЛОВ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58.916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ЗК"НАДЕЖДА"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ЗК"НАДЕЖДА"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19.991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33.2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5.495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ИВАН АТАНАСОВ СЛАВОВ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69.597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153.908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22.367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18.841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2.611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2.559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ИЛИЯ ПЕТРОВ ПЕТРОВ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146.758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31.299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18.975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12.696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9.545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2.566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29.975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21.988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20.689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9.352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8.089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36.756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32.705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27.409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21.595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21.203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20.666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18.921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16.013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15.231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13.993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15.101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8.841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39.683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31.688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27.995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21.787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5.108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19.821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18.033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17.031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71.106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41.192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35.05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32.497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29.691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27.484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27.414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26.895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12.731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10.619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8.053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6.698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23.603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11.203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1.996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34.88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32.041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29.777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29.292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26.108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12.856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12.085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38.157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36.696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32.936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29.093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23.119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23.064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21.207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19.792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19.723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19.232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13.102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10.672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10.466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10.449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6.776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2.759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18.827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18.789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1.956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27.035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26.728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26.698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22.953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22.713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20.013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20.012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20.007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18.983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18.054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1.532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1.075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26.669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18.838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14.334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13.446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30.497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22.994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18.816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18.002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16.689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16.206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14.195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13.584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11.891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11.705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10.472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8.993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7.055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5.499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5.356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4.262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2.535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2.056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2.055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1.388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25.23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38.056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9.611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30.778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10.371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8.071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6.396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14.297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3.859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27.03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23.908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23.207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22.521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22.356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22.053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17.915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17.823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16.989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14.676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13.952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13.844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12.007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11.927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10.978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6.975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6.387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2.242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24.109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1.138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49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24.835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24.623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24.027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21.606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20.037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18.095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17.872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15.254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13.966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13.663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10.852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10.505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9.873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7.792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7.063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4.229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18.9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4.033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41.625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35.02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20.56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24.468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11.599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6.199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10.021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КОМПАНИЯ НАСИЯНА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9.735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6186.574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23.641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23.511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22.119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15.008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10.155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9.409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8.251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6.449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3.653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1.992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СТОЙКО ЗЛАТЕВ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70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0.506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206.169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9.376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6.727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5.326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3.117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2.879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1.656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1.114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6.569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3.526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СТОЯН ЖЕЛЯЗКОВ СТОЯНОВ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73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2.908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59.736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СУВОРОВО АГРО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СУВОРОВО АГРО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19.21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5.136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10.469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7.932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4.58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4.439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2.697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1.837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29.809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24.923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1.473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0.604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0.437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0.172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23.457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12.997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11.107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3.963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3.06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14.492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12.084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11.307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8.523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6.998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4.964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8.26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3.619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2.85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8.55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36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0.184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24.367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19.694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13.334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13.266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8.924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8.857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8.704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7.511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5.661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3.333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1.582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20.707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20.702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19.977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16.988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16.105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16.091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14.001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12.987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12.589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11.522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8.489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7.109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3.609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7.93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41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7.37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0.152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14.807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11.635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11.266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9.004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6.243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4.788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3.258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2.078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2.022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5.115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0.976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0.269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5.086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64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20.47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0.331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10.654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7.22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9.225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7.899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5.218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4.346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7.111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4.237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0.149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ХЪРВАТОВИ ООД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65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5.139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0.112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855.113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10.2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6.099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5.999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16.38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5.909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16.57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АНГЕЛОВА МИХАЛЕВА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68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2.721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63.926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16.865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15.61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9.555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7.611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5.892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5.588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5.286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4.17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3.371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15.95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2.477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2.345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15.62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2.181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15.6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1.725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15.3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1.528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1.448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15.98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1.408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15.99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1.283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15.84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1.187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15.97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0.744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ЯНКА ХРИСТОВА СТОЯНОВА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72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15.47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sz w:val="18"/>
                <w:szCs w:val="18"/>
                <w:lang w:eastAsia="bg-BG"/>
              </w:rPr>
              <w:t>0.116</w:t>
            </w:r>
          </w:p>
        </w:tc>
      </w:tr>
      <w:tr w:rsidR="00434073" w:rsidRPr="0027096E">
        <w:trPr>
          <w:cantSplit/>
          <w:trHeight w:val="300"/>
          <w:jc w:val="center"/>
        </w:trPr>
        <w:tc>
          <w:tcPr>
            <w:tcW w:w="3288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ОБЩО за ползвателя (дка)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60" w:type="dxa"/>
            <w:vAlign w:val="center"/>
          </w:tcPr>
          <w:p w:rsidR="00434073" w:rsidRPr="0027096E" w:rsidRDefault="00434073" w:rsidP="0027096E">
            <w:pP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37" w:type="dxa"/>
            <w:vAlign w:val="center"/>
          </w:tcPr>
          <w:p w:rsidR="00434073" w:rsidRPr="0027096E" w:rsidRDefault="00434073" w:rsidP="002709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</w:pPr>
            <w:r w:rsidRPr="0027096E"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74.78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bg-BG"/>
              </w:rPr>
              <w:t>0</w:t>
            </w:r>
          </w:p>
        </w:tc>
      </w:tr>
    </w:tbl>
    <w:p w:rsidR="00434073" w:rsidRPr="00F23976" w:rsidRDefault="00434073" w:rsidP="00C80CBB">
      <w:pPr>
        <w:rPr>
          <w:b/>
          <w:bCs/>
          <w:sz w:val="22"/>
          <w:szCs w:val="22"/>
        </w:rPr>
      </w:pPr>
    </w:p>
    <w:p w:rsidR="00434073" w:rsidRDefault="00434073" w:rsidP="00C80CBB">
      <w:pPr>
        <w:numPr>
          <w:ilvl w:val="0"/>
          <w:numId w:val="33"/>
        </w:numPr>
        <w:rPr>
          <w:b/>
          <w:bCs/>
          <w:sz w:val="22"/>
          <w:szCs w:val="22"/>
        </w:rPr>
      </w:pPr>
      <w:r w:rsidRPr="002E7328">
        <w:rPr>
          <w:b/>
          <w:bCs/>
          <w:sz w:val="22"/>
          <w:szCs w:val="22"/>
        </w:rPr>
        <w:t xml:space="preserve">Имоти по чл.37в, ал.3, т.2 от ЗСПЗЗ </w:t>
      </w:r>
      <w:r>
        <w:rPr>
          <w:b/>
          <w:bCs/>
          <w:sz w:val="22"/>
          <w:szCs w:val="22"/>
        </w:rPr>
        <w:t>:</w:t>
      </w:r>
    </w:p>
    <w:p w:rsidR="00434073" w:rsidRDefault="00434073" w:rsidP="00E74F86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</w:p>
    <w:tbl>
      <w:tblPr>
        <w:tblW w:w="5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260"/>
        <w:gridCol w:w="2401"/>
      </w:tblGrid>
      <w:tr w:rsidR="00434073" w:rsidRPr="00A11A85" w:rsidTr="00882CF9">
        <w:trPr>
          <w:trHeight w:val="600"/>
          <w:jc w:val="center"/>
        </w:trPr>
        <w:tc>
          <w:tcPr>
            <w:tcW w:w="326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47000E">
              <w:rPr>
                <w:b/>
                <w:bCs/>
                <w:sz w:val="22"/>
                <w:szCs w:val="22"/>
                <w:lang w:eastAsia="bg-BG"/>
              </w:rPr>
              <w:t>Платец</w:t>
            </w:r>
          </w:p>
        </w:tc>
        <w:tc>
          <w:tcPr>
            <w:tcW w:w="2401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2"/>
                <w:szCs w:val="22"/>
                <w:lang w:eastAsia="bg-BG"/>
              </w:rPr>
            </w:pPr>
            <w:r w:rsidRPr="0047000E">
              <w:rPr>
                <w:b/>
                <w:bCs/>
                <w:sz w:val="22"/>
                <w:szCs w:val="22"/>
                <w:lang w:eastAsia="bg-BG"/>
              </w:rPr>
              <w:t>Дължимо рентно плащане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416.29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449.68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ГРИЙН АГРО ТРЕЙД ЕООД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1149.92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271.23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3.68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2284.98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30.24</w:t>
            </w:r>
          </w:p>
        </w:tc>
      </w:tr>
      <w:tr w:rsidR="00434073" w:rsidRPr="00A11A85" w:rsidTr="00882CF9">
        <w:trPr>
          <w:trHeight w:val="255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389.12</w:t>
            </w:r>
          </w:p>
        </w:tc>
      </w:tr>
      <w:tr w:rsidR="00434073" w:rsidRPr="001C25C9" w:rsidTr="00882CF9">
        <w:trPr>
          <w:trHeight w:val="270"/>
          <w:jc w:val="center"/>
        </w:trPr>
        <w:tc>
          <w:tcPr>
            <w:tcW w:w="326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18"/>
                <w:szCs w:val="18"/>
                <w:lang w:eastAsia="bg-BG"/>
              </w:rPr>
            </w:pPr>
            <w:r w:rsidRPr="0047000E">
              <w:rPr>
                <w:b/>
                <w:bCs/>
                <w:sz w:val="18"/>
                <w:szCs w:val="18"/>
                <w:lang w:eastAsia="bg-BG"/>
              </w:rPr>
              <w:t>ОБЩО ЗА ЗЕМЛИЩЕТО:</w:t>
            </w:r>
          </w:p>
        </w:tc>
        <w:tc>
          <w:tcPr>
            <w:tcW w:w="2401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18"/>
                <w:szCs w:val="18"/>
                <w:lang w:eastAsia="bg-BG"/>
              </w:rPr>
            </w:pPr>
            <w:r w:rsidRPr="0047000E">
              <w:rPr>
                <w:b/>
                <w:bCs/>
                <w:sz w:val="18"/>
                <w:szCs w:val="18"/>
                <w:lang w:eastAsia="bg-BG"/>
              </w:rPr>
              <w:t>4995.14</w:t>
            </w:r>
          </w:p>
        </w:tc>
      </w:tr>
    </w:tbl>
    <w:p w:rsidR="00434073" w:rsidRPr="001C25C9" w:rsidRDefault="00434073" w:rsidP="00E74F86">
      <w:pPr>
        <w:autoSpaceDE w:val="0"/>
        <w:autoSpaceDN w:val="0"/>
        <w:adjustRightInd w:val="0"/>
        <w:rPr>
          <w:rFonts w:ascii="Courier New CYR" w:hAnsi="Courier New CYR" w:cs="Courier New CYR"/>
          <w:sz w:val="18"/>
          <w:szCs w:val="18"/>
        </w:rPr>
      </w:pPr>
    </w:p>
    <w:p w:rsidR="00434073" w:rsidRDefault="00434073" w:rsidP="00E74F86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</w:rPr>
      </w:pPr>
      <w:r w:rsidRPr="00640C6E">
        <w:rPr>
          <w:rFonts w:ascii="Courier New CYR" w:hAnsi="Courier New CYR" w:cs="Courier New CYR"/>
          <w:sz w:val="20"/>
          <w:szCs w:val="20"/>
        </w:rPr>
        <w:t xml:space="preserve"> </w:t>
      </w:r>
    </w:p>
    <w:tbl>
      <w:tblPr>
        <w:tblW w:w="104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0"/>
        <w:gridCol w:w="900"/>
        <w:gridCol w:w="1080"/>
        <w:gridCol w:w="1711"/>
        <w:gridCol w:w="969"/>
        <w:gridCol w:w="920"/>
        <w:gridCol w:w="1800"/>
      </w:tblGrid>
      <w:tr w:rsidR="00434073" w:rsidRPr="0047000E" w:rsidTr="00882CF9">
        <w:trPr>
          <w:trHeight w:val="675"/>
        </w:trPr>
        <w:tc>
          <w:tcPr>
            <w:tcW w:w="3060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900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 xml:space="preserve">№ на имот по </w:t>
            </w:r>
            <w:r>
              <w:rPr>
                <w:b/>
                <w:bCs/>
                <w:sz w:val="20"/>
                <w:szCs w:val="20"/>
                <w:lang w:eastAsia="bg-BG"/>
              </w:rPr>
              <w:t>КК</w:t>
            </w:r>
          </w:p>
        </w:tc>
        <w:tc>
          <w:tcPr>
            <w:tcW w:w="1080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969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  <w:tc>
          <w:tcPr>
            <w:tcW w:w="920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Дължимо рентно плащане</w:t>
            </w:r>
          </w:p>
        </w:tc>
        <w:tc>
          <w:tcPr>
            <w:tcW w:w="1800" w:type="dxa"/>
            <w:vAlign w:val="bottom"/>
          </w:tcPr>
          <w:p w:rsidR="00434073" w:rsidRPr="0047000E" w:rsidRDefault="00434073" w:rsidP="00D07282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Платец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ЯНИ МАРКОВ ТОДОРОВ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24.24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БАСКО НАВАРРА ЕООД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4.998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199.92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4.998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199.92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ЕЛЕНА МАРИНОВА НЕДЕВА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12.17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4.039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161.56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ГЕОРГИ АТАНАСОВ МАРИНОВ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12.21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0.953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38.13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МАРКО КОСТАДИНОВ МАРКОВ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3.53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0.895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35.81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5.887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235.50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ЕЛЕНА МАРИНОВА НЕДЕВА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26.37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17.264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690.56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ЕЛЕНА МАРИНОВА НЕДЕВА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26.37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1.237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49.48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ИЛИЯНКА СТЕФАНОВА НЕЙКОВА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26.33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4.617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184.68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ЛЮБОМИР АТАНАСОВ МИХАЙЛОВ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8.44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0.249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9.95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КИНА МАРКОВА ДОБРЕВА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8.22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0.937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37.48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ПЕНО ИВАНОВ ПЕТРОВ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8.16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2.008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80.32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СВИЛЕН СТЕФАНОВ ЦОНЧЕВ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26.34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4.617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184.68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30.929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1237.15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ДИМИТРА ПЕТРОВА МАРКОВА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20.19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ГРИЙН АГРО ТРЕЙД ЕООД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28.748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1149.92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ГРИЙН АГРО ТРЕЙД ЕООД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28.748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1149.92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ВЕЛИЧКА КОСТАДИНОВА САМСИЕВА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23.23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4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159.99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ЖЕЛКА ПЕТРОВА ДАЧЕВА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23.25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2.781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111.25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6.781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271.24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ДРАГАН ЖЕКОВ ГЕОРГИЕВ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20.51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ЗК"НАДЕЖДА"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3.775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151.01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ПАНАЙОТ ЖЕКОВ ГЕОРГИЕВ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20.52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ЗК"НАДЕЖДА"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5.08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203.18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8.855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354.19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16.12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0.092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0.092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ВЕСЕЛИН ИВАНОВ СТОЯНОВ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14.34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17.801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712.05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ВЕСЕЛИН ИВАНОВ СТОЯНОВ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14.34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0.593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23.72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АЛЕКСА КАЛЕВА КЮЧУКОВА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20.8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2.701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108.04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СЛАВИ НЕДЕЛЧЕВ ПЕТРОВ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19.25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5.489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219.56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насл. на СЛАВИ НЕДЕЛЧЕВ ПЕТРОВ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19.25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3.706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148.24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НЕДЮ АТАНАСОВ НЕДЕВ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19.45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2.15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86.00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32.440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1297.61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НЕДЮ АТАНАСОВ НЕДЕВ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15.97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0.756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30.22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0.756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30.22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ДРАГАН ЖЕКОВ ГЕОРГИЕВ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20.51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1.285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51.41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ПЕТРА ПАНАЙОТОВА СТАМБОЛОВА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20.50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3.363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134.52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ХЪРВАТОВИ ООД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4.648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185.93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450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НЕДЮ АТАНАСОВ НЕДЕВ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15.97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ЯНКА ХРИСТОВА СТОЯНОВА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0.744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29.78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0.744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29.78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  <w:tr w:rsidR="00434073" w:rsidRPr="0047000E" w:rsidTr="00882CF9">
        <w:trPr>
          <w:trHeight w:val="255"/>
        </w:trPr>
        <w:tc>
          <w:tcPr>
            <w:tcW w:w="3060" w:type="dxa"/>
            <w:noWrap/>
            <w:vAlign w:val="bottom"/>
          </w:tcPr>
          <w:p w:rsidR="00434073" w:rsidRPr="0047000E" w:rsidRDefault="00434073" w:rsidP="00D07282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90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711" w:type="dxa"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69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124.878</w:t>
            </w:r>
          </w:p>
        </w:tc>
        <w:tc>
          <w:tcPr>
            <w:tcW w:w="920" w:type="dxa"/>
            <w:noWrap/>
            <w:vAlign w:val="bottom"/>
          </w:tcPr>
          <w:p w:rsidR="00434073" w:rsidRPr="0047000E" w:rsidRDefault="00434073" w:rsidP="00D07282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4995.14</w:t>
            </w:r>
          </w:p>
        </w:tc>
        <w:tc>
          <w:tcPr>
            <w:tcW w:w="1800" w:type="dxa"/>
            <w:noWrap/>
            <w:vAlign w:val="bottom"/>
          </w:tcPr>
          <w:p w:rsidR="00434073" w:rsidRPr="0047000E" w:rsidRDefault="00434073" w:rsidP="00D07282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 </w:t>
            </w:r>
          </w:p>
        </w:tc>
      </w:tr>
    </w:tbl>
    <w:p w:rsidR="00434073" w:rsidRPr="0047000E" w:rsidRDefault="00434073" w:rsidP="00E74F86">
      <w:pPr>
        <w:autoSpaceDE w:val="0"/>
        <w:autoSpaceDN w:val="0"/>
        <w:adjustRightInd w:val="0"/>
        <w:rPr>
          <w:sz w:val="20"/>
          <w:szCs w:val="20"/>
        </w:rPr>
      </w:pPr>
    </w:p>
    <w:p w:rsidR="00434073" w:rsidRPr="0047000E" w:rsidRDefault="00434073" w:rsidP="00E74F86">
      <w:pPr>
        <w:autoSpaceDE w:val="0"/>
        <w:autoSpaceDN w:val="0"/>
        <w:adjustRightInd w:val="0"/>
        <w:rPr>
          <w:sz w:val="20"/>
          <w:szCs w:val="20"/>
        </w:rPr>
      </w:pPr>
    </w:p>
    <w:p w:rsidR="00434073" w:rsidRPr="0047000E" w:rsidRDefault="00434073" w:rsidP="00E74F86">
      <w:pPr>
        <w:autoSpaceDE w:val="0"/>
        <w:autoSpaceDN w:val="0"/>
        <w:adjustRightInd w:val="0"/>
        <w:rPr>
          <w:sz w:val="22"/>
          <w:szCs w:val="22"/>
        </w:rPr>
      </w:pPr>
      <w:r w:rsidRPr="0047000E">
        <w:rPr>
          <w:b/>
          <w:bCs/>
          <w:color w:val="000000"/>
          <w:spacing w:val="4"/>
          <w:sz w:val="22"/>
          <w:szCs w:val="22"/>
        </w:rPr>
        <w:t xml:space="preserve">     Забележка:</w:t>
      </w:r>
      <w:r w:rsidRPr="0047000E">
        <w:rPr>
          <w:color w:val="000000"/>
          <w:spacing w:val="4"/>
          <w:sz w:val="22"/>
          <w:szCs w:val="22"/>
        </w:rPr>
        <w:t xml:space="preserve"> Имоти за които са налице условията на чл.37в, ал.10 от ЗСПЗЗ за сключване на едногодишен договор по искане на ползвателя на масива, отправено съответно до Директора на </w:t>
      </w:r>
      <w:r w:rsidRPr="0047000E">
        <w:rPr>
          <w:b/>
          <w:bCs/>
          <w:color w:val="000000"/>
          <w:spacing w:val="4"/>
          <w:sz w:val="22"/>
          <w:szCs w:val="22"/>
        </w:rPr>
        <w:t>ОД”Земеделие”-Варна – за земите от ДПФ</w:t>
      </w:r>
      <w:r w:rsidRPr="0047000E">
        <w:rPr>
          <w:b/>
          <w:bCs/>
          <w:sz w:val="22"/>
          <w:szCs w:val="22"/>
        </w:rPr>
        <w:t xml:space="preserve"> и до Кмета на Общината</w:t>
      </w:r>
      <w:r w:rsidRPr="0047000E">
        <w:rPr>
          <w:sz w:val="22"/>
          <w:szCs w:val="22"/>
        </w:rPr>
        <w:t xml:space="preserve"> – за земите от ОПФ:</w:t>
      </w:r>
    </w:p>
    <w:p w:rsidR="00434073" w:rsidRPr="0047000E" w:rsidRDefault="00434073" w:rsidP="007220A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434073" w:rsidRPr="0047000E" w:rsidRDefault="00434073" w:rsidP="007220AE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8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380"/>
        <w:gridCol w:w="1060"/>
        <w:gridCol w:w="940"/>
        <w:gridCol w:w="2640"/>
        <w:gridCol w:w="1320"/>
      </w:tblGrid>
      <w:tr w:rsidR="00434073" w:rsidRPr="0047000E">
        <w:trPr>
          <w:trHeight w:val="930"/>
          <w:jc w:val="center"/>
        </w:trPr>
        <w:tc>
          <w:tcPr>
            <w:tcW w:w="238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06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№ на имот по ЗКИР</w:t>
            </w:r>
          </w:p>
        </w:tc>
        <w:tc>
          <w:tcPr>
            <w:tcW w:w="94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  <w:tc>
          <w:tcPr>
            <w:tcW w:w="264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320" w:type="dxa"/>
            <w:vAlign w:val="bottom"/>
          </w:tcPr>
          <w:p w:rsidR="00434073" w:rsidRPr="0047000E" w:rsidRDefault="00434073" w:rsidP="00A11A85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7.89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1.596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5.125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11.996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ОПФ С ЛЕВСКИ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3.54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0.798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14.390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6.6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ВЕС ЛАЙТИНГ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17.375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6.7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ВЕС ЛАЙТИНГ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1.949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ОПФ С ЛЕВСКИ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6.8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ВЕС ЛАЙТИНГ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0.794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20.118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14.62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0.6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ОПФ С ЛЕВСКИ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25.44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19.988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ОПФ С ЛЕВСКИ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20.9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3.428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ОПФ С ЛЕВСКИ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25.4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sz w:val="20"/>
                <w:szCs w:val="20"/>
                <w:lang w:eastAsia="bg-BG"/>
              </w:rPr>
            </w:pPr>
            <w:r w:rsidRPr="0047000E">
              <w:rPr>
                <w:sz w:val="20"/>
                <w:szCs w:val="20"/>
                <w:lang w:eastAsia="bg-BG"/>
              </w:rPr>
              <w:t>2.335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26.351</w:t>
            </w:r>
          </w:p>
        </w:tc>
      </w:tr>
      <w:tr w:rsidR="00434073" w:rsidRPr="0047000E">
        <w:trPr>
          <w:trHeight w:val="270"/>
          <w:jc w:val="center"/>
        </w:trPr>
        <w:tc>
          <w:tcPr>
            <w:tcW w:w="238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106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9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40" w:type="dxa"/>
            <w:noWrap/>
            <w:vAlign w:val="bottom"/>
          </w:tcPr>
          <w:p w:rsidR="00434073" w:rsidRPr="0047000E" w:rsidRDefault="00434073" w:rsidP="00A11A85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20" w:type="dxa"/>
            <w:noWrap/>
            <w:vAlign w:val="bottom"/>
          </w:tcPr>
          <w:p w:rsidR="00434073" w:rsidRPr="0047000E" w:rsidRDefault="00434073" w:rsidP="00A11A85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47000E">
              <w:rPr>
                <w:b/>
                <w:bCs/>
                <w:sz w:val="20"/>
                <w:szCs w:val="20"/>
                <w:lang w:eastAsia="bg-BG"/>
              </w:rPr>
              <w:t>60.859</w:t>
            </w:r>
          </w:p>
        </w:tc>
      </w:tr>
    </w:tbl>
    <w:p w:rsidR="00434073" w:rsidRPr="0047000E" w:rsidRDefault="00434073" w:rsidP="00C80CBB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34073" w:rsidRDefault="00434073" w:rsidP="00C80CBB">
      <w:pPr>
        <w:autoSpaceDE w:val="0"/>
        <w:autoSpaceDN w:val="0"/>
        <w:adjustRightInd w:val="0"/>
        <w:jc w:val="both"/>
        <w:rPr>
          <w:color w:val="000000"/>
          <w:spacing w:val="4"/>
          <w:sz w:val="22"/>
          <w:szCs w:val="22"/>
        </w:rPr>
      </w:pPr>
    </w:p>
    <w:p w:rsidR="00434073" w:rsidRPr="00F149B5" w:rsidRDefault="00434073" w:rsidP="00C80C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            </w:t>
      </w:r>
      <w:r w:rsidRPr="00534652">
        <w:rPr>
          <w:color w:val="000000"/>
          <w:spacing w:val="4"/>
          <w:sz w:val="22"/>
          <w:szCs w:val="22"/>
        </w:rPr>
        <w:t>Средното  рентно  плащане</w:t>
      </w:r>
      <w:r>
        <w:rPr>
          <w:color w:val="000000"/>
          <w:spacing w:val="4"/>
          <w:sz w:val="22"/>
          <w:szCs w:val="22"/>
        </w:rPr>
        <w:t xml:space="preserve"> за землищата на община Суворово</w:t>
      </w:r>
      <w:r w:rsidRPr="00534652">
        <w:rPr>
          <w:color w:val="000000"/>
          <w:spacing w:val="4"/>
          <w:sz w:val="22"/>
          <w:szCs w:val="22"/>
        </w:rPr>
        <w:t>,съгласно параграф 2е от ЗСПЗЗ е опреде</w:t>
      </w:r>
      <w:r>
        <w:rPr>
          <w:color w:val="000000"/>
          <w:spacing w:val="4"/>
          <w:sz w:val="22"/>
          <w:szCs w:val="22"/>
        </w:rPr>
        <w:t xml:space="preserve">лено от комисия, назначена със </w:t>
      </w:r>
      <w:r w:rsidRPr="00882CF9">
        <w:rPr>
          <w:color w:val="000000"/>
          <w:spacing w:val="4"/>
          <w:sz w:val="22"/>
          <w:szCs w:val="22"/>
        </w:rPr>
        <w:t>Заповед № РД17-10-77/20.02.2017г. на  директора на ОД "Земеделие" -  Варна.  Съгласно</w:t>
      </w:r>
      <w:r w:rsidRPr="00882CF9">
        <w:rPr>
          <w:spacing w:val="4"/>
          <w:sz w:val="22"/>
          <w:szCs w:val="22"/>
        </w:rPr>
        <w:t xml:space="preserve"> Съгласно</w:t>
      </w:r>
      <w:r w:rsidRPr="00882CF9">
        <w:rPr>
          <w:color w:val="000000"/>
          <w:spacing w:val="4"/>
          <w:sz w:val="22"/>
          <w:szCs w:val="22"/>
        </w:rPr>
        <w:t xml:space="preserve"> протокол от 24.02.2017г. за</w:t>
      </w:r>
      <w:r w:rsidRPr="002C356F">
        <w:rPr>
          <w:color w:val="000000"/>
          <w:spacing w:val="4"/>
          <w:sz w:val="22"/>
          <w:szCs w:val="22"/>
        </w:rPr>
        <w:t xml:space="preserve">  землището на</w:t>
      </w:r>
      <w:r w:rsidRPr="00F149B5">
        <w:rPr>
          <w:b/>
          <w:bCs/>
          <w:color w:val="000000"/>
          <w:spacing w:val="4"/>
          <w:sz w:val="22"/>
          <w:szCs w:val="22"/>
        </w:rPr>
        <w:t xml:space="preserve"> </w:t>
      </w:r>
      <w:r>
        <w:rPr>
          <w:b/>
          <w:bCs/>
          <w:color w:val="000000"/>
          <w:spacing w:val="4"/>
          <w:sz w:val="22"/>
          <w:szCs w:val="22"/>
        </w:rPr>
        <w:t>с.Левски</w:t>
      </w:r>
      <w:r>
        <w:rPr>
          <w:color w:val="000000"/>
          <w:spacing w:val="4"/>
          <w:sz w:val="22"/>
          <w:szCs w:val="22"/>
        </w:rPr>
        <w:t>,  ЕКАТТЕ 43222 комисията</w:t>
      </w:r>
      <w:r w:rsidRPr="00534652">
        <w:rPr>
          <w:color w:val="000000"/>
          <w:spacing w:val="4"/>
          <w:sz w:val="22"/>
          <w:szCs w:val="22"/>
        </w:rPr>
        <w:t xml:space="preserve"> определ</w:t>
      </w:r>
      <w:r>
        <w:rPr>
          <w:color w:val="000000"/>
          <w:spacing w:val="4"/>
          <w:sz w:val="22"/>
          <w:szCs w:val="22"/>
        </w:rPr>
        <w:t>и средно годишно рентно плащане</w:t>
      </w:r>
      <w:r w:rsidRPr="00534652">
        <w:rPr>
          <w:color w:val="000000"/>
          <w:spacing w:val="4"/>
          <w:sz w:val="22"/>
          <w:szCs w:val="22"/>
        </w:rPr>
        <w:t xml:space="preserve"> за </w:t>
      </w:r>
      <w:r>
        <w:rPr>
          <w:color w:val="000000"/>
          <w:spacing w:val="4"/>
          <w:sz w:val="22"/>
          <w:szCs w:val="22"/>
        </w:rPr>
        <w:t>отглеждане</w:t>
      </w:r>
      <w:r w:rsidRPr="00534652">
        <w:rPr>
          <w:color w:val="000000"/>
          <w:spacing w:val="4"/>
          <w:sz w:val="22"/>
          <w:szCs w:val="22"/>
        </w:rPr>
        <w:t xml:space="preserve"> на  едногодишни  полски култури </w:t>
      </w:r>
      <w:r w:rsidRPr="00F149B5">
        <w:rPr>
          <w:b/>
          <w:bCs/>
          <w:color w:val="000000"/>
          <w:spacing w:val="4"/>
          <w:sz w:val="22"/>
          <w:szCs w:val="22"/>
        </w:rPr>
        <w:t>в размер на  40.00 лв./дка.</w:t>
      </w:r>
      <w:r w:rsidRPr="00F149B5">
        <w:rPr>
          <w:rFonts w:ascii="Courier New CYR" w:hAnsi="Courier New CYR" w:cs="Courier New CYR"/>
          <w:b/>
          <w:bCs/>
          <w:sz w:val="20"/>
          <w:szCs w:val="20"/>
          <w:lang w:eastAsia="bg-BG"/>
        </w:rPr>
        <w:t xml:space="preserve">                                                       </w:t>
      </w:r>
    </w:p>
    <w:p w:rsidR="00434073" w:rsidRDefault="00434073" w:rsidP="00C80CBB">
      <w:pPr>
        <w:jc w:val="both"/>
        <w:rPr>
          <w:sz w:val="22"/>
          <w:szCs w:val="22"/>
        </w:rPr>
      </w:pPr>
    </w:p>
    <w:p w:rsidR="00434073" w:rsidRPr="008740EC" w:rsidRDefault="00434073" w:rsidP="00C80C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740EC">
        <w:rPr>
          <w:sz w:val="22"/>
          <w:szCs w:val="22"/>
        </w:rPr>
        <w:t xml:space="preserve">Неразделна част от заповедта е и карта за разпределянето на масивите за ползване в землището на </w:t>
      </w:r>
      <w:r>
        <w:rPr>
          <w:b/>
          <w:bCs/>
          <w:sz w:val="22"/>
          <w:szCs w:val="22"/>
        </w:rPr>
        <w:t>с.Левски</w:t>
      </w:r>
      <w:r w:rsidRPr="0033351B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ЕКАТТЕ 43222</w:t>
      </w:r>
      <w:r w:rsidRPr="0033351B">
        <w:rPr>
          <w:b/>
          <w:bCs/>
          <w:sz w:val="22"/>
          <w:szCs w:val="22"/>
        </w:rPr>
        <w:t>, общ. Суворово,  област Варна</w:t>
      </w:r>
      <w:r>
        <w:rPr>
          <w:sz w:val="22"/>
          <w:szCs w:val="22"/>
        </w:rPr>
        <w:t>.</w:t>
      </w:r>
    </w:p>
    <w:p w:rsidR="00434073" w:rsidRPr="002C56FC" w:rsidRDefault="00434073" w:rsidP="00C80CBB">
      <w:pPr>
        <w:tabs>
          <w:tab w:val="left" w:pos="1800"/>
        </w:tabs>
        <w:jc w:val="both"/>
        <w:rPr>
          <w:sz w:val="22"/>
          <w:szCs w:val="22"/>
        </w:rPr>
      </w:pPr>
    </w:p>
    <w:p w:rsidR="00434073" w:rsidRPr="00F149B5" w:rsidRDefault="00434073" w:rsidP="00C80CB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740EC">
        <w:rPr>
          <w:sz w:val="22"/>
          <w:szCs w:val="22"/>
        </w:rPr>
        <w:t xml:space="preserve">Въвод във владение в определените за ползване масиви или части от тях се извършва при условията и по реда на чл.37в, ал.7 и ал.8 </w:t>
      </w:r>
      <w:r>
        <w:rPr>
          <w:sz w:val="22"/>
          <w:szCs w:val="22"/>
        </w:rPr>
        <w:t xml:space="preserve">от </w:t>
      </w:r>
      <w:r w:rsidRPr="008740EC">
        <w:rPr>
          <w:sz w:val="22"/>
          <w:szCs w:val="22"/>
        </w:rPr>
        <w:t xml:space="preserve">ЗСПЗЗ, като </w:t>
      </w:r>
      <w:r w:rsidRPr="00F149B5">
        <w:rPr>
          <w:b/>
          <w:bCs/>
          <w:sz w:val="22"/>
          <w:szCs w:val="22"/>
        </w:rPr>
        <w:t>дължимите суми за ползване на земите по чл.37в, ал</w:t>
      </w:r>
      <w:r>
        <w:rPr>
          <w:b/>
          <w:bCs/>
          <w:sz w:val="22"/>
          <w:szCs w:val="22"/>
        </w:rPr>
        <w:t>.3, т.2 за землището на с. Левски, ЕКАТТЕ 43222</w:t>
      </w:r>
      <w:r w:rsidRPr="00F149B5">
        <w:rPr>
          <w:b/>
          <w:bCs/>
          <w:sz w:val="22"/>
          <w:szCs w:val="22"/>
        </w:rPr>
        <w:t xml:space="preserve"> обл. Варна се заплащат от  съответния ползвател по  банкова сметка   за   чужди   средства   на  ОД  "Земеделие"  Варна: </w:t>
      </w:r>
    </w:p>
    <w:p w:rsidR="00434073" w:rsidRDefault="00434073" w:rsidP="00C80CBB">
      <w:pPr>
        <w:tabs>
          <w:tab w:val="left" w:pos="1800"/>
        </w:tabs>
        <w:jc w:val="both"/>
        <w:rPr>
          <w:color w:val="000000"/>
          <w:spacing w:val="4"/>
        </w:rPr>
      </w:pPr>
    </w:p>
    <w:p w:rsidR="00434073" w:rsidRDefault="00434073" w:rsidP="00C80CBB">
      <w:pPr>
        <w:tabs>
          <w:tab w:val="left" w:pos="1800"/>
        </w:tabs>
        <w:jc w:val="both"/>
        <w:rPr>
          <w:color w:val="000000"/>
          <w:spacing w:val="4"/>
        </w:rPr>
      </w:pPr>
    </w:p>
    <w:p w:rsidR="00434073" w:rsidRPr="00A53F88" w:rsidRDefault="00434073" w:rsidP="00C80CBB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371C57">
        <w:rPr>
          <w:b/>
          <w:bCs/>
          <w:sz w:val="22"/>
          <w:szCs w:val="22"/>
        </w:rPr>
        <w:t xml:space="preserve">Банка: </w:t>
      </w:r>
      <w:r>
        <w:rPr>
          <w:b/>
          <w:bCs/>
          <w:sz w:val="22"/>
          <w:szCs w:val="22"/>
        </w:rPr>
        <w:t>УНИКРЕДИТ БУЛБАНК</w:t>
      </w:r>
    </w:p>
    <w:p w:rsidR="00434073" w:rsidRPr="00371C57" w:rsidRDefault="00434073" w:rsidP="00C80CBB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371C57">
        <w:rPr>
          <w:b/>
          <w:bCs/>
          <w:sz w:val="22"/>
          <w:szCs w:val="22"/>
        </w:rPr>
        <w:t xml:space="preserve">Банков код: </w:t>
      </w:r>
      <w:r w:rsidRPr="00A53F88">
        <w:rPr>
          <w:b/>
          <w:bCs/>
          <w:sz w:val="22"/>
          <w:szCs w:val="22"/>
          <w:lang w:val="en-US"/>
        </w:rPr>
        <w:t>UNCR</w:t>
      </w:r>
      <w:r w:rsidRPr="00371C57">
        <w:rPr>
          <w:b/>
          <w:bCs/>
          <w:sz w:val="22"/>
          <w:szCs w:val="22"/>
          <w:lang w:val="en-US"/>
        </w:rPr>
        <w:t>BGSF</w:t>
      </w:r>
    </w:p>
    <w:p w:rsidR="00434073" w:rsidRPr="009E36BF" w:rsidRDefault="00434073" w:rsidP="00C80CBB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  <w:lang w:val="ru-RU"/>
        </w:rPr>
      </w:pPr>
      <w:r w:rsidRPr="00371C57">
        <w:rPr>
          <w:b/>
          <w:bCs/>
          <w:sz w:val="22"/>
          <w:szCs w:val="22"/>
        </w:rPr>
        <w:t>Банкова сметка (</w:t>
      </w:r>
      <w:r w:rsidRPr="00371C57">
        <w:rPr>
          <w:b/>
          <w:bCs/>
          <w:sz w:val="22"/>
          <w:szCs w:val="22"/>
          <w:lang w:val="en-US"/>
        </w:rPr>
        <w:t>IBAN</w:t>
      </w:r>
      <w:r w:rsidRPr="00371C57">
        <w:rPr>
          <w:b/>
          <w:bCs/>
          <w:sz w:val="22"/>
          <w:szCs w:val="22"/>
        </w:rPr>
        <w:t>):</w:t>
      </w:r>
      <w:r w:rsidRPr="00371C57">
        <w:rPr>
          <w:b/>
          <w:bCs/>
          <w:sz w:val="22"/>
          <w:szCs w:val="22"/>
          <w:lang w:val="ru-RU"/>
        </w:rPr>
        <w:t xml:space="preserve"> </w:t>
      </w:r>
      <w:r w:rsidRPr="00A53F88">
        <w:rPr>
          <w:b/>
          <w:bCs/>
          <w:sz w:val="22"/>
          <w:szCs w:val="22"/>
          <w:lang w:val="en-US"/>
        </w:rPr>
        <w:t>BG</w:t>
      </w:r>
      <w:r w:rsidRPr="0000325C">
        <w:rPr>
          <w:b/>
          <w:bCs/>
          <w:sz w:val="22"/>
          <w:szCs w:val="22"/>
          <w:lang w:val="ru-RU"/>
        </w:rPr>
        <w:t>35</w:t>
      </w:r>
      <w:r w:rsidRPr="00A53F88">
        <w:rPr>
          <w:b/>
          <w:bCs/>
          <w:sz w:val="22"/>
          <w:szCs w:val="22"/>
          <w:lang w:val="en-US"/>
        </w:rPr>
        <w:t>UNCR</w:t>
      </w:r>
      <w:r w:rsidRPr="0000325C">
        <w:rPr>
          <w:b/>
          <w:bCs/>
          <w:sz w:val="22"/>
          <w:szCs w:val="22"/>
          <w:lang w:val="ru-RU"/>
        </w:rPr>
        <w:t>70003319723172</w:t>
      </w:r>
    </w:p>
    <w:p w:rsidR="00434073" w:rsidRDefault="00434073" w:rsidP="00C80CBB">
      <w:pPr>
        <w:tabs>
          <w:tab w:val="left" w:pos="1800"/>
        </w:tabs>
        <w:jc w:val="both"/>
        <w:rPr>
          <w:b/>
          <w:bCs/>
          <w:sz w:val="22"/>
          <w:szCs w:val="22"/>
        </w:rPr>
      </w:pPr>
    </w:p>
    <w:p w:rsidR="00434073" w:rsidRDefault="00434073" w:rsidP="00882CF9">
      <w:pPr>
        <w:tabs>
          <w:tab w:val="left" w:pos="1080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Имотите – полски пътища, които попадат в масивите за ползване са описани в приложение № 1 към заповедта.</w:t>
      </w:r>
    </w:p>
    <w:p w:rsidR="00434073" w:rsidRDefault="00434073" w:rsidP="00882CF9">
      <w:pPr>
        <w:tabs>
          <w:tab w:val="left" w:pos="1080"/>
        </w:tabs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Съгласно чл.37в, ал.16 от ЗСПЗЗ и чл.75б от ППЗСПЗЗ, след влизането в сила на заповедта по </w:t>
      </w:r>
      <w:hyperlink r:id="rId9" w:history="1">
        <w:r>
          <w:rPr>
            <w:rStyle w:val="Hyperlink"/>
            <w:sz w:val="22"/>
            <w:szCs w:val="22"/>
          </w:rPr>
          <w:t>чл. 37в, ал. 4 ЗСПЗЗ</w:t>
        </w:r>
      </w:hyperlink>
      <w:r>
        <w:rPr>
          <w:sz w:val="22"/>
          <w:szCs w:val="22"/>
        </w:rPr>
        <w:t xml:space="preserve"> ползвателят на съответния масив може да подаде заявление до председателя на комисията по </w:t>
      </w:r>
      <w:hyperlink r:id="rId10" w:history="1">
        <w:r>
          <w:rPr>
            <w:rStyle w:val="Hyperlink"/>
            <w:sz w:val="22"/>
            <w:szCs w:val="22"/>
          </w:rPr>
          <w:t>чл. 37в, ал. 1 ЗСПЗЗ</w:t>
        </w:r>
      </w:hyperlink>
      <w:r>
        <w:rPr>
          <w:sz w:val="22"/>
          <w:szCs w:val="22"/>
        </w:rPr>
        <w:t xml:space="preserve"> за предоставяне на проектираните в плана за земеразделяне полски пътища, които не са необходими за осигуряване на пътен достъп до имотите, както и напоителни канали, които не функционират.</w:t>
      </w:r>
    </w:p>
    <w:p w:rsidR="00434073" w:rsidRDefault="00434073" w:rsidP="00882CF9">
      <w:pPr>
        <w:pStyle w:val="NormalWeb"/>
        <w:rPr>
          <w:sz w:val="22"/>
          <w:szCs w:val="22"/>
          <w:lang w:val="bg-BG"/>
        </w:rPr>
      </w:pPr>
      <w:r w:rsidRPr="0047000E">
        <w:rPr>
          <w:sz w:val="22"/>
          <w:szCs w:val="22"/>
          <w:lang w:val="ru-RU"/>
        </w:rPr>
        <w:t xml:space="preserve">Въз основа на подадените заявления за предоставяне на имотите – полски пътища директорът на областната дирекция "Земеделие" подава искане до общинския съвет за предоставяне на имотите – полски пътища, по реда на </w:t>
      </w:r>
      <w:hyperlink r:id="rId11" w:history="1">
        <w:r w:rsidRPr="0047000E">
          <w:rPr>
            <w:rStyle w:val="Hyperlink"/>
            <w:sz w:val="22"/>
            <w:szCs w:val="22"/>
            <w:lang w:val="ru-RU"/>
          </w:rPr>
          <w:t>чл. 37в, ал. 16 ЗСПЗЗ</w:t>
        </w:r>
      </w:hyperlink>
      <w:r w:rsidRPr="0047000E">
        <w:rPr>
          <w:sz w:val="22"/>
          <w:szCs w:val="22"/>
          <w:lang w:val="ru-RU"/>
        </w:rPr>
        <w:t>.</w:t>
      </w:r>
    </w:p>
    <w:p w:rsidR="00434073" w:rsidRPr="0047000E" w:rsidRDefault="00434073" w:rsidP="00882CF9">
      <w:pPr>
        <w:pStyle w:val="NormalWeb"/>
        <w:rPr>
          <w:sz w:val="22"/>
          <w:szCs w:val="22"/>
          <w:lang w:val="ru-RU"/>
        </w:rPr>
      </w:pPr>
      <w:r w:rsidRPr="0047000E">
        <w:rPr>
          <w:sz w:val="22"/>
          <w:szCs w:val="22"/>
          <w:lang w:val="ru-RU"/>
        </w:rPr>
        <w:t>Общинският съвет приема решение в едномесечен срок от подаване на искането. В 7-дневен срок от влизането в сила на решението кметът издава заповед, която се публикува на интернет страницата на общината. В едномесечен срок от издаване на заповедта ползвателите внасят по банкова сметка на общината сумата за определените за ползване полски пътища и сключват договори за съответната стопанска година с кмета на общината. Когато в едномесечен срок от искането общинският съвет не е приел решение, директорът на областната дирекция "Земеделие" определя със заповед цена на имотите – полски пътища, в размер на средното годишно рентно плащане за землището. Заповедта се обявява в кметството и в сградата на общинската служба по земеделие и се публикува на интернет страницата на общината и на съответната областна дирекция "Земеделие". Въз основа на заповедта ползвателите внасят сумата по банкова сметка на общината в едномесечен срок от издаването й.</w:t>
      </w:r>
    </w:p>
    <w:p w:rsidR="00434073" w:rsidRPr="0047000E" w:rsidRDefault="00434073" w:rsidP="00882CF9">
      <w:pPr>
        <w:pStyle w:val="NormalWeb"/>
        <w:rPr>
          <w:sz w:val="22"/>
          <w:szCs w:val="22"/>
          <w:lang w:val="ru-RU"/>
        </w:rPr>
      </w:pPr>
      <w:r w:rsidRPr="0047000E">
        <w:rPr>
          <w:sz w:val="22"/>
          <w:szCs w:val="22"/>
          <w:lang w:val="ru-RU"/>
        </w:rPr>
        <w:t>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434073" w:rsidRPr="0047000E" w:rsidRDefault="00434073" w:rsidP="00882CF9">
      <w:pPr>
        <w:pStyle w:val="NormalWeb"/>
        <w:rPr>
          <w:sz w:val="22"/>
          <w:szCs w:val="22"/>
          <w:lang w:val="ru-RU"/>
        </w:rPr>
      </w:pPr>
      <w:r w:rsidRPr="0047000E">
        <w:rPr>
          <w:sz w:val="22"/>
          <w:szCs w:val="22"/>
          <w:lang w:val="ru-RU"/>
        </w:rPr>
        <w:t>Въз основа на подадените заявления за предоставяне на имотите – напоителни канали, директорът на областната дирекция "Земеделие" подава до собственика на съоръжението искане за предоставяне на напоителни канали, които не функционират, по цена в размер на средното годишно рентно плащане за землището. В едномесечен срок от получаването на искането собственикът на съоръжението представя на директора на областната дирекция "Земеделие" писмено съгласие, към което прилага документ, удостоверяващ, че напоителните канали не функционират, и отправя предложение до ползвателя на масива за сключване на договор за имота.</w:t>
      </w:r>
    </w:p>
    <w:p w:rsidR="00434073" w:rsidRPr="0047000E" w:rsidRDefault="00434073" w:rsidP="00882CF9">
      <w:pPr>
        <w:pStyle w:val="NormalWeb"/>
        <w:rPr>
          <w:sz w:val="22"/>
          <w:szCs w:val="22"/>
          <w:lang w:val="ru-RU"/>
        </w:rPr>
      </w:pPr>
      <w:r w:rsidRPr="0047000E">
        <w:rPr>
          <w:sz w:val="22"/>
          <w:szCs w:val="22"/>
          <w:lang w:val="ru-RU"/>
        </w:rPr>
        <w:t>В едномесечен срок от получаването на предложението, ползвателите сключват договори за съответната стопанска година със собственика на съоръжението и заплащат сумата за ползване на напоителните канали.</w:t>
      </w:r>
    </w:p>
    <w:p w:rsidR="00434073" w:rsidRPr="0047000E" w:rsidRDefault="00434073" w:rsidP="00882CF9">
      <w:pPr>
        <w:pStyle w:val="NormalWeb"/>
        <w:rPr>
          <w:sz w:val="22"/>
          <w:szCs w:val="22"/>
          <w:lang w:val="ru-RU"/>
        </w:rPr>
      </w:pPr>
      <w:r w:rsidRPr="0047000E">
        <w:rPr>
          <w:sz w:val="22"/>
          <w:szCs w:val="22"/>
          <w:lang w:val="ru-RU"/>
        </w:rPr>
        <w:t xml:space="preserve">Ползвателите на предоставените по този ред имоти – полски пътища и напоителни канали могат да кандидатстват за подпомагане по реда на </w:t>
      </w:r>
      <w:hyperlink r:id="rId12" w:history="1">
        <w:r w:rsidRPr="0047000E">
          <w:rPr>
            <w:rStyle w:val="Hyperlink"/>
            <w:sz w:val="22"/>
            <w:szCs w:val="22"/>
            <w:lang w:val="ru-RU"/>
          </w:rPr>
          <w:t>Закона за подпомагане на земеделските производители</w:t>
        </w:r>
      </w:hyperlink>
      <w:r w:rsidRPr="0047000E">
        <w:rPr>
          <w:sz w:val="22"/>
          <w:szCs w:val="22"/>
          <w:lang w:val="ru-RU"/>
        </w:rPr>
        <w:t>, при условие че е извършено плащане в 3-месечен срок от възникването на правното основание за ползване на имотите.</w:t>
      </w:r>
    </w:p>
    <w:p w:rsidR="00434073" w:rsidRDefault="00434073" w:rsidP="00882CF9">
      <w:pPr>
        <w:widowControl w:val="0"/>
        <w:autoSpaceDE w:val="0"/>
        <w:autoSpaceDN w:val="0"/>
        <w:adjustRightInd w:val="0"/>
        <w:ind w:firstLine="480"/>
        <w:rPr>
          <w:sz w:val="22"/>
          <w:szCs w:val="22"/>
        </w:rPr>
      </w:pPr>
      <w:r>
        <w:rPr>
          <w:sz w:val="22"/>
          <w:szCs w:val="22"/>
        </w:rPr>
        <w:t xml:space="preserve">Съгласно чл.37в, ал.7 от ЗСПЗЗ, </w:t>
      </w:r>
      <w:r>
        <w:t xml:space="preserve">ползвател на земеделски земи, на който със заповедта </w:t>
      </w:r>
      <w:r>
        <w:rPr>
          <w:sz w:val="22"/>
          <w:szCs w:val="22"/>
        </w:rPr>
        <w:t>по ал. 4 са определени земите по ал. 3, т. 2, внася по сметка за чужди средства на съответната областна дирекция "Земеделие" сума в размер на средното годишно рентно плащане за землището в срок до три месеца от публикуване на заповедта по ал. 4. Сумите са депозитни и се изплащат от областната дирекция "Земеделие" на правоимащите лица въз основа на заповедта на директора на областната дирекция "Земеделие" по ал. 4 в 10-годишен срок. За ползвателите, които не са заплатили сумите за ползваните земи по ал. 3, т. 2 съгласно заповедта по ал. 4,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</w:t>
      </w:r>
    </w:p>
    <w:p w:rsidR="00434073" w:rsidRPr="008740EC" w:rsidRDefault="00434073" w:rsidP="00882CF9">
      <w:pPr>
        <w:tabs>
          <w:tab w:val="left" w:pos="1800"/>
        </w:tabs>
        <w:rPr>
          <w:b/>
          <w:bCs/>
          <w:sz w:val="22"/>
          <w:szCs w:val="22"/>
        </w:rPr>
      </w:pPr>
    </w:p>
    <w:p w:rsidR="00434073" w:rsidRPr="008740EC" w:rsidRDefault="00434073" w:rsidP="00882CF9">
      <w:pPr>
        <w:tabs>
          <w:tab w:val="left" w:pos="1800"/>
        </w:tabs>
        <w:rPr>
          <w:sz w:val="22"/>
          <w:szCs w:val="22"/>
        </w:rPr>
      </w:pPr>
      <w:r>
        <w:rPr>
          <w:sz w:val="22"/>
          <w:szCs w:val="22"/>
        </w:rPr>
        <w:t>На</w:t>
      </w:r>
      <w:r w:rsidRPr="003703C6">
        <w:rPr>
          <w:sz w:val="22"/>
          <w:szCs w:val="22"/>
        </w:rPr>
        <w:t>стоящата заповед</w:t>
      </w:r>
      <w:r>
        <w:rPr>
          <w:sz w:val="22"/>
          <w:szCs w:val="22"/>
        </w:rPr>
        <w:t xml:space="preserve"> заедно с окончателниа регистър и карта на ползване </w:t>
      </w:r>
      <w:r w:rsidRPr="003703C6">
        <w:rPr>
          <w:sz w:val="22"/>
          <w:szCs w:val="22"/>
        </w:rPr>
        <w:t xml:space="preserve"> да се обяви в </w:t>
      </w:r>
      <w:r>
        <w:rPr>
          <w:sz w:val="22"/>
          <w:szCs w:val="22"/>
        </w:rPr>
        <w:t xml:space="preserve">сградата на кметството на </w:t>
      </w:r>
      <w:r w:rsidRPr="00882CF9">
        <w:rPr>
          <w:b/>
          <w:bCs/>
          <w:sz w:val="22"/>
          <w:szCs w:val="22"/>
        </w:rPr>
        <w:t>с.Левски</w:t>
      </w:r>
      <w:r>
        <w:rPr>
          <w:sz w:val="22"/>
          <w:szCs w:val="22"/>
        </w:rPr>
        <w:t>, общ. Суворово</w:t>
      </w:r>
      <w:r w:rsidRPr="003703C6">
        <w:rPr>
          <w:sz w:val="22"/>
          <w:szCs w:val="22"/>
        </w:rPr>
        <w:t xml:space="preserve"> и в Общинска служба по земеделие - гр. Суворово и да се публикува на интернет страниците на Община Суворово и Областна дирекция „Земеделие” - </w:t>
      </w:r>
      <w:r>
        <w:rPr>
          <w:sz w:val="22"/>
          <w:szCs w:val="22"/>
        </w:rPr>
        <w:t>Варна.</w:t>
      </w:r>
    </w:p>
    <w:p w:rsidR="00434073" w:rsidRDefault="00434073" w:rsidP="00882CF9">
      <w:pPr>
        <w:tabs>
          <w:tab w:val="left" w:pos="1800"/>
        </w:tabs>
        <w:rPr>
          <w:sz w:val="22"/>
          <w:szCs w:val="22"/>
        </w:rPr>
      </w:pPr>
    </w:p>
    <w:p w:rsidR="00434073" w:rsidRPr="005357CF" w:rsidRDefault="00434073" w:rsidP="00882CF9">
      <w:pPr>
        <w:tabs>
          <w:tab w:val="left" w:pos="1800"/>
        </w:tabs>
        <w:rPr>
          <w:sz w:val="22"/>
          <w:szCs w:val="22"/>
        </w:rPr>
      </w:pPr>
      <w:r w:rsidRPr="005357CF">
        <w:rPr>
          <w:sz w:val="22"/>
          <w:szCs w:val="22"/>
        </w:rPr>
        <w:t>Заповедта може да се обжалва пред Министъра на земеделието</w:t>
      </w:r>
      <w:r>
        <w:rPr>
          <w:sz w:val="22"/>
          <w:szCs w:val="22"/>
        </w:rPr>
        <w:t>,</w:t>
      </w:r>
      <w:r w:rsidRPr="005357CF">
        <w:rPr>
          <w:sz w:val="22"/>
          <w:szCs w:val="22"/>
        </w:rPr>
        <w:t xml:space="preserve"> храните</w:t>
      </w:r>
      <w:r>
        <w:rPr>
          <w:sz w:val="22"/>
          <w:szCs w:val="22"/>
        </w:rPr>
        <w:t xml:space="preserve"> и горите</w:t>
      </w:r>
      <w:r w:rsidRPr="005357CF">
        <w:rPr>
          <w:sz w:val="22"/>
          <w:szCs w:val="22"/>
        </w:rPr>
        <w:t xml:space="preserve"> по реда на чл.81 и сл. от  Административнопроцесуалния кодекс /АПК/ или пред Административен съд – Варна по реда на чл.145 и сл.от АПК.</w:t>
      </w:r>
    </w:p>
    <w:p w:rsidR="00434073" w:rsidRDefault="00434073" w:rsidP="00882CF9">
      <w:pPr>
        <w:tabs>
          <w:tab w:val="left" w:pos="1800"/>
        </w:tabs>
        <w:rPr>
          <w:sz w:val="22"/>
          <w:szCs w:val="22"/>
        </w:rPr>
      </w:pPr>
    </w:p>
    <w:p w:rsidR="00434073" w:rsidRPr="005357CF" w:rsidRDefault="00434073" w:rsidP="00882CF9">
      <w:pPr>
        <w:tabs>
          <w:tab w:val="left" w:pos="1800"/>
        </w:tabs>
        <w:rPr>
          <w:sz w:val="22"/>
          <w:szCs w:val="22"/>
        </w:rPr>
      </w:pPr>
      <w:r w:rsidRPr="005357CF">
        <w:rPr>
          <w:sz w:val="22"/>
          <w:szCs w:val="22"/>
        </w:rPr>
        <w:t>Жалбата се подава в 14-дневен срок от съобщаването чрез Областна дирекция „Земеделие” – Варна до Министъра на земеделието</w:t>
      </w:r>
      <w:r>
        <w:rPr>
          <w:sz w:val="22"/>
          <w:szCs w:val="22"/>
        </w:rPr>
        <w:t>,</w:t>
      </w:r>
      <w:r w:rsidRPr="005357CF">
        <w:rPr>
          <w:sz w:val="22"/>
          <w:szCs w:val="22"/>
        </w:rPr>
        <w:t xml:space="preserve"> храни</w:t>
      </w:r>
      <w:r>
        <w:rPr>
          <w:sz w:val="22"/>
          <w:szCs w:val="22"/>
        </w:rPr>
        <w:t>те и горите, съответно до Районен  съд – Девня</w:t>
      </w:r>
      <w:r w:rsidRPr="005357CF">
        <w:rPr>
          <w:sz w:val="22"/>
          <w:szCs w:val="22"/>
        </w:rPr>
        <w:t>.</w:t>
      </w:r>
    </w:p>
    <w:p w:rsidR="00434073" w:rsidRDefault="00434073" w:rsidP="00882CF9">
      <w:pPr>
        <w:tabs>
          <w:tab w:val="left" w:pos="1800"/>
        </w:tabs>
        <w:rPr>
          <w:sz w:val="22"/>
          <w:szCs w:val="22"/>
        </w:rPr>
      </w:pPr>
    </w:p>
    <w:p w:rsidR="00434073" w:rsidRPr="00F5319B" w:rsidRDefault="00434073" w:rsidP="00882CF9">
      <w:pPr>
        <w:tabs>
          <w:tab w:val="left" w:pos="1800"/>
        </w:tabs>
        <w:rPr>
          <w:b/>
          <w:bCs/>
          <w:sz w:val="22"/>
          <w:szCs w:val="22"/>
        </w:rPr>
      </w:pPr>
      <w:r w:rsidRPr="00D9537A">
        <w:rPr>
          <w:b/>
          <w:bCs/>
          <w:sz w:val="22"/>
          <w:szCs w:val="22"/>
        </w:rPr>
        <w:t>Обжалването на заповедта не спира изпълнението й.</w:t>
      </w:r>
    </w:p>
    <w:p w:rsidR="00434073" w:rsidRPr="002B1F95" w:rsidRDefault="00434073" w:rsidP="00C80CBB">
      <w:pPr>
        <w:tabs>
          <w:tab w:val="left" w:pos="4950"/>
          <w:tab w:val="left" w:pos="5310"/>
          <w:tab w:val="left" w:pos="5400"/>
        </w:tabs>
        <w:jc w:val="both"/>
        <w:outlineLvl w:val="0"/>
        <w:rPr>
          <w:color w:val="000000"/>
          <w:sz w:val="22"/>
          <w:szCs w:val="22"/>
        </w:rPr>
      </w:pPr>
    </w:p>
    <w:p w:rsidR="00434073" w:rsidRDefault="00434073" w:rsidP="00C80CBB">
      <w:pPr>
        <w:tabs>
          <w:tab w:val="left" w:pos="4950"/>
          <w:tab w:val="left" w:pos="5310"/>
          <w:tab w:val="left" w:pos="5400"/>
        </w:tabs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</w:t>
      </w:r>
      <w:r w:rsidRPr="0000325C">
        <w:rPr>
          <w:b/>
          <w:bCs/>
          <w:sz w:val="22"/>
          <w:szCs w:val="22"/>
        </w:rPr>
        <w:t xml:space="preserve">  </w:t>
      </w:r>
    </w:p>
    <w:p w:rsidR="00434073" w:rsidRDefault="00434073" w:rsidP="00C80CBB">
      <w:pPr>
        <w:tabs>
          <w:tab w:val="left" w:pos="4950"/>
          <w:tab w:val="left" w:pos="5310"/>
          <w:tab w:val="left" w:pos="5400"/>
        </w:tabs>
        <w:jc w:val="both"/>
        <w:outlineLvl w:val="0"/>
        <w:rPr>
          <w:b/>
          <w:bCs/>
          <w:sz w:val="22"/>
          <w:szCs w:val="22"/>
        </w:rPr>
      </w:pPr>
    </w:p>
    <w:p w:rsidR="00434073" w:rsidRDefault="00434073" w:rsidP="00C80CBB">
      <w:pPr>
        <w:tabs>
          <w:tab w:val="left" w:pos="4950"/>
          <w:tab w:val="left" w:pos="5310"/>
          <w:tab w:val="left" w:pos="5400"/>
        </w:tabs>
        <w:jc w:val="both"/>
        <w:outlineLvl w:val="0"/>
        <w:rPr>
          <w:b/>
          <w:bCs/>
          <w:sz w:val="22"/>
          <w:szCs w:val="22"/>
        </w:rPr>
      </w:pPr>
    </w:p>
    <w:p w:rsidR="00434073" w:rsidRDefault="00434073" w:rsidP="00C80CBB">
      <w:pPr>
        <w:tabs>
          <w:tab w:val="left" w:pos="4950"/>
          <w:tab w:val="left" w:pos="5310"/>
          <w:tab w:val="left" w:pos="5400"/>
        </w:tabs>
        <w:jc w:val="both"/>
        <w:outlineLvl w:val="0"/>
        <w:rPr>
          <w:b/>
          <w:bCs/>
          <w:sz w:val="22"/>
          <w:szCs w:val="22"/>
        </w:rPr>
      </w:pPr>
    </w:p>
    <w:p w:rsidR="00434073" w:rsidRDefault="00434073" w:rsidP="00C80CBB">
      <w:pPr>
        <w:ind w:left="5040" w:right="-720"/>
        <w:jc w:val="both"/>
        <w:rPr>
          <w:b/>
          <w:bCs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</w:t>
      </w:r>
      <w:r w:rsidRPr="0000325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  </w:t>
      </w:r>
      <w:r>
        <w:rPr>
          <w:b/>
          <w:bCs/>
        </w:rPr>
        <w:t xml:space="preserve">  ДИРЕКТОР:                    / п /</w:t>
      </w:r>
    </w:p>
    <w:p w:rsidR="00434073" w:rsidRPr="00A215A4" w:rsidRDefault="00434073" w:rsidP="00A215A4">
      <w:pPr>
        <w:ind w:left="5760" w:right="-720" w:firstLine="720"/>
        <w:jc w:val="both"/>
        <w:rPr>
          <w:b/>
          <w:bCs/>
        </w:rPr>
      </w:pPr>
      <w:r>
        <w:rPr>
          <w:b/>
          <w:bCs/>
        </w:rPr>
        <w:t>/ ИНЖ.ЙОРДАН ЙОРДАНОВ /</w:t>
      </w:r>
    </w:p>
    <w:p w:rsidR="00434073" w:rsidRDefault="00434073" w:rsidP="00C80CBB">
      <w:pPr>
        <w:rPr>
          <w:sz w:val="22"/>
          <w:szCs w:val="22"/>
        </w:rPr>
      </w:pPr>
    </w:p>
    <w:p w:rsidR="00434073" w:rsidRDefault="00434073" w:rsidP="00C80CBB">
      <w:pPr>
        <w:rPr>
          <w:sz w:val="22"/>
          <w:szCs w:val="22"/>
        </w:rPr>
      </w:pPr>
    </w:p>
    <w:p w:rsidR="00434073" w:rsidRPr="000E570C" w:rsidRDefault="00434073" w:rsidP="00C80CBB">
      <w:pPr>
        <w:rPr>
          <w:sz w:val="22"/>
          <w:szCs w:val="22"/>
        </w:rPr>
      </w:pPr>
    </w:p>
    <w:p w:rsidR="00434073" w:rsidRPr="000E570C" w:rsidRDefault="00434073" w:rsidP="00C80CBB">
      <w:pPr>
        <w:rPr>
          <w:sz w:val="22"/>
          <w:szCs w:val="22"/>
        </w:rPr>
      </w:pPr>
    </w:p>
    <w:p w:rsidR="00434073" w:rsidRPr="00882CF9" w:rsidRDefault="00434073" w:rsidP="00FE1B85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882CF9">
        <w:rPr>
          <w:color w:val="FFFFFF"/>
          <w:sz w:val="18"/>
          <w:szCs w:val="18"/>
        </w:rPr>
        <w:t>Съгласувал:………………….дата: 02.10.2017г.</w:t>
      </w:r>
    </w:p>
    <w:p w:rsidR="00434073" w:rsidRPr="00882CF9" w:rsidRDefault="00434073" w:rsidP="00FE1B85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882CF9">
        <w:rPr>
          <w:i/>
          <w:iCs/>
          <w:color w:val="FFFFFF"/>
          <w:sz w:val="18"/>
          <w:szCs w:val="18"/>
        </w:rPr>
        <w:t>Гл. директор ГД „АР” /инж. Милена Михайлова/</w:t>
      </w:r>
    </w:p>
    <w:p w:rsidR="00434073" w:rsidRPr="00882CF9" w:rsidRDefault="00434073" w:rsidP="00FE1B85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</w:p>
    <w:p w:rsidR="00434073" w:rsidRPr="00882CF9" w:rsidRDefault="00434073" w:rsidP="00FE1B85">
      <w:pPr>
        <w:tabs>
          <w:tab w:val="left" w:pos="5220"/>
        </w:tabs>
        <w:ind w:right="-720"/>
        <w:jc w:val="both"/>
        <w:rPr>
          <w:color w:val="FFFFFF"/>
          <w:sz w:val="18"/>
          <w:szCs w:val="18"/>
        </w:rPr>
      </w:pPr>
      <w:r w:rsidRPr="00882CF9">
        <w:rPr>
          <w:color w:val="FFFFFF"/>
          <w:sz w:val="18"/>
          <w:szCs w:val="18"/>
        </w:rPr>
        <w:t>Изготвил: ……………………дата: 02.10.2017г.</w:t>
      </w:r>
    </w:p>
    <w:p w:rsidR="00434073" w:rsidRPr="00882CF9" w:rsidRDefault="00434073" w:rsidP="00FE1B85">
      <w:pPr>
        <w:tabs>
          <w:tab w:val="left" w:pos="5220"/>
        </w:tabs>
        <w:ind w:right="-720"/>
        <w:jc w:val="both"/>
        <w:rPr>
          <w:i/>
          <w:iCs/>
          <w:color w:val="FFFFFF"/>
          <w:sz w:val="18"/>
          <w:szCs w:val="18"/>
        </w:rPr>
      </w:pPr>
      <w:r w:rsidRPr="00882CF9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434073" w:rsidRDefault="00434073" w:rsidP="00FE1B85">
      <w:pPr>
        <w:tabs>
          <w:tab w:val="left" w:pos="5220"/>
        </w:tabs>
        <w:ind w:right="-72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ЦГ/ГДАР</w:t>
      </w:r>
    </w:p>
    <w:p w:rsidR="00434073" w:rsidRPr="00A44C1B" w:rsidRDefault="00434073" w:rsidP="00D029D5">
      <w:pPr>
        <w:ind w:right="-720"/>
        <w:jc w:val="both"/>
        <w:rPr>
          <w:color w:val="FFFFFF"/>
          <w:sz w:val="18"/>
          <w:szCs w:val="18"/>
        </w:rPr>
      </w:pPr>
      <w:r w:rsidRPr="00607312">
        <w:rPr>
          <w:color w:val="FFFFFF"/>
          <w:sz w:val="18"/>
          <w:szCs w:val="18"/>
        </w:rPr>
        <w:t>у</w:t>
      </w:r>
      <w:r>
        <w:rPr>
          <w:color w:val="FFFFFF"/>
          <w:sz w:val="18"/>
          <w:szCs w:val="18"/>
        </w:rPr>
        <w:t>вал:………………….дата: 03.10.2</w:t>
      </w:r>
      <w:r w:rsidRPr="00607312">
        <w:rPr>
          <w:i/>
          <w:iCs/>
          <w:color w:val="FFFFFF"/>
          <w:sz w:val="18"/>
          <w:szCs w:val="18"/>
        </w:rPr>
        <w:t>ГД „АР” /инж. Милена Михайлова/</w:t>
      </w:r>
    </w:p>
    <w:p w:rsidR="00434073" w:rsidRPr="0047000E" w:rsidRDefault="00434073" w:rsidP="00D029D5">
      <w:pPr>
        <w:ind w:right="-720"/>
        <w:jc w:val="both"/>
        <w:rPr>
          <w:i/>
          <w:iCs/>
          <w:color w:val="FFFFFF"/>
          <w:sz w:val="18"/>
          <w:szCs w:val="18"/>
          <w:lang w:val="ru-RU"/>
        </w:rPr>
      </w:pPr>
    </w:p>
    <w:p w:rsidR="00434073" w:rsidRPr="0047000E" w:rsidRDefault="00434073" w:rsidP="00D029D5">
      <w:pPr>
        <w:ind w:right="-720"/>
        <w:jc w:val="both"/>
        <w:rPr>
          <w:color w:val="FFFFFF"/>
          <w:sz w:val="18"/>
          <w:szCs w:val="18"/>
          <w:lang w:val="ru-RU"/>
        </w:rPr>
      </w:pPr>
      <w:r w:rsidRPr="00607312">
        <w:rPr>
          <w:color w:val="FFFFFF"/>
          <w:sz w:val="18"/>
          <w:szCs w:val="18"/>
        </w:rPr>
        <w:t>Изготвил: ……………………дата:03.10.2016 г.</w:t>
      </w:r>
    </w:p>
    <w:p w:rsidR="00434073" w:rsidRPr="00A215A4" w:rsidRDefault="00434073" w:rsidP="00A215A4">
      <w:pPr>
        <w:ind w:right="-720"/>
        <w:jc w:val="both"/>
        <w:rPr>
          <w:i/>
          <w:iCs/>
          <w:color w:val="FFFFFF"/>
          <w:sz w:val="18"/>
          <w:szCs w:val="18"/>
        </w:rPr>
      </w:pPr>
      <w:r w:rsidRPr="00607312">
        <w:rPr>
          <w:i/>
          <w:iCs/>
          <w:color w:val="FFFFFF"/>
          <w:sz w:val="18"/>
          <w:szCs w:val="18"/>
        </w:rPr>
        <w:t>Гл.специалист</w:t>
      </w:r>
      <w:r>
        <w:rPr>
          <w:i/>
          <w:iCs/>
          <w:color w:val="FFFFFF"/>
          <w:sz w:val="18"/>
          <w:szCs w:val="18"/>
        </w:rPr>
        <w:t xml:space="preserve">  ГД „АР”  /Цветанка Георгиева</w:t>
      </w:r>
    </w:p>
    <w:p w:rsidR="00434073" w:rsidRDefault="00434073"/>
    <w:p w:rsidR="00434073" w:rsidRPr="006C7CD3" w:rsidRDefault="00434073" w:rsidP="00787945">
      <w:pPr>
        <w:tabs>
          <w:tab w:val="left" w:pos="709"/>
        </w:tabs>
        <w:rPr>
          <w:b/>
          <w:bCs/>
          <w:spacing w:val="20"/>
          <w:sz w:val="20"/>
          <w:szCs w:val="20"/>
        </w:rPr>
      </w:pPr>
      <w:r>
        <w:rPr>
          <w:sz w:val="20"/>
          <w:szCs w:val="20"/>
          <w:lang w:eastAsia="bg-BG"/>
        </w:rPr>
        <w:t xml:space="preserve">             </w:t>
      </w:r>
      <w:r w:rsidRPr="006C7CD3">
        <w:rPr>
          <w:sz w:val="20"/>
          <w:szCs w:val="20"/>
          <w:lang w:eastAsia="bg-BG"/>
        </w:rPr>
        <w:t xml:space="preserve">        </w:t>
      </w:r>
      <w:r w:rsidRPr="006C7CD3">
        <w:rPr>
          <w:sz w:val="20"/>
          <w:szCs w:val="20"/>
          <w:lang w:eastAsia="bg-BG"/>
        </w:rPr>
        <w:object w:dxaOrig="2280" w:dyaOrig="1301">
          <v:shape id="_x0000_i1026" type="#_x0000_t75" style="width:74.25pt;height:42pt" o:ole="" fillcolor="window">
            <v:imagedata r:id="rId13" o:title=""/>
          </v:shape>
          <o:OLEObject Type="Embed" ProgID="Word.Picture.8" ShapeID="_x0000_i1026" DrawAspect="Content" ObjectID="_1569317586" r:id="rId14"/>
        </w:object>
      </w:r>
      <w:r>
        <w:rPr>
          <w:b/>
          <w:bCs/>
          <w:spacing w:val="20"/>
          <w:sz w:val="20"/>
          <w:szCs w:val="20"/>
          <w:lang w:val="ru-RU"/>
        </w:rPr>
        <w:t>МИНИСТЕРСТВО НА ЗЕМЕДЕЛИЕТО,</w:t>
      </w:r>
      <w:r w:rsidRPr="006C7CD3">
        <w:rPr>
          <w:b/>
          <w:bCs/>
          <w:spacing w:val="20"/>
          <w:sz w:val="20"/>
          <w:szCs w:val="20"/>
          <w:lang w:val="ru-RU"/>
        </w:rPr>
        <w:t xml:space="preserve"> </w:t>
      </w:r>
      <w:r w:rsidRPr="006C7CD3">
        <w:rPr>
          <w:b/>
          <w:bCs/>
          <w:spacing w:val="20"/>
          <w:sz w:val="20"/>
          <w:szCs w:val="20"/>
        </w:rPr>
        <w:t>ХРАНИТЕ</w:t>
      </w:r>
      <w:r>
        <w:rPr>
          <w:b/>
          <w:bCs/>
          <w:spacing w:val="20"/>
          <w:sz w:val="20"/>
          <w:szCs w:val="20"/>
        </w:rPr>
        <w:t xml:space="preserve"> И ГОРИТЕ</w:t>
      </w:r>
    </w:p>
    <w:p w:rsidR="00434073" w:rsidRPr="006C7CD3" w:rsidRDefault="00434073" w:rsidP="00787945">
      <w:pPr>
        <w:tabs>
          <w:tab w:val="left" w:pos="709"/>
        </w:tabs>
        <w:jc w:val="center"/>
        <w:rPr>
          <w:spacing w:val="20"/>
          <w:sz w:val="20"/>
          <w:szCs w:val="20"/>
          <w:lang w:val="ru-RU"/>
        </w:rPr>
      </w:pPr>
      <w:r>
        <w:rPr>
          <w:noProof/>
          <w:lang w:eastAsia="bg-BG"/>
        </w:rPr>
        <w:pict>
          <v:polyline id="Свободна форма 2" o:spid="_x0000_s1027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;v-text-anchor:top" points="22.6pt,3.55pt,485.85pt,3.45pt" coordsize="9265,2" o:allowincell="f" filled="f" strokeweight="3pt">
            <v:stroke linestyle="thinThin"/>
            <v:path arrowok="t" o:connecttype="custom" o:connectlocs="0,1270;5883275,0" o:connectangles="0,0"/>
          </v:polyline>
        </w:pict>
      </w:r>
    </w:p>
    <w:p w:rsidR="00434073" w:rsidRPr="006C7CD3" w:rsidRDefault="00434073" w:rsidP="00787945">
      <w:pPr>
        <w:tabs>
          <w:tab w:val="left" w:pos="709"/>
        </w:tabs>
        <w:jc w:val="center"/>
        <w:rPr>
          <w:spacing w:val="20"/>
          <w:sz w:val="20"/>
          <w:szCs w:val="20"/>
        </w:rPr>
      </w:pPr>
      <w:r w:rsidRPr="006C7CD3">
        <w:rPr>
          <w:b/>
          <w:bCs/>
          <w:spacing w:val="20"/>
          <w:sz w:val="20"/>
          <w:szCs w:val="20"/>
          <w:lang w:val="ru-RU"/>
        </w:rPr>
        <w:t>ОБЛАСТНА ДИРЕКЦИЯ "ЗЕМЕДЕЛИЕ"-</w:t>
      </w:r>
      <w:r w:rsidRPr="006C7CD3">
        <w:rPr>
          <w:b/>
          <w:bCs/>
          <w:spacing w:val="20"/>
          <w:sz w:val="20"/>
          <w:szCs w:val="20"/>
        </w:rPr>
        <w:t>ВАРНА</w:t>
      </w:r>
      <w:r w:rsidRPr="006C7CD3">
        <w:rPr>
          <w:b/>
          <w:bCs/>
          <w:spacing w:val="20"/>
          <w:sz w:val="20"/>
          <w:szCs w:val="20"/>
          <w:lang w:val="ru-RU"/>
        </w:rPr>
        <w:t xml:space="preserve"> </w:t>
      </w:r>
      <w:r w:rsidRPr="006C7CD3">
        <w:rPr>
          <w:b/>
          <w:bCs/>
          <w:noProof/>
          <w:sz w:val="20"/>
          <w:szCs w:val="20"/>
          <w:lang w:val="ru-RU"/>
        </w:rPr>
        <w:t xml:space="preserve"> </w:t>
      </w:r>
    </w:p>
    <w:p w:rsidR="00434073" w:rsidRPr="006C7CD3" w:rsidRDefault="00434073" w:rsidP="00787945">
      <w:pPr>
        <w:jc w:val="center"/>
        <w:rPr>
          <w:spacing w:val="20"/>
          <w:sz w:val="20"/>
          <w:szCs w:val="20"/>
          <w:lang w:val="ru-RU"/>
        </w:rPr>
      </w:pPr>
      <w:r w:rsidRPr="006C7CD3">
        <w:rPr>
          <w:spacing w:val="20"/>
          <w:sz w:val="20"/>
          <w:szCs w:val="20"/>
        </w:rPr>
        <w:t>п.</w:t>
      </w:r>
      <w:r w:rsidRPr="006C7CD3">
        <w:rPr>
          <w:spacing w:val="20"/>
          <w:sz w:val="20"/>
          <w:szCs w:val="20"/>
          <w:lang w:val="en-US"/>
        </w:rPr>
        <w:t>k</w:t>
      </w:r>
      <w:r w:rsidRPr="006C7CD3">
        <w:rPr>
          <w:spacing w:val="20"/>
          <w:sz w:val="20"/>
          <w:szCs w:val="20"/>
          <w:lang w:val="ru-RU"/>
        </w:rPr>
        <w:t>.</w:t>
      </w:r>
      <w:r w:rsidRPr="006C7CD3">
        <w:rPr>
          <w:spacing w:val="20"/>
          <w:sz w:val="20"/>
          <w:szCs w:val="20"/>
        </w:rPr>
        <w:t xml:space="preserve"> 9000, град Варна, адрес ул Д-р Пискюлиев 1, телефон</w:t>
      </w:r>
      <w:r w:rsidRPr="006C7CD3">
        <w:rPr>
          <w:spacing w:val="20"/>
          <w:sz w:val="20"/>
          <w:szCs w:val="20"/>
          <w:lang w:val="ru-RU"/>
        </w:rPr>
        <w:t xml:space="preserve"> </w:t>
      </w:r>
      <w:r w:rsidRPr="006C7CD3">
        <w:rPr>
          <w:spacing w:val="20"/>
          <w:sz w:val="20"/>
          <w:szCs w:val="20"/>
        </w:rPr>
        <w:t>052/621240, факс 052/621244</w:t>
      </w:r>
      <w:r w:rsidRPr="006C7CD3">
        <w:rPr>
          <w:spacing w:val="20"/>
          <w:sz w:val="20"/>
          <w:szCs w:val="20"/>
          <w:lang w:val="ru-RU"/>
        </w:rPr>
        <w:t>,</w:t>
      </w:r>
    </w:p>
    <w:p w:rsidR="00434073" w:rsidRPr="006C7CD3" w:rsidRDefault="00434073" w:rsidP="00787945">
      <w:pPr>
        <w:jc w:val="center"/>
        <w:rPr>
          <w:sz w:val="20"/>
          <w:szCs w:val="20"/>
        </w:rPr>
      </w:pPr>
      <w:r w:rsidRPr="006C7CD3">
        <w:rPr>
          <w:spacing w:val="20"/>
          <w:sz w:val="20"/>
          <w:szCs w:val="20"/>
          <w:lang w:val="en-US"/>
        </w:rPr>
        <w:t>e</w:t>
      </w:r>
      <w:r w:rsidRPr="006C7CD3">
        <w:rPr>
          <w:spacing w:val="20"/>
          <w:sz w:val="20"/>
          <w:szCs w:val="20"/>
          <w:lang w:val="ru-RU"/>
        </w:rPr>
        <w:t>-</w:t>
      </w:r>
      <w:r w:rsidRPr="006C7CD3">
        <w:rPr>
          <w:spacing w:val="20"/>
          <w:sz w:val="20"/>
          <w:szCs w:val="20"/>
          <w:lang w:val="en-US"/>
        </w:rPr>
        <w:t>mail</w:t>
      </w:r>
      <w:r w:rsidRPr="006C7CD3">
        <w:rPr>
          <w:spacing w:val="20"/>
          <w:sz w:val="20"/>
          <w:szCs w:val="20"/>
          <w:lang w:val="ru-RU"/>
        </w:rPr>
        <w:t>:</w:t>
      </w:r>
      <w:r w:rsidRPr="006C7CD3">
        <w:rPr>
          <w:spacing w:val="20"/>
          <w:sz w:val="20"/>
          <w:szCs w:val="20"/>
          <w:lang w:val="en-US"/>
        </w:rPr>
        <w:t>odzg</w:t>
      </w:r>
      <w:r w:rsidRPr="006C7CD3">
        <w:rPr>
          <w:spacing w:val="20"/>
          <w:sz w:val="20"/>
          <w:szCs w:val="20"/>
          <w:lang w:val="ru-RU"/>
        </w:rPr>
        <w:t>_</w:t>
      </w:r>
      <w:r w:rsidRPr="006C7CD3">
        <w:rPr>
          <w:spacing w:val="20"/>
          <w:sz w:val="20"/>
          <w:szCs w:val="20"/>
          <w:lang w:val="en-US"/>
        </w:rPr>
        <w:t>var</w:t>
      </w:r>
      <w:r w:rsidRPr="006C7CD3">
        <w:rPr>
          <w:spacing w:val="20"/>
          <w:sz w:val="20"/>
          <w:szCs w:val="20"/>
          <w:lang w:val="ru-RU"/>
        </w:rPr>
        <w:t>@</w:t>
      </w:r>
      <w:r w:rsidRPr="006C7CD3">
        <w:rPr>
          <w:spacing w:val="20"/>
          <w:sz w:val="20"/>
          <w:szCs w:val="20"/>
          <w:lang w:val="en-US"/>
        </w:rPr>
        <w:t>abv</w:t>
      </w:r>
      <w:r w:rsidRPr="006C7CD3">
        <w:rPr>
          <w:spacing w:val="20"/>
          <w:sz w:val="20"/>
          <w:szCs w:val="20"/>
          <w:lang w:val="ru-RU"/>
        </w:rPr>
        <w:t>.</w:t>
      </w:r>
      <w:r w:rsidRPr="006C7CD3">
        <w:rPr>
          <w:spacing w:val="20"/>
          <w:sz w:val="20"/>
          <w:szCs w:val="20"/>
          <w:lang w:val="en-US"/>
        </w:rPr>
        <w:t>bg</w:t>
      </w:r>
    </w:p>
    <w:p w:rsidR="00434073" w:rsidRPr="006C7CD3" w:rsidRDefault="00434073" w:rsidP="00787945">
      <w:pPr>
        <w:jc w:val="center"/>
        <w:rPr>
          <w:b/>
          <w:bCs/>
          <w:sz w:val="20"/>
          <w:szCs w:val="20"/>
          <w:lang w:val="ru-RU"/>
        </w:rPr>
      </w:pPr>
    </w:p>
    <w:p w:rsidR="00434073" w:rsidRPr="006C7CD3" w:rsidRDefault="00434073" w:rsidP="00787945">
      <w:pPr>
        <w:jc w:val="center"/>
        <w:rPr>
          <w:b/>
          <w:bCs/>
          <w:lang w:val="ru-RU"/>
        </w:rPr>
      </w:pPr>
    </w:p>
    <w:p w:rsidR="00434073" w:rsidRPr="004C4B60" w:rsidRDefault="00434073" w:rsidP="00787945">
      <w:pPr>
        <w:jc w:val="center"/>
        <w:rPr>
          <w:b/>
          <w:bCs/>
          <w:lang w:val="ru-RU"/>
        </w:rPr>
      </w:pPr>
      <w:r w:rsidRPr="006C7CD3">
        <w:rPr>
          <w:b/>
          <w:bCs/>
          <w:lang w:val="ru-RU"/>
        </w:rPr>
        <w:t xml:space="preserve">ПРИЛОЖЕНИЕ </w:t>
      </w:r>
    </w:p>
    <w:p w:rsidR="00434073" w:rsidRPr="004C4B60" w:rsidRDefault="00434073" w:rsidP="00787945">
      <w:pPr>
        <w:jc w:val="center"/>
        <w:rPr>
          <w:b/>
          <w:bCs/>
        </w:rPr>
      </w:pPr>
      <w:r w:rsidRPr="004C4B60">
        <w:rPr>
          <w:b/>
          <w:bCs/>
        </w:rPr>
        <w:t>към Заповед № РД</w:t>
      </w:r>
      <w:r>
        <w:rPr>
          <w:b/>
          <w:bCs/>
        </w:rPr>
        <w:t xml:space="preserve"> </w:t>
      </w:r>
      <w:r w:rsidRPr="004C4B60">
        <w:rPr>
          <w:b/>
          <w:bCs/>
        </w:rPr>
        <w:t>1</w:t>
      </w:r>
      <w:r>
        <w:rPr>
          <w:b/>
          <w:bCs/>
        </w:rPr>
        <w:t>7</w:t>
      </w:r>
      <w:r w:rsidRPr="0047000E">
        <w:rPr>
          <w:b/>
          <w:bCs/>
          <w:lang w:val="ru-RU"/>
        </w:rPr>
        <w:t>-17-173</w:t>
      </w:r>
      <w:r w:rsidRPr="004C4B60">
        <w:rPr>
          <w:b/>
          <w:bCs/>
        </w:rPr>
        <w:t>/</w:t>
      </w:r>
      <w:r w:rsidRPr="0047000E">
        <w:rPr>
          <w:b/>
          <w:bCs/>
          <w:lang w:val="ru-RU"/>
        </w:rPr>
        <w:t>0</w:t>
      </w:r>
      <w:r>
        <w:rPr>
          <w:b/>
          <w:bCs/>
        </w:rPr>
        <w:t>2</w:t>
      </w:r>
      <w:r w:rsidRPr="0047000E">
        <w:rPr>
          <w:b/>
          <w:bCs/>
          <w:lang w:val="ru-RU"/>
        </w:rPr>
        <w:t>.10</w:t>
      </w:r>
      <w:r w:rsidRPr="004C4B60">
        <w:rPr>
          <w:b/>
          <w:bCs/>
        </w:rPr>
        <w:t>.201</w:t>
      </w:r>
      <w:r>
        <w:rPr>
          <w:b/>
          <w:bCs/>
        </w:rPr>
        <w:t>7</w:t>
      </w:r>
      <w:r w:rsidRPr="004C4B60">
        <w:rPr>
          <w:b/>
          <w:bCs/>
        </w:rPr>
        <w:t>г.</w:t>
      </w:r>
    </w:p>
    <w:p w:rsidR="00434073" w:rsidRPr="004C4B60" w:rsidRDefault="00434073" w:rsidP="00787945">
      <w:pPr>
        <w:jc w:val="center"/>
        <w:rPr>
          <w:b/>
          <w:bCs/>
        </w:rPr>
      </w:pPr>
      <w:r w:rsidRPr="004C4B60">
        <w:rPr>
          <w:b/>
          <w:bCs/>
        </w:rPr>
        <w:t>гр. Варна</w:t>
      </w:r>
    </w:p>
    <w:p w:rsidR="00434073" w:rsidRPr="004C4B60" w:rsidRDefault="00434073" w:rsidP="00787945">
      <w:pPr>
        <w:jc w:val="both"/>
        <w:rPr>
          <w:lang w:val="ru-RU"/>
        </w:rPr>
      </w:pPr>
      <w:r w:rsidRPr="004C4B60">
        <w:t xml:space="preserve">        </w:t>
      </w:r>
    </w:p>
    <w:p w:rsidR="00434073" w:rsidRPr="008B71F7" w:rsidRDefault="00434073" w:rsidP="006F074B">
      <w:pPr>
        <w:tabs>
          <w:tab w:val="left" w:pos="1800"/>
        </w:tabs>
        <w:rPr>
          <w:b/>
          <w:bCs/>
        </w:rPr>
      </w:pPr>
      <w:r>
        <w:t xml:space="preserve">            В разпределените масивите за ползване в</w:t>
      </w:r>
      <w:r w:rsidRPr="006C7CD3">
        <w:t xml:space="preserve"> </w:t>
      </w:r>
      <w:r>
        <w:rPr>
          <w:b/>
          <w:bCs/>
        </w:rPr>
        <w:t xml:space="preserve"> землището на с.Левски, </w:t>
      </w:r>
      <w:r w:rsidRPr="006C7CD3">
        <w:rPr>
          <w:b/>
          <w:bCs/>
        </w:rPr>
        <w:t xml:space="preserve">попадат имоти с </w:t>
      </w:r>
      <w:r>
        <w:rPr>
          <w:b/>
          <w:bCs/>
        </w:rPr>
        <w:t xml:space="preserve">     </w:t>
      </w:r>
      <w:r w:rsidRPr="006C7CD3">
        <w:rPr>
          <w:b/>
          <w:bCs/>
        </w:rPr>
        <w:t>НТП „полски път”, собственост на Община Суворово,</w:t>
      </w:r>
      <w:r>
        <w:rPr>
          <w:b/>
          <w:bCs/>
        </w:rPr>
        <w:t xml:space="preserve"> </w:t>
      </w:r>
      <w:r w:rsidRPr="006C7CD3">
        <w:rPr>
          <w:b/>
          <w:bCs/>
        </w:rPr>
        <w:t xml:space="preserve"> както следва:</w:t>
      </w:r>
    </w:p>
    <w:p w:rsidR="00434073" w:rsidRPr="008B71F7" w:rsidRDefault="00434073" w:rsidP="006F074B">
      <w:pPr>
        <w:tabs>
          <w:tab w:val="left" w:pos="1800"/>
        </w:tabs>
        <w:jc w:val="both"/>
        <w:rPr>
          <w:b/>
          <w:bCs/>
        </w:rPr>
      </w:pPr>
    </w:p>
    <w:p w:rsidR="00434073" w:rsidRPr="00746F13" w:rsidRDefault="00434073" w:rsidP="00746F13">
      <w:pPr>
        <w:autoSpaceDE w:val="0"/>
        <w:autoSpaceDN w:val="0"/>
        <w:adjustRightInd w:val="0"/>
        <w:rPr>
          <w:rFonts w:ascii="Courier New CYR" w:hAnsi="Courier New CYR" w:cs="Courier New CYR"/>
          <w:sz w:val="20"/>
          <w:szCs w:val="20"/>
          <w:lang w:eastAsia="bg-BG"/>
        </w:rPr>
      </w:pPr>
      <w:r w:rsidRPr="006C7CD3">
        <w:rPr>
          <w:rFonts w:ascii="Courier New CYR" w:hAnsi="Courier New CYR" w:cs="Courier New CYR"/>
          <w:sz w:val="20"/>
          <w:szCs w:val="20"/>
          <w:lang w:eastAsia="bg-BG"/>
        </w:rPr>
        <w:t xml:space="preserve">   </w:t>
      </w:r>
    </w:p>
    <w:tbl>
      <w:tblPr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2440"/>
        <w:gridCol w:w="1000"/>
        <w:gridCol w:w="1600"/>
        <w:gridCol w:w="2880"/>
        <w:gridCol w:w="1060"/>
      </w:tblGrid>
      <w:tr w:rsidR="00434073" w:rsidRPr="00882CF9">
        <w:trPr>
          <w:trHeight w:val="825"/>
          <w:jc w:val="center"/>
        </w:trPr>
        <w:tc>
          <w:tcPr>
            <w:tcW w:w="2440" w:type="dxa"/>
            <w:vAlign w:val="bottom"/>
          </w:tcPr>
          <w:p w:rsidR="00434073" w:rsidRPr="00882CF9" w:rsidRDefault="00434073" w:rsidP="006F074B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Собственик</w:t>
            </w:r>
          </w:p>
        </w:tc>
        <w:tc>
          <w:tcPr>
            <w:tcW w:w="1000" w:type="dxa"/>
            <w:vAlign w:val="bottom"/>
          </w:tcPr>
          <w:p w:rsidR="00434073" w:rsidRPr="00882CF9" w:rsidRDefault="00434073" w:rsidP="006F074B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№ на имот по КК</w:t>
            </w:r>
          </w:p>
        </w:tc>
        <w:tc>
          <w:tcPr>
            <w:tcW w:w="1600" w:type="dxa"/>
            <w:vAlign w:val="bottom"/>
          </w:tcPr>
          <w:p w:rsidR="00434073" w:rsidRPr="00882CF9" w:rsidRDefault="00434073" w:rsidP="006F074B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НТП</w:t>
            </w:r>
          </w:p>
        </w:tc>
        <w:tc>
          <w:tcPr>
            <w:tcW w:w="2880" w:type="dxa"/>
            <w:vAlign w:val="bottom"/>
          </w:tcPr>
          <w:p w:rsidR="00434073" w:rsidRPr="00882CF9" w:rsidRDefault="00434073" w:rsidP="006F074B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Ползвател</w:t>
            </w:r>
          </w:p>
        </w:tc>
        <w:tc>
          <w:tcPr>
            <w:tcW w:w="1060" w:type="dxa"/>
            <w:vAlign w:val="bottom"/>
          </w:tcPr>
          <w:p w:rsidR="00434073" w:rsidRPr="00882CF9" w:rsidRDefault="00434073" w:rsidP="006F074B">
            <w:pPr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Ползвана площ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БАСКО НАВАРРА ЕООД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1.014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БАСКО НАВАРРА ЕООД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0.621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1.635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8.367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6.34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6.011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4.349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7.151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4.223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4.84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4.221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7.154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4.14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7.155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3.878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2.35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3.404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12.61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2.966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3.70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2.826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11.17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2.712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2.36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2.589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2.556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2.514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2.366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3.71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2.285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1.967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21.52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1.916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13.75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1.726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4.83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1.66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1.357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1.311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1.085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1.012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1.008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0.908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12.52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0.744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0.678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0.673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0.588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4.83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0.475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4.78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0.412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5.117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0.349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0.271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0.137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4.78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0.136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БРАЗДИ ЗК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0.109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84.269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2.64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1.889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8.59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1.467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1.416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26.24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0.805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26.24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0.787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0.695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0.611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22.221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0.456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0.435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0.229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26.2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ГАЛИНА АГРО 04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0.141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11.901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ГРИЙН АГРО ТРЕЙД ЕООД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0.587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ГРИЙН АГРО ТРЕЙД ЕООД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0.132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0.719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ДИАНА РАЙКОВА ДИМИТРОВА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1.094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1.094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23.12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ЖИВКО ИВАНОВ РАДУЛОВ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0.368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0.368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ЗК"НАДЕЖДА"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0.134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0.134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ИВАН АТАНАСОВ СЛАВОВ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0.649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ИВАН АТАНАСОВ СЛАВОВ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0.583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1.232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0.752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0.218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ИЛИЯ ПЕТРОВ ПЕТРОВ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0.155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1.335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17.74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8.197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14.87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7.433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25.48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5.344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17.73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5.209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17.75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5.085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14.61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4.713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4.411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18.50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4.259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17.73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4.109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24.115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4.039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3.996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3.932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18.49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3.71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15.88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3.638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16.71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3.184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13.77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2.947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2.812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2.767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19.1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2.619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13.76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13.79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2.517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2.45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2.227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2.182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1.644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1.628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9.29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1.515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16.70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1.386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1.298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1.198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15.88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1.184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9.30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1.173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1.127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12.55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1.098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0.94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0.917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0.83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13.81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0.818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0.767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3.68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0.701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9.31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0.699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0.689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0.653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4.91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0.609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0.436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0.372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0.272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25.50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0.184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18.50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0.161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14.60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КОМПАНИЯ НАСИЯНА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0.133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116.802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15.86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4.625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1.471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СТОЙКО ЗЛАТЕВ СТОЯНОВ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0.421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6.517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СТОЯН ЖЕЛЯЗКОВ СТОЯНОВ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0.219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0.219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20.63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СУВОРОВО АГРО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0.464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0.464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5.155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4.143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7.152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3.161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7.148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2.539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2.242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1.923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7.150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1.539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8.71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1.257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12.54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0.997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0.832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8.75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0.724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12.55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0.6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7.147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0.432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5.116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ХЪРВАТОВИ ООД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0.183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20.572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15.104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ЯНКА ХРИСТОВА СТОЯНОВА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1.331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ОБЩИНА СУВОРОВО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15.107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Полски път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ЯНКА ХРИСТОВА СТОЯНОВА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0.228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ПОЛЗВАТЕЛЯ: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1.559</w:t>
            </w:r>
          </w:p>
        </w:tc>
      </w:tr>
      <w:tr w:rsidR="00434073" w:rsidRPr="00882CF9">
        <w:trPr>
          <w:trHeight w:val="270"/>
          <w:jc w:val="center"/>
        </w:trPr>
        <w:tc>
          <w:tcPr>
            <w:tcW w:w="2440" w:type="dxa"/>
            <w:noWrap/>
            <w:vAlign w:val="bottom"/>
          </w:tcPr>
          <w:p w:rsidR="00434073" w:rsidRPr="00882CF9" w:rsidRDefault="00434073" w:rsidP="006F074B">
            <w:pPr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ОБЩО ЗА ЗЕМЛИЩЕТО:</w:t>
            </w:r>
          </w:p>
        </w:tc>
        <w:tc>
          <w:tcPr>
            <w:tcW w:w="100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60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880" w:type="dxa"/>
            <w:noWrap/>
            <w:vAlign w:val="bottom"/>
          </w:tcPr>
          <w:p w:rsidR="00434073" w:rsidRPr="00882CF9" w:rsidRDefault="00434073" w:rsidP="006F074B">
            <w:pPr>
              <w:rPr>
                <w:sz w:val="20"/>
                <w:szCs w:val="20"/>
                <w:lang w:eastAsia="bg-BG"/>
              </w:rPr>
            </w:pPr>
            <w:r w:rsidRPr="00882CF9">
              <w:rPr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noWrap/>
            <w:vAlign w:val="bottom"/>
          </w:tcPr>
          <w:p w:rsidR="00434073" w:rsidRPr="00882CF9" w:rsidRDefault="00434073" w:rsidP="006F074B">
            <w:pPr>
              <w:jc w:val="right"/>
              <w:rPr>
                <w:b/>
                <w:bCs/>
                <w:sz w:val="20"/>
                <w:szCs w:val="20"/>
                <w:lang w:eastAsia="bg-BG"/>
              </w:rPr>
            </w:pPr>
            <w:r w:rsidRPr="00882CF9">
              <w:rPr>
                <w:b/>
                <w:bCs/>
                <w:sz w:val="20"/>
                <w:szCs w:val="20"/>
                <w:lang w:eastAsia="bg-BG"/>
              </w:rPr>
              <w:t>248.820</w:t>
            </w:r>
          </w:p>
        </w:tc>
      </w:tr>
    </w:tbl>
    <w:p w:rsidR="00434073" w:rsidRPr="00882CF9" w:rsidRDefault="00434073" w:rsidP="002F033A"/>
    <w:p w:rsidR="00434073" w:rsidRPr="00882CF9" w:rsidRDefault="00434073" w:rsidP="00DA779A">
      <w:pPr>
        <w:widowControl w:val="0"/>
        <w:autoSpaceDE w:val="0"/>
        <w:autoSpaceDN w:val="0"/>
        <w:adjustRightInd w:val="0"/>
        <w:ind w:firstLine="480"/>
        <w:jc w:val="both"/>
      </w:pPr>
    </w:p>
    <w:p w:rsidR="00434073" w:rsidRPr="00882CF9" w:rsidRDefault="00434073" w:rsidP="005E5D3A">
      <w:pPr>
        <w:widowControl w:val="0"/>
        <w:autoSpaceDE w:val="0"/>
        <w:autoSpaceDN w:val="0"/>
        <w:adjustRightInd w:val="0"/>
        <w:jc w:val="both"/>
      </w:pPr>
    </w:p>
    <w:p w:rsidR="00434073" w:rsidRPr="006C7CD3" w:rsidRDefault="00434073" w:rsidP="00DA779A">
      <w:pPr>
        <w:tabs>
          <w:tab w:val="left" w:pos="1800"/>
        </w:tabs>
        <w:jc w:val="both"/>
      </w:pPr>
    </w:p>
    <w:p w:rsidR="00434073" w:rsidRPr="005D31E8" w:rsidRDefault="00434073" w:rsidP="00DA779A">
      <w:pPr>
        <w:jc w:val="center"/>
        <w:rPr>
          <w:b/>
          <w:bCs/>
        </w:rPr>
      </w:pPr>
      <w:r w:rsidRPr="006C7CD3">
        <w:t xml:space="preserve">  </w:t>
      </w:r>
      <w:r w:rsidRPr="006C7CD3">
        <w:rPr>
          <w:lang w:val="ru-RU"/>
        </w:rPr>
        <w:t xml:space="preserve"> </w:t>
      </w:r>
      <w:r w:rsidRPr="006C7CD3">
        <w:t xml:space="preserve">       </w:t>
      </w:r>
      <w:r w:rsidRPr="005D31E8">
        <w:rPr>
          <w:b/>
          <w:bCs/>
        </w:rPr>
        <w:t xml:space="preserve">Настоящото приложение е неразделна част от Заповед № </w:t>
      </w:r>
      <w:r>
        <w:rPr>
          <w:b/>
          <w:bCs/>
        </w:rPr>
        <w:t>РД 17-17-17</w:t>
      </w:r>
      <w:r w:rsidRPr="0047000E">
        <w:rPr>
          <w:b/>
          <w:bCs/>
          <w:lang w:val="ru-RU"/>
        </w:rPr>
        <w:t>3</w:t>
      </w:r>
      <w:r w:rsidRPr="005D31E8">
        <w:rPr>
          <w:b/>
          <w:bCs/>
        </w:rPr>
        <w:t>/0</w:t>
      </w:r>
      <w:r>
        <w:rPr>
          <w:b/>
          <w:bCs/>
        </w:rPr>
        <w:t>2</w:t>
      </w:r>
      <w:r w:rsidRPr="005D31E8">
        <w:rPr>
          <w:b/>
          <w:bCs/>
        </w:rPr>
        <w:t>.10.201</w:t>
      </w:r>
      <w:r>
        <w:rPr>
          <w:b/>
          <w:bCs/>
        </w:rPr>
        <w:t>7</w:t>
      </w:r>
      <w:r w:rsidRPr="005D31E8">
        <w:rPr>
          <w:b/>
          <w:bCs/>
        </w:rPr>
        <w:t>г.</w:t>
      </w:r>
    </w:p>
    <w:p w:rsidR="00434073" w:rsidRPr="005D31E8" w:rsidRDefault="00434073" w:rsidP="00DA779A">
      <w:pPr>
        <w:rPr>
          <w:sz w:val="22"/>
          <w:szCs w:val="22"/>
        </w:rPr>
      </w:pPr>
    </w:p>
    <w:p w:rsidR="00434073" w:rsidRPr="006C7CD3" w:rsidRDefault="00434073" w:rsidP="00DA779A">
      <w:pPr>
        <w:rPr>
          <w:sz w:val="22"/>
          <w:szCs w:val="22"/>
        </w:rPr>
      </w:pPr>
    </w:p>
    <w:p w:rsidR="00434073" w:rsidRPr="006C7CD3" w:rsidRDefault="00434073" w:rsidP="00DA779A">
      <w:pPr>
        <w:rPr>
          <w:sz w:val="22"/>
          <w:szCs w:val="22"/>
        </w:rPr>
      </w:pPr>
    </w:p>
    <w:p w:rsidR="00434073" w:rsidRPr="006C7CD3" w:rsidRDefault="00434073" w:rsidP="00DA779A">
      <w:pPr>
        <w:rPr>
          <w:sz w:val="18"/>
          <w:szCs w:val="18"/>
        </w:rPr>
      </w:pPr>
    </w:p>
    <w:p w:rsidR="00434073" w:rsidRPr="006C7CD3" w:rsidRDefault="00434073" w:rsidP="00DA779A">
      <w:pPr>
        <w:tabs>
          <w:tab w:val="left" w:pos="3480"/>
        </w:tabs>
        <w:rPr>
          <w:sz w:val="22"/>
          <w:szCs w:val="22"/>
        </w:rPr>
      </w:pPr>
    </w:p>
    <w:p w:rsidR="00434073" w:rsidRPr="002F033A" w:rsidRDefault="00434073" w:rsidP="002F033A">
      <w:pPr>
        <w:ind w:firstLine="708"/>
      </w:pPr>
    </w:p>
    <w:sectPr w:rsidR="00434073" w:rsidRPr="002F033A" w:rsidSect="00A11A85">
      <w:footerReference w:type="default" r:id="rId15"/>
      <w:pgSz w:w="11906" w:h="16838"/>
      <w:pgMar w:top="567" w:right="1417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73" w:rsidRDefault="00434073" w:rsidP="005D31E8">
      <w:r>
        <w:separator/>
      </w:r>
    </w:p>
  </w:endnote>
  <w:endnote w:type="continuationSeparator" w:id="0">
    <w:p w:rsidR="00434073" w:rsidRDefault="00434073" w:rsidP="005D3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Cyr">
    <w:altName w:val="Courier New"/>
    <w:panose1 w:val="02070309020205020404"/>
    <w:charset w:val="00"/>
    <w:family w:val="moder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073" w:rsidRDefault="00434073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434073" w:rsidRDefault="004340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73" w:rsidRDefault="00434073" w:rsidP="005D31E8">
      <w:r>
        <w:separator/>
      </w:r>
    </w:p>
  </w:footnote>
  <w:footnote w:type="continuationSeparator" w:id="0">
    <w:p w:rsidR="00434073" w:rsidRDefault="00434073" w:rsidP="005D3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82C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34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6E09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8C9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CE5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81FC3F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E7EE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E272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8CA07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2C1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40E3D6C"/>
    <w:multiLevelType w:val="hybridMultilevel"/>
    <w:tmpl w:val="78F82140"/>
    <w:lvl w:ilvl="0" w:tplc="D87E166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A3746C"/>
    <w:multiLevelType w:val="hybridMultilevel"/>
    <w:tmpl w:val="9F3E7E3E"/>
    <w:lvl w:ilvl="0" w:tplc="27181262">
      <w:start w:val="3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08C76601"/>
    <w:multiLevelType w:val="hybridMultilevel"/>
    <w:tmpl w:val="D5768F6C"/>
    <w:lvl w:ilvl="0" w:tplc="36A25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224039"/>
    <w:multiLevelType w:val="hybridMultilevel"/>
    <w:tmpl w:val="34DE9862"/>
    <w:lvl w:ilvl="0" w:tplc="92FC5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0D3C1D"/>
    <w:multiLevelType w:val="hybridMultilevel"/>
    <w:tmpl w:val="EB329970"/>
    <w:lvl w:ilvl="0" w:tplc="1458CFD6">
      <w:start w:val="77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0558B1"/>
    <w:multiLevelType w:val="hybridMultilevel"/>
    <w:tmpl w:val="8E48F6EA"/>
    <w:lvl w:ilvl="0" w:tplc="B8AC5614">
      <w:start w:val="23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B91B2C"/>
    <w:multiLevelType w:val="hybridMultilevel"/>
    <w:tmpl w:val="444458CC"/>
    <w:lvl w:ilvl="0" w:tplc="A698A242">
      <w:start w:val="195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cs="Wingdings" w:hint="default"/>
      </w:rPr>
    </w:lvl>
  </w:abstractNum>
  <w:abstractNum w:abstractNumId="17">
    <w:nsid w:val="3DD128F4"/>
    <w:multiLevelType w:val="hybridMultilevel"/>
    <w:tmpl w:val="A56C91EE"/>
    <w:lvl w:ilvl="0" w:tplc="9ABA6240">
      <w:start w:val="28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8B238C"/>
    <w:multiLevelType w:val="hybridMultilevel"/>
    <w:tmpl w:val="2520856E"/>
    <w:lvl w:ilvl="0" w:tplc="CD864B68">
      <w:start w:val="3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8442B84"/>
    <w:multiLevelType w:val="hybridMultilevel"/>
    <w:tmpl w:val="F9D2939A"/>
    <w:lvl w:ilvl="0" w:tplc="F970C22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7B613A"/>
    <w:multiLevelType w:val="hybridMultilevel"/>
    <w:tmpl w:val="7A50E4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B27866"/>
    <w:multiLevelType w:val="hybridMultilevel"/>
    <w:tmpl w:val="0380C43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005914"/>
    <w:multiLevelType w:val="hybridMultilevel"/>
    <w:tmpl w:val="360E27F4"/>
    <w:lvl w:ilvl="0" w:tplc="1638E22C">
      <w:start w:val="28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3">
    <w:nsid w:val="69286B2C"/>
    <w:multiLevelType w:val="hybridMultilevel"/>
    <w:tmpl w:val="660416D8"/>
    <w:lvl w:ilvl="0" w:tplc="031ED9C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74176B6A"/>
    <w:multiLevelType w:val="hybridMultilevel"/>
    <w:tmpl w:val="34B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686C69"/>
    <w:multiLevelType w:val="hybridMultilevel"/>
    <w:tmpl w:val="6D6E7322"/>
    <w:lvl w:ilvl="0" w:tplc="FA74BEFC"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C707C"/>
    <w:multiLevelType w:val="hybridMultilevel"/>
    <w:tmpl w:val="51E089C6"/>
    <w:lvl w:ilvl="0" w:tplc="D7BE19D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31ED9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165E42"/>
    <w:multiLevelType w:val="hybridMultilevel"/>
    <w:tmpl w:val="BE182484"/>
    <w:lvl w:ilvl="0" w:tplc="206ACE9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8">
    <w:nsid w:val="7C0E748D"/>
    <w:multiLevelType w:val="hybridMultilevel"/>
    <w:tmpl w:val="A9443160"/>
    <w:lvl w:ilvl="0" w:tplc="B396FF0A">
      <w:start w:val="237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9">
    <w:nsid w:val="7E1360EA"/>
    <w:multiLevelType w:val="hybridMultilevel"/>
    <w:tmpl w:val="C470A936"/>
    <w:lvl w:ilvl="0" w:tplc="3C0CFF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F5C5036"/>
    <w:multiLevelType w:val="hybridMultilevel"/>
    <w:tmpl w:val="AAF03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25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30"/>
  </w:num>
  <w:num w:numId="1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3"/>
  </w:num>
  <w:num w:numId="13">
    <w:abstractNumId w:val="20"/>
  </w:num>
  <w:num w:numId="14">
    <w:abstractNumId w:val="24"/>
  </w:num>
  <w:num w:numId="15">
    <w:abstractNumId w:val="21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5"/>
  </w:num>
  <w:num w:numId="28">
    <w:abstractNumId w:val="29"/>
  </w:num>
  <w:num w:numId="29">
    <w:abstractNumId w:val="10"/>
  </w:num>
  <w:num w:numId="30">
    <w:abstractNumId w:val="19"/>
  </w:num>
  <w:num w:numId="31">
    <w:abstractNumId w:val="14"/>
  </w:num>
  <w:num w:numId="32">
    <w:abstractNumId w:val="28"/>
  </w:num>
  <w:num w:numId="3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739"/>
    <w:rsid w:val="0000325C"/>
    <w:rsid w:val="0002194A"/>
    <w:rsid w:val="00050A48"/>
    <w:rsid w:val="0008544C"/>
    <w:rsid w:val="000B1E17"/>
    <w:rsid w:val="000C3E44"/>
    <w:rsid w:val="000C554F"/>
    <w:rsid w:val="000C7216"/>
    <w:rsid w:val="000E570C"/>
    <w:rsid w:val="000F2846"/>
    <w:rsid w:val="000F63D2"/>
    <w:rsid w:val="00101A1C"/>
    <w:rsid w:val="001072AE"/>
    <w:rsid w:val="00117045"/>
    <w:rsid w:val="001433A2"/>
    <w:rsid w:val="0018358D"/>
    <w:rsid w:val="0019030B"/>
    <w:rsid w:val="001903C4"/>
    <w:rsid w:val="00197336"/>
    <w:rsid w:val="001A5423"/>
    <w:rsid w:val="001B0C6A"/>
    <w:rsid w:val="001B186D"/>
    <w:rsid w:val="001C25C9"/>
    <w:rsid w:val="001D58E5"/>
    <w:rsid w:val="002077B7"/>
    <w:rsid w:val="00212595"/>
    <w:rsid w:val="00225E2A"/>
    <w:rsid w:val="0022711E"/>
    <w:rsid w:val="002558C9"/>
    <w:rsid w:val="0027096E"/>
    <w:rsid w:val="00274807"/>
    <w:rsid w:val="002766B0"/>
    <w:rsid w:val="00296F8B"/>
    <w:rsid w:val="002A4E3D"/>
    <w:rsid w:val="002B1F95"/>
    <w:rsid w:val="002C356F"/>
    <w:rsid w:val="002C56FC"/>
    <w:rsid w:val="002E7328"/>
    <w:rsid w:val="002F033A"/>
    <w:rsid w:val="002F7450"/>
    <w:rsid w:val="00322F39"/>
    <w:rsid w:val="0033351B"/>
    <w:rsid w:val="0035129F"/>
    <w:rsid w:val="00355696"/>
    <w:rsid w:val="00367DD6"/>
    <w:rsid w:val="003703C6"/>
    <w:rsid w:val="00371C57"/>
    <w:rsid w:val="003760C2"/>
    <w:rsid w:val="00392A4F"/>
    <w:rsid w:val="003B7CAD"/>
    <w:rsid w:val="003E15C9"/>
    <w:rsid w:val="00414739"/>
    <w:rsid w:val="00434073"/>
    <w:rsid w:val="004369DB"/>
    <w:rsid w:val="00462A27"/>
    <w:rsid w:val="00467A82"/>
    <w:rsid w:val="0047000E"/>
    <w:rsid w:val="004A0A07"/>
    <w:rsid w:val="004B18DB"/>
    <w:rsid w:val="004B52A4"/>
    <w:rsid w:val="004C4B60"/>
    <w:rsid w:val="004C529B"/>
    <w:rsid w:val="004D2501"/>
    <w:rsid w:val="004D5254"/>
    <w:rsid w:val="004F1C08"/>
    <w:rsid w:val="004F58CD"/>
    <w:rsid w:val="005017EE"/>
    <w:rsid w:val="00515EA4"/>
    <w:rsid w:val="00516642"/>
    <w:rsid w:val="00516E1E"/>
    <w:rsid w:val="00523202"/>
    <w:rsid w:val="005253AE"/>
    <w:rsid w:val="005312B0"/>
    <w:rsid w:val="005314EF"/>
    <w:rsid w:val="00534652"/>
    <w:rsid w:val="005357CF"/>
    <w:rsid w:val="005B2163"/>
    <w:rsid w:val="005C7FB6"/>
    <w:rsid w:val="005D31E8"/>
    <w:rsid w:val="005D4842"/>
    <w:rsid w:val="005D5B8F"/>
    <w:rsid w:val="005E5D3A"/>
    <w:rsid w:val="005F3646"/>
    <w:rsid w:val="006040EF"/>
    <w:rsid w:val="00607312"/>
    <w:rsid w:val="00610D8C"/>
    <w:rsid w:val="00614861"/>
    <w:rsid w:val="00616940"/>
    <w:rsid w:val="00631501"/>
    <w:rsid w:val="00637402"/>
    <w:rsid w:val="00640C6E"/>
    <w:rsid w:val="0064167C"/>
    <w:rsid w:val="00652E03"/>
    <w:rsid w:val="006739C7"/>
    <w:rsid w:val="0069307D"/>
    <w:rsid w:val="006A5203"/>
    <w:rsid w:val="006A65AB"/>
    <w:rsid w:val="006B281B"/>
    <w:rsid w:val="006C629D"/>
    <w:rsid w:val="006C7CD3"/>
    <w:rsid w:val="006D3423"/>
    <w:rsid w:val="006E4904"/>
    <w:rsid w:val="006F074B"/>
    <w:rsid w:val="00704843"/>
    <w:rsid w:val="007131E0"/>
    <w:rsid w:val="007220AE"/>
    <w:rsid w:val="00746F13"/>
    <w:rsid w:val="00747DC8"/>
    <w:rsid w:val="00750020"/>
    <w:rsid w:val="00757296"/>
    <w:rsid w:val="007574E5"/>
    <w:rsid w:val="0077724D"/>
    <w:rsid w:val="00787945"/>
    <w:rsid w:val="007A45C4"/>
    <w:rsid w:val="007B3759"/>
    <w:rsid w:val="007C7DC1"/>
    <w:rsid w:val="007D7241"/>
    <w:rsid w:val="007F185A"/>
    <w:rsid w:val="00801ACC"/>
    <w:rsid w:val="00806C94"/>
    <w:rsid w:val="00835EF0"/>
    <w:rsid w:val="00855A78"/>
    <w:rsid w:val="008740EC"/>
    <w:rsid w:val="00875740"/>
    <w:rsid w:val="00882CF9"/>
    <w:rsid w:val="00892886"/>
    <w:rsid w:val="00894A81"/>
    <w:rsid w:val="00895CF4"/>
    <w:rsid w:val="008B71F7"/>
    <w:rsid w:val="008C5BC1"/>
    <w:rsid w:val="008D20C1"/>
    <w:rsid w:val="00910107"/>
    <w:rsid w:val="00931202"/>
    <w:rsid w:val="00947368"/>
    <w:rsid w:val="009733E9"/>
    <w:rsid w:val="009803AA"/>
    <w:rsid w:val="009828E3"/>
    <w:rsid w:val="0098471B"/>
    <w:rsid w:val="00992E32"/>
    <w:rsid w:val="009A6FFB"/>
    <w:rsid w:val="009D0DA9"/>
    <w:rsid w:val="009E09C5"/>
    <w:rsid w:val="009E36BF"/>
    <w:rsid w:val="009E3D2F"/>
    <w:rsid w:val="009E6B6A"/>
    <w:rsid w:val="009F7041"/>
    <w:rsid w:val="00A02F08"/>
    <w:rsid w:val="00A11A85"/>
    <w:rsid w:val="00A155EF"/>
    <w:rsid w:val="00A159A2"/>
    <w:rsid w:val="00A162D2"/>
    <w:rsid w:val="00A215A4"/>
    <w:rsid w:val="00A25A3E"/>
    <w:rsid w:val="00A36EEB"/>
    <w:rsid w:val="00A44C1B"/>
    <w:rsid w:val="00A51113"/>
    <w:rsid w:val="00A53F88"/>
    <w:rsid w:val="00A60FC9"/>
    <w:rsid w:val="00A8308D"/>
    <w:rsid w:val="00A938D3"/>
    <w:rsid w:val="00AB2BF5"/>
    <w:rsid w:val="00AE4D27"/>
    <w:rsid w:val="00AE7A2D"/>
    <w:rsid w:val="00B15411"/>
    <w:rsid w:val="00B43B23"/>
    <w:rsid w:val="00B54249"/>
    <w:rsid w:val="00BD42F1"/>
    <w:rsid w:val="00BD6B51"/>
    <w:rsid w:val="00BE3E0C"/>
    <w:rsid w:val="00BE6356"/>
    <w:rsid w:val="00BF7C3F"/>
    <w:rsid w:val="00C251C9"/>
    <w:rsid w:val="00C34521"/>
    <w:rsid w:val="00C5466A"/>
    <w:rsid w:val="00C708B2"/>
    <w:rsid w:val="00C77265"/>
    <w:rsid w:val="00C80CBB"/>
    <w:rsid w:val="00C86208"/>
    <w:rsid w:val="00CA061E"/>
    <w:rsid w:val="00CB2998"/>
    <w:rsid w:val="00CC5A63"/>
    <w:rsid w:val="00CE30C2"/>
    <w:rsid w:val="00D029D5"/>
    <w:rsid w:val="00D07282"/>
    <w:rsid w:val="00D16479"/>
    <w:rsid w:val="00D17F9F"/>
    <w:rsid w:val="00D269B8"/>
    <w:rsid w:val="00D34687"/>
    <w:rsid w:val="00D6354A"/>
    <w:rsid w:val="00D9537A"/>
    <w:rsid w:val="00DA779A"/>
    <w:rsid w:val="00E1494D"/>
    <w:rsid w:val="00E62178"/>
    <w:rsid w:val="00E65B29"/>
    <w:rsid w:val="00E72618"/>
    <w:rsid w:val="00E74F86"/>
    <w:rsid w:val="00E821B9"/>
    <w:rsid w:val="00E864C7"/>
    <w:rsid w:val="00E939A1"/>
    <w:rsid w:val="00E95E47"/>
    <w:rsid w:val="00EB2C04"/>
    <w:rsid w:val="00EC306F"/>
    <w:rsid w:val="00ED6C4A"/>
    <w:rsid w:val="00EE354D"/>
    <w:rsid w:val="00F02596"/>
    <w:rsid w:val="00F149B5"/>
    <w:rsid w:val="00F23976"/>
    <w:rsid w:val="00F50E74"/>
    <w:rsid w:val="00F5319B"/>
    <w:rsid w:val="00F72856"/>
    <w:rsid w:val="00F75C0D"/>
    <w:rsid w:val="00F925C7"/>
    <w:rsid w:val="00FA04DD"/>
    <w:rsid w:val="00FB2881"/>
    <w:rsid w:val="00FC4FC8"/>
    <w:rsid w:val="00FE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73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0CBB"/>
    <w:pPr>
      <w:keepNext/>
      <w:outlineLvl w:val="0"/>
    </w:pPr>
    <w:rPr>
      <w:rFonts w:eastAsia="Calibri"/>
      <w:b/>
      <w:bCs/>
      <w:lang w:eastAsia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0CBB"/>
    <w:pPr>
      <w:keepNext/>
      <w:jc w:val="center"/>
      <w:outlineLvl w:val="1"/>
    </w:pPr>
    <w:rPr>
      <w:rFonts w:eastAsia="Calibri"/>
      <w:b/>
      <w:bCs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0CB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0CBB"/>
    <w:rPr>
      <w:rFonts w:ascii="Times New Roman" w:hAnsi="Times New Roman" w:cs="Times New Roman"/>
      <w:b/>
      <w:bCs/>
      <w:sz w:val="24"/>
      <w:szCs w:val="24"/>
    </w:rPr>
  </w:style>
  <w:style w:type="paragraph" w:customStyle="1" w:styleId="a">
    <w:name w:val="Знак Знак"/>
    <w:basedOn w:val="Normal"/>
    <w:uiPriority w:val="99"/>
    <w:rsid w:val="00C80CBB"/>
    <w:rPr>
      <w:lang w:val="pl-PL" w:eastAsia="pl-PL"/>
    </w:rPr>
  </w:style>
  <w:style w:type="character" w:styleId="Hyperlink">
    <w:name w:val="Hyperlink"/>
    <w:basedOn w:val="DefaultParagraphFont"/>
    <w:uiPriority w:val="99"/>
    <w:rsid w:val="00C80CB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80CBB"/>
    <w:pPr>
      <w:tabs>
        <w:tab w:val="center" w:pos="4536"/>
        <w:tab w:val="right" w:pos="9072"/>
      </w:tabs>
    </w:pPr>
    <w:rPr>
      <w:rFonts w:eastAsia="Calibri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80CB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80CBB"/>
  </w:style>
  <w:style w:type="paragraph" w:styleId="NormalWeb">
    <w:name w:val="Normal (Web)"/>
    <w:basedOn w:val="Normal"/>
    <w:uiPriority w:val="99"/>
    <w:rsid w:val="00C80CBB"/>
    <w:pPr>
      <w:spacing w:before="100" w:beforeAutospacing="1" w:after="100" w:afterAutospacing="1"/>
    </w:pPr>
    <w:rPr>
      <w:lang w:val="en-US"/>
    </w:rPr>
  </w:style>
  <w:style w:type="paragraph" w:customStyle="1" w:styleId="Char">
    <w:name w:val="Char"/>
    <w:basedOn w:val="Normal"/>
    <w:uiPriority w:val="99"/>
    <w:rsid w:val="00C80CB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rsid w:val="00C80CB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C80CBB"/>
    <w:pPr>
      <w:tabs>
        <w:tab w:val="center" w:pos="4703"/>
        <w:tab w:val="right" w:pos="9406"/>
      </w:tabs>
    </w:pPr>
    <w:rPr>
      <w:rFonts w:eastAsia="Calibri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0CBB"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CharCharChar">
    <w:name w:val="Char Char Char"/>
    <w:basedOn w:val="Normal"/>
    <w:uiPriority w:val="99"/>
    <w:rsid w:val="00C80CB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WW-TableContents123">
    <w:name w:val="WW-Table Contents123"/>
    <w:basedOn w:val="Normal"/>
    <w:uiPriority w:val="99"/>
    <w:rsid w:val="00C80CBB"/>
    <w:pPr>
      <w:widowControl w:val="0"/>
      <w:autoSpaceDE w:val="0"/>
      <w:autoSpaceDN w:val="0"/>
      <w:adjustRightInd w:val="0"/>
    </w:pPr>
    <w:rPr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C80CBB"/>
    <w:rPr>
      <w:rFonts w:ascii="Tahoma" w:eastAsia="Calibri" w:hAnsi="Tahoma" w:cs="Tahoma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CBB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uiPriority w:val="99"/>
    <w:rsid w:val="00C80CB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CharCharCharCharChar">
    <w:name w:val="Char Char Char Char Знак Char Char Char"/>
    <w:basedOn w:val="Normal"/>
    <w:uiPriority w:val="99"/>
    <w:rsid w:val="00C80CBB"/>
    <w:rPr>
      <w:lang w:val="pl-PL" w:eastAsia="pl-PL"/>
    </w:rPr>
  </w:style>
  <w:style w:type="paragraph" w:customStyle="1" w:styleId="CharCharCharCharCharChar">
    <w:name w:val="Знак Знак Char Char Char Char Char Char Знак Знак Знак"/>
    <w:basedOn w:val="Normal"/>
    <w:uiPriority w:val="99"/>
    <w:rsid w:val="00C80CB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CharChar0">
    <w:name w:val="Знак Знак Char Char Знак"/>
    <w:basedOn w:val="Normal"/>
    <w:uiPriority w:val="99"/>
    <w:rsid w:val="00C80CBB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C80C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6">
    <w:name w:val="xl66"/>
    <w:basedOn w:val="Normal"/>
    <w:uiPriority w:val="99"/>
    <w:rsid w:val="00C80CBB"/>
    <w:pPr>
      <w:spacing w:before="100" w:beforeAutospacing="1" w:after="100" w:afterAutospacing="1"/>
      <w:jc w:val="right"/>
    </w:pPr>
    <w:rPr>
      <w:lang w:eastAsia="bg-BG"/>
    </w:rPr>
  </w:style>
  <w:style w:type="paragraph" w:customStyle="1" w:styleId="xl67">
    <w:name w:val="xl67"/>
    <w:basedOn w:val="Normal"/>
    <w:uiPriority w:val="99"/>
    <w:rsid w:val="00C80CBB"/>
    <w:pPr>
      <w:spacing w:before="100" w:beforeAutospacing="1" w:after="100" w:afterAutospacing="1"/>
    </w:pPr>
    <w:rPr>
      <w:color w:val="FF0000"/>
      <w:lang w:eastAsia="bg-BG"/>
    </w:rPr>
  </w:style>
  <w:style w:type="paragraph" w:customStyle="1" w:styleId="xl68">
    <w:name w:val="xl68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Cyr" w:hAnsi="CourierCyr" w:cs="CourierCyr"/>
      <w:b/>
      <w:bCs/>
      <w:sz w:val="20"/>
      <w:szCs w:val="20"/>
      <w:lang w:eastAsia="bg-BG"/>
    </w:rPr>
  </w:style>
  <w:style w:type="paragraph" w:customStyle="1" w:styleId="xl69">
    <w:name w:val="xl69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20"/>
      <w:szCs w:val="20"/>
      <w:lang w:eastAsia="bg-BG"/>
    </w:rPr>
  </w:style>
  <w:style w:type="paragraph" w:customStyle="1" w:styleId="xl70">
    <w:name w:val="xl70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20"/>
      <w:szCs w:val="20"/>
      <w:lang w:eastAsia="bg-BG"/>
    </w:rPr>
  </w:style>
  <w:style w:type="paragraph" w:customStyle="1" w:styleId="xl71">
    <w:name w:val="xl71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20"/>
      <w:szCs w:val="20"/>
      <w:lang w:eastAsia="bg-BG"/>
    </w:rPr>
  </w:style>
  <w:style w:type="paragraph" w:customStyle="1" w:styleId="xl72">
    <w:name w:val="xl72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20"/>
      <w:szCs w:val="20"/>
      <w:lang w:eastAsia="bg-BG"/>
    </w:rPr>
  </w:style>
  <w:style w:type="table" w:customStyle="1" w:styleId="1">
    <w:name w:val="Мрежа в таблица1"/>
    <w:uiPriority w:val="99"/>
    <w:rsid w:val="00C80C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b/>
      <w:bCs/>
      <w:sz w:val="16"/>
      <w:szCs w:val="16"/>
      <w:lang w:eastAsia="bg-BG"/>
    </w:rPr>
  </w:style>
  <w:style w:type="paragraph" w:customStyle="1" w:styleId="xl73">
    <w:name w:val="xl73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6"/>
      <w:szCs w:val="16"/>
      <w:lang w:eastAsia="bg-BG"/>
    </w:rPr>
  </w:style>
  <w:style w:type="paragraph" w:customStyle="1" w:styleId="xl74">
    <w:name w:val="xl74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 w:cs="CourierCyr"/>
      <w:sz w:val="16"/>
      <w:szCs w:val="16"/>
      <w:lang w:eastAsia="bg-BG"/>
    </w:rPr>
  </w:style>
  <w:style w:type="paragraph" w:customStyle="1" w:styleId="xl75">
    <w:name w:val="xl75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6"/>
      <w:szCs w:val="16"/>
      <w:lang w:eastAsia="bg-BG"/>
    </w:rPr>
  </w:style>
  <w:style w:type="paragraph" w:customStyle="1" w:styleId="xl76">
    <w:name w:val="xl76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6"/>
      <w:szCs w:val="16"/>
      <w:lang w:eastAsia="bg-BG"/>
    </w:rPr>
  </w:style>
  <w:style w:type="paragraph" w:customStyle="1" w:styleId="xl77">
    <w:name w:val="xl77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sz w:val="16"/>
      <w:szCs w:val="16"/>
      <w:lang w:eastAsia="bg-BG"/>
    </w:rPr>
  </w:style>
  <w:style w:type="paragraph" w:customStyle="1" w:styleId="xl78">
    <w:name w:val="xl78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Cyr" w:hAnsi="CourierCyr" w:cs="CourierCyr"/>
      <w:sz w:val="16"/>
      <w:szCs w:val="16"/>
      <w:lang w:eastAsia="bg-BG"/>
    </w:rPr>
  </w:style>
  <w:style w:type="paragraph" w:customStyle="1" w:styleId="xl79">
    <w:name w:val="xl79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6"/>
      <w:szCs w:val="16"/>
      <w:lang w:eastAsia="bg-BG"/>
    </w:rPr>
  </w:style>
  <w:style w:type="paragraph" w:customStyle="1" w:styleId="xl80">
    <w:name w:val="xl80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ourierCyr" w:hAnsi="CourierCyr" w:cs="CourierCyr"/>
      <w:b/>
      <w:bCs/>
      <w:sz w:val="16"/>
      <w:szCs w:val="16"/>
      <w:lang w:eastAsia="bg-BG"/>
    </w:rPr>
  </w:style>
  <w:style w:type="paragraph" w:customStyle="1" w:styleId="xl81">
    <w:name w:val="xl81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bg-BG"/>
    </w:rPr>
  </w:style>
  <w:style w:type="paragraph" w:customStyle="1" w:styleId="xl82">
    <w:name w:val="xl82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bg-BG"/>
    </w:rPr>
  </w:style>
  <w:style w:type="paragraph" w:customStyle="1" w:styleId="xl83">
    <w:name w:val="xl83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eastAsia="bg-BG"/>
    </w:rPr>
  </w:style>
  <w:style w:type="paragraph" w:customStyle="1" w:styleId="xl63">
    <w:name w:val="xl63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bg-BG"/>
    </w:rPr>
  </w:style>
  <w:style w:type="paragraph" w:customStyle="1" w:styleId="xl64">
    <w:name w:val="xl64"/>
    <w:basedOn w:val="Normal"/>
    <w:uiPriority w:val="99"/>
    <w:rsid w:val="00C80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bg-BG"/>
    </w:rPr>
  </w:style>
  <w:style w:type="paragraph" w:customStyle="1" w:styleId="10">
    <w:name w:val="Знак1"/>
    <w:basedOn w:val="Normal"/>
    <w:uiPriority w:val="99"/>
    <w:rsid w:val="00FE1B85"/>
    <w:pPr>
      <w:spacing w:after="160" w:line="240" w:lineRule="exact"/>
    </w:pPr>
    <w:rPr>
      <w:rFonts w:ascii="Tahoma" w:hAnsi="Tahoma" w:cs="Tahoma"/>
      <w:sz w:val="20"/>
      <w:szCs w:val="20"/>
      <w:lang w:val="en-US" w:eastAsia="bg-BG"/>
    </w:rPr>
  </w:style>
  <w:style w:type="paragraph" w:customStyle="1" w:styleId="xl61">
    <w:name w:val="xl61"/>
    <w:basedOn w:val="Normal"/>
    <w:uiPriority w:val="99"/>
    <w:rsid w:val="006F074B"/>
    <w:pPr>
      <w:spacing w:before="100" w:beforeAutospacing="1" w:after="100" w:afterAutospacing="1"/>
    </w:pPr>
    <w:rPr>
      <w:rFonts w:ascii="Courier New" w:hAnsi="Courier New" w:cs="Courier New"/>
      <w:lang w:eastAsia="bg-BG"/>
    </w:rPr>
  </w:style>
  <w:style w:type="paragraph" w:customStyle="1" w:styleId="xl62">
    <w:name w:val="xl62"/>
    <w:basedOn w:val="Normal"/>
    <w:uiPriority w:val="99"/>
    <w:rsid w:val="006F074B"/>
    <w:pPr>
      <w:spacing w:before="100" w:beforeAutospacing="1" w:after="100" w:afterAutospacing="1"/>
    </w:pPr>
    <w:rPr>
      <w:rFonts w:ascii="Arial" w:hAnsi="Arial" w:cs="Arial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apis://Base=NARH&amp;DocCode=4661&amp;Type=20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98&amp;ToPar=Art37&#1074;_Al16&amp;Type=20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pis://Base=NARH&amp;DocCode=4098&amp;ToPar=Art37&#1074;_Al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98&amp;ToPar=Art37&#1074;_Al4&amp;Type=201/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370</TotalTime>
  <Pages>36</Pages>
  <Words>10011</Words>
  <Characters>-32766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ODZ Varna</cp:lastModifiedBy>
  <cp:revision>186</cp:revision>
  <dcterms:created xsi:type="dcterms:W3CDTF">2016-10-10T08:12:00Z</dcterms:created>
  <dcterms:modified xsi:type="dcterms:W3CDTF">2017-10-12T09:47:00Z</dcterms:modified>
</cp:coreProperties>
</file>