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5A" w:rsidRPr="00017CA1" w:rsidRDefault="00E7615A"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E7615A" w:rsidRPr="00017CA1" w:rsidRDefault="00E7615A"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E7615A" w:rsidRPr="00017CA1" w:rsidRDefault="00E7615A"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E7615A" w:rsidRDefault="00E7615A" w:rsidP="001033CC">
      <w:pPr>
        <w:pStyle w:val="Header"/>
        <w:ind w:firstLine="1276"/>
      </w:pPr>
    </w:p>
    <w:p w:rsidR="00E7615A" w:rsidRDefault="00E7615A" w:rsidP="00D41E8D">
      <w:pPr>
        <w:jc w:val="center"/>
        <w:rPr>
          <w:b/>
          <w:bCs/>
          <w:lang w:eastAsia="bg-BG"/>
        </w:rPr>
      </w:pPr>
      <w:r w:rsidRPr="002554CC">
        <w:rPr>
          <w:b/>
          <w:bCs/>
          <w:lang w:eastAsia="bg-BG"/>
        </w:rPr>
        <w:t xml:space="preserve">   </w:t>
      </w:r>
    </w:p>
    <w:p w:rsidR="00E7615A" w:rsidRDefault="00E7615A" w:rsidP="00C02ABB">
      <w:pPr>
        <w:jc w:val="center"/>
        <w:rPr>
          <w:b/>
          <w:bCs/>
          <w:sz w:val="22"/>
          <w:szCs w:val="22"/>
        </w:rPr>
      </w:pPr>
      <w:r>
        <w:rPr>
          <w:b/>
          <w:bCs/>
          <w:sz w:val="22"/>
          <w:szCs w:val="22"/>
        </w:rPr>
        <w:t>ЗАПОВЕД</w:t>
      </w:r>
    </w:p>
    <w:p w:rsidR="00E7615A" w:rsidRDefault="00E7615A" w:rsidP="00C02ABB">
      <w:pPr>
        <w:jc w:val="center"/>
        <w:rPr>
          <w:b/>
          <w:bCs/>
          <w:sz w:val="22"/>
          <w:szCs w:val="22"/>
        </w:rPr>
      </w:pPr>
    </w:p>
    <w:p w:rsidR="00E7615A" w:rsidRPr="00F12EBA" w:rsidRDefault="00E7615A" w:rsidP="00C02ABB">
      <w:pPr>
        <w:jc w:val="center"/>
        <w:rPr>
          <w:b/>
          <w:bCs/>
          <w:sz w:val="22"/>
          <w:szCs w:val="22"/>
          <w:lang w:val="ru-RU"/>
        </w:rPr>
      </w:pPr>
      <w:r w:rsidRPr="00F12EBA">
        <w:rPr>
          <w:b/>
          <w:bCs/>
          <w:sz w:val="22"/>
          <w:szCs w:val="22"/>
        </w:rPr>
        <w:t xml:space="preserve">№РД </w:t>
      </w:r>
      <w:r w:rsidRPr="00F12EBA">
        <w:rPr>
          <w:b/>
          <w:bCs/>
          <w:sz w:val="22"/>
          <w:szCs w:val="22"/>
          <w:lang w:val="ru-RU"/>
        </w:rPr>
        <w:t>1</w:t>
      </w:r>
      <w:r w:rsidRPr="00F12EBA">
        <w:rPr>
          <w:b/>
          <w:bCs/>
          <w:sz w:val="22"/>
          <w:szCs w:val="22"/>
        </w:rPr>
        <w:t>9</w:t>
      </w:r>
      <w:r w:rsidRPr="00F12EBA">
        <w:rPr>
          <w:b/>
          <w:bCs/>
          <w:sz w:val="22"/>
          <w:szCs w:val="22"/>
          <w:lang w:val="ru-RU"/>
        </w:rPr>
        <w:t>-</w:t>
      </w:r>
      <w:r w:rsidRPr="00F12EBA">
        <w:rPr>
          <w:b/>
          <w:bCs/>
          <w:sz w:val="22"/>
          <w:szCs w:val="22"/>
        </w:rPr>
        <w:t>04</w:t>
      </w:r>
      <w:r w:rsidRPr="00F12EBA">
        <w:rPr>
          <w:b/>
          <w:bCs/>
          <w:sz w:val="22"/>
          <w:szCs w:val="22"/>
          <w:lang w:val="ru-RU"/>
        </w:rPr>
        <w:t>-219</w:t>
      </w:r>
    </w:p>
    <w:p w:rsidR="00E7615A" w:rsidRPr="00F12EBA" w:rsidRDefault="00E7615A" w:rsidP="00C02ABB">
      <w:pPr>
        <w:jc w:val="center"/>
        <w:rPr>
          <w:b/>
          <w:bCs/>
          <w:sz w:val="22"/>
          <w:szCs w:val="22"/>
        </w:rPr>
      </w:pPr>
      <w:r w:rsidRPr="00F12EBA">
        <w:rPr>
          <w:b/>
          <w:bCs/>
          <w:sz w:val="22"/>
          <w:szCs w:val="22"/>
        </w:rPr>
        <w:t xml:space="preserve">гр. Варна, </w:t>
      </w:r>
      <w:r w:rsidRPr="00F12EBA">
        <w:rPr>
          <w:b/>
          <w:bCs/>
          <w:sz w:val="22"/>
          <w:szCs w:val="22"/>
          <w:lang w:val="ru-RU"/>
        </w:rPr>
        <w:t>01.10.</w:t>
      </w:r>
      <w:r w:rsidRPr="00F12EBA">
        <w:rPr>
          <w:b/>
          <w:bCs/>
          <w:sz w:val="22"/>
          <w:szCs w:val="22"/>
        </w:rPr>
        <w:t>2019г.</w:t>
      </w:r>
    </w:p>
    <w:p w:rsidR="00E7615A" w:rsidRDefault="00E7615A" w:rsidP="00C02ABB">
      <w:pPr>
        <w:jc w:val="center"/>
        <w:rPr>
          <w:b/>
          <w:bCs/>
          <w:sz w:val="22"/>
          <w:szCs w:val="22"/>
        </w:rPr>
      </w:pPr>
    </w:p>
    <w:p w:rsidR="00E7615A" w:rsidRDefault="00E7615A" w:rsidP="00C02ABB">
      <w:pPr>
        <w:autoSpaceDE w:val="0"/>
        <w:autoSpaceDN w:val="0"/>
        <w:adjustRightInd w:val="0"/>
        <w:spacing w:line="249" w:lineRule="exact"/>
        <w:jc w:val="both"/>
        <w:rPr>
          <w:color w:val="FF0000"/>
          <w:sz w:val="22"/>
          <w:szCs w:val="22"/>
        </w:rPr>
      </w:pPr>
    </w:p>
    <w:p w:rsidR="00E7615A" w:rsidRDefault="00E7615A" w:rsidP="00C02ABB">
      <w:pPr>
        <w:autoSpaceDE w:val="0"/>
        <w:autoSpaceDN w:val="0"/>
        <w:adjustRightInd w:val="0"/>
        <w:spacing w:line="249" w:lineRule="exact"/>
        <w:jc w:val="both"/>
        <w:rPr>
          <w:sz w:val="22"/>
          <w:szCs w:val="22"/>
        </w:rPr>
      </w:pPr>
      <w:r>
        <w:rPr>
          <w:color w:val="FF0000"/>
          <w:sz w:val="22"/>
          <w:szCs w:val="22"/>
        </w:rPr>
        <w:t xml:space="preserve">        </w:t>
      </w:r>
      <w:r>
        <w:rPr>
          <w:sz w:val="22"/>
          <w:szCs w:val="22"/>
        </w:rPr>
        <w:t xml:space="preserve"> На основание чл.37 в, ал.4 от Закона за собствеността и ползването на земеделските земи (ЗСПЗЗ), във връзка с Доклад </w:t>
      </w:r>
      <w:r>
        <w:rPr>
          <w:b/>
          <w:bCs/>
          <w:sz w:val="22"/>
          <w:szCs w:val="22"/>
        </w:rPr>
        <w:t>изх.№РД</w:t>
      </w:r>
      <w:r w:rsidRPr="00F12EBA">
        <w:rPr>
          <w:b/>
          <w:bCs/>
          <w:sz w:val="22"/>
          <w:szCs w:val="22"/>
          <w:lang w:val="ru-RU"/>
        </w:rPr>
        <w:t>-07</w:t>
      </w:r>
      <w:r>
        <w:rPr>
          <w:b/>
          <w:bCs/>
          <w:sz w:val="22"/>
          <w:szCs w:val="22"/>
        </w:rPr>
        <w:t>-</w:t>
      </w:r>
      <w:r w:rsidRPr="00F12EBA">
        <w:rPr>
          <w:b/>
          <w:bCs/>
          <w:sz w:val="22"/>
          <w:szCs w:val="22"/>
          <w:lang w:val="ru-RU"/>
        </w:rPr>
        <w:t>78</w:t>
      </w:r>
      <w:r>
        <w:rPr>
          <w:b/>
          <w:bCs/>
          <w:sz w:val="22"/>
          <w:szCs w:val="22"/>
        </w:rPr>
        <w:t>-</w:t>
      </w:r>
      <w:r w:rsidRPr="00F12EBA">
        <w:rPr>
          <w:b/>
          <w:bCs/>
          <w:sz w:val="22"/>
          <w:szCs w:val="22"/>
          <w:lang w:val="ru-RU"/>
        </w:rPr>
        <w:t>25</w:t>
      </w:r>
      <w:r>
        <w:rPr>
          <w:b/>
          <w:bCs/>
          <w:sz w:val="22"/>
          <w:szCs w:val="22"/>
        </w:rPr>
        <w:t>/</w:t>
      </w:r>
      <w:r w:rsidRPr="00F12EBA">
        <w:rPr>
          <w:b/>
          <w:bCs/>
          <w:sz w:val="22"/>
          <w:szCs w:val="22"/>
          <w:lang w:val="ru-RU"/>
        </w:rPr>
        <w:t>10</w:t>
      </w:r>
      <w:r>
        <w:rPr>
          <w:b/>
          <w:bCs/>
          <w:sz w:val="22"/>
          <w:szCs w:val="22"/>
        </w:rPr>
        <w:t>.09.201</w:t>
      </w:r>
      <w:r w:rsidRPr="00F12EBA">
        <w:rPr>
          <w:b/>
          <w:bCs/>
          <w:sz w:val="22"/>
          <w:szCs w:val="22"/>
          <w:lang w:val="ru-RU"/>
        </w:rPr>
        <w:t>9</w:t>
      </w:r>
      <w:r>
        <w:rPr>
          <w:b/>
          <w:bCs/>
          <w:sz w:val="22"/>
          <w:szCs w:val="22"/>
        </w:rPr>
        <w:t xml:space="preserve"> г., наш вх.№РД-0</w:t>
      </w:r>
      <w:r w:rsidRPr="00F12EBA">
        <w:rPr>
          <w:b/>
          <w:bCs/>
          <w:sz w:val="22"/>
          <w:szCs w:val="22"/>
          <w:lang w:val="ru-RU"/>
        </w:rPr>
        <w:t>7</w:t>
      </w:r>
      <w:r>
        <w:rPr>
          <w:b/>
          <w:bCs/>
          <w:sz w:val="22"/>
          <w:szCs w:val="22"/>
        </w:rPr>
        <w:t>-7</w:t>
      </w:r>
      <w:r w:rsidRPr="00F12EBA">
        <w:rPr>
          <w:b/>
          <w:bCs/>
          <w:sz w:val="22"/>
          <w:szCs w:val="22"/>
          <w:lang w:val="ru-RU"/>
        </w:rPr>
        <w:t>8</w:t>
      </w:r>
      <w:r>
        <w:rPr>
          <w:b/>
          <w:bCs/>
          <w:sz w:val="22"/>
          <w:szCs w:val="22"/>
        </w:rPr>
        <w:t>-</w:t>
      </w:r>
      <w:r w:rsidRPr="00F12EBA">
        <w:rPr>
          <w:b/>
          <w:bCs/>
          <w:sz w:val="22"/>
          <w:szCs w:val="22"/>
          <w:lang w:val="ru-RU"/>
        </w:rPr>
        <w:t>30</w:t>
      </w:r>
      <w:r>
        <w:rPr>
          <w:b/>
          <w:bCs/>
          <w:sz w:val="22"/>
          <w:szCs w:val="22"/>
        </w:rPr>
        <w:t>/</w:t>
      </w:r>
      <w:r w:rsidRPr="00F12EBA">
        <w:rPr>
          <w:b/>
          <w:bCs/>
          <w:sz w:val="22"/>
          <w:szCs w:val="22"/>
          <w:lang w:val="ru-RU"/>
        </w:rPr>
        <w:t>10</w:t>
      </w:r>
      <w:r>
        <w:rPr>
          <w:b/>
          <w:bCs/>
          <w:sz w:val="22"/>
          <w:szCs w:val="22"/>
        </w:rPr>
        <w:t>.09.201</w:t>
      </w:r>
      <w:r w:rsidRPr="00F12EBA">
        <w:rPr>
          <w:b/>
          <w:bCs/>
          <w:sz w:val="22"/>
          <w:szCs w:val="22"/>
          <w:lang w:val="ru-RU"/>
        </w:rPr>
        <w:t>9</w:t>
      </w:r>
      <w:r>
        <w:rPr>
          <w:b/>
          <w:bCs/>
          <w:sz w:val="22"/>
          <w:szCs w:val="22"/>
        </w:rPr>
        <w:t xml:space="preserve"> г. </w:t>
      </w:r>
      <w:r>
        <w:rPr>
          <w:sz w:val="22"/>
          <w:szCs w:val="22"/>
        </w:rPr>
        <w:t xml:space="preserve">на Комисията, назначена със </w:t>
      </w:r>
      <w:r>
        <w:rPr>
          <w:b/>
          <w:bCs/>
          <w:sz w:val="22"/>
          <w:szCs w:val="22"/>
        </w:rPr>
        <w:t>Заповед №РД1</w:t>
      </w:r>
      <w:r w:rsidRPr="00F12EBA">
        <w:rPr>
          <w:b/>
          <w:bCs/>
          <w:sz w:val="22"/>
          <w:szCs w:val="22"/>
          <w:lang w:val="ru-RU"/>
        </w:rPr>
        <w:t>9</w:t>
      </w:r>
      <w:r>
        <w:rPr>
          <w:b/>
          <w:bCs/>
          <w:sz w:val="22"/>
          <w:szCs w:val="22"/>
        </w:rPr>
        <w:t>-</w:t>
      </w:r>
      <w:r w:rsidRPr="00F12EBA">
        <w:rPr>
          <w:b/>
          <w:bCs/>
          <w:sz w:val="22"/>
          <w:szCs w:val="22"/>
          <w:lang w:val="ru-RU"/>
        </w:rPr>
        <w:t>07</w:t>
      </w:r>
      <w:r>
        <w:rPr>
          <w:b/>
          <w:bCs/>
          <w:sz w:val="22"/>
          <w:szCs w:val="22"/>
        </w:rPr>
        <w:t>-</w:t>
      </w:r>
      <w:r w:rsidRPr="00F12EBA">
        <w:rPr>
          <w:b/>
          <w:bCs/>
          <w:sz w:val="22"/>
          <w:szCs w:val="22"/>
          <w:lang w:val="ru-RU"/>
        </w:rPr>
        <w:t>78/</w:t>
      </w:r>
      <w:r>
        <w:rPr>
          <w:b/>
          <w:bCs/>
          <w:sz w:val="22"/>
          <w:szCs w:val="22"/>
        </w:rPr>
        <w:t>01.08.2019г</w:t>
      </w:r>
      <w:r>
        <w:rPr>
          <w:sz w:val="22"/>
          <w:szCs w:val="22"/>
        </w:rPr>
        <w:t xml:space="preserve">., </w:t>
      </w:r>
      <w:r>
        <w:rPr>
          <w:b/>
          <w:bCs/>
          <w:sz w:val="22"/>
          <w:szCs w:val="22"/>
        </w:rPr>
        <w:t>изменена и допълнена със Заповед №РД1</w:t>
      </w:r>
      <w:r w:rsidRPr="00F12EBA">
        <w:rPr>
          <w:b/>
          <w:bCs/>
          <w:sz w:val="22"/>
          <w:szCs w:val="22"/>
          <w:lang w:val="ru-RU"/>
        </w:rPr>
        <w:t>9</w:t>
      </w:r>
      <w:r>
        <w:rPr>
          <w:b/>
          <w:bCs/>
          <w:sz w:val="22"/>
          <w:szCs w:val="22"/>
        </w:rPr>
        <w:t>-</w:t>
      </w:r>
      <w:r w:rsidRPr="00F12EBA">
        <w:rPr>
          <w:b/>
          <w:bCs/>
          <w:sz w:val="22"/>
          <w:szCs w:val="22"/>
          <w:lang w:val="ru-RU"/>
        </w:rPr>
        <w:t>07</w:t>
      </w:r>
      <w:r>
        <w:rPr>
          <w:b/>
          <w:bCs/>
          <w:sz w:val="22"/>
          <w:szCs w:val="22"/>
        </w:rPr>
        <w:t>-</w:t>
      </w:r>
      <w:r w:rsidRPr="00F12EBA">
        <w:rPr>
          <w:b/>
          <w:bCs/>
          <w:sz w:val="22"/>
          <w:szCs w:val="22"/>
          <w:lang w:val="ru-RU"/>
        </w:rPr>
        <w:t>89</w:t>
      </w:r>
      <w:r>
        <w:rPr>
          <w:b/>
          <w:bCs/>
          <w:sz w:val="22"/>
          <w:szCs w:val="22"/>
        </w:rPr>
        <w:t>/13.08.201</w:t>
      </w:r>
      <w:r w:rsidRPr="00F12EBA">
        <w:rPr>
          <w:b/>
          <w:bCs/>
          <w:sz w:val="22"/>
          <w:szCs w:val="22"/>
          <w:lang w:val="ru-RU"/>
        </w:rPr>
        <w:t>9</w:t>
      </w:r>
      <w:r>
        <w:rPr>
          <w:b/>
          <w:bCs/>
          <w:sz w:val="22"/>
          <w:szCs w:val="22"/>
        </w:rPr>
        <w:t>г</w:t>
      </w:r>
      <w:r>
        <w:rPr>
          <w:sz w:val="22"/>
          <w:szCs w:val="22"/>
        </w:rPr>
        <w:t xml:space="preserve">. на директора на Областна дирекция „Земеделие”-Варна, както и представено сключено доброволно споразумение за </w:t>
      </w:r>
      <w:r>
        <w:rPr>
          <w:b/>
          <w:bCs/>
          <w:sz w:val="22"/>
          <w:szCs w:val="22"/>
        </w:rPr>
        <w:t>землището на с. Овчага, ЕКАТТЕ 53182</w:t>
      </w:r>
      <w:r>
        <w:rPr>
          <w:sz w:val="22"/>
          <w:szCs w:val="22"/>
        </w:rPr>
        <w:t>, общ. Провадия, област Варна</w:t>
      </w:r>
    </w:p>
    <w:p w:rsidR="00E7615A" w:rsidRDefault="00E7615A" w:rsidP="00C02ABB">
      <w:pPr>
        <w:ind w:right="-157"/>
        <w:jc w:val="both"/>
        <w:rPr>
          <w:sz w:val="22"/>
          <w:szCs w:val="22"/>
        </w:rPr>
      </w:pPr>
      <w:r>
        <w:rPr>
          <w:sz w:val="22"/>
          <w:szCs w:val="22"/>
        </w:rPr>
        <w:t xml:space="preserve"> </w:t>
      </w:r>
    </w:p>
    <w:p w:rsidR="00E7615A" w:rsidRDefault="00E7615A" w:rsidP="00C02ABB">
      <w:pPr>
        <w:ind w:right="-157"/>
        <w:jc w:val="center"/>
        <w:rPr>
          <w:b/>
          <w:bCs/>
          <w:sz w:val="22"/>
          <w:szCs w:val="22"/>
        </w:rPr>
      </w:pPr>
      <w:r>
        <w:rPr>
          <w:b/>
          <w:bCs/>
          <w:sz w:val="22"/>
          <w:szCs w:val="22"/>
        </w:rPr>
        <w:t xml:space="preserve">ОПРЕДЕЛЯМ : </w:t>
      </w:r>
    </w:p>
    <w:p w:rsidR="00E7615A" w:rsidRDefault="00E7615A" w:rsidP="00C02ABB">
      <w:pPr>
        <w:ind w:right="-157"/>
        <w:jc w:val="center"/>
        <w:rPr>
          <w:b/>
          <w:bCs/>
          <w:sz w:val="22"/>
          <w:szCs w:val="22"/>
        </w:rPr>
      </w:pPr>
    </w:p>
    <w:p w:rsidR="00E7615A" w:rsidRDefault="00E7615A" w:rsidP="00C02ABB">
      <w:pPr>
        <w:autoSpaceDE w:val="0"/>
        <w:autoSpaceDN w:val="0"/>
        <w:adjustRightInd w:val="0"/>
        <w:spacing w:line="249" w:lineRule="exact"/>
        <w:jc w:val="both"/>
        <w:rPr>
          <w:sz w:val="22"/>
          <w:szCs w:val="22"/>
        </w:rPr>
      </w:pPr>
      <w:r>
        <w:rPr>
          <w:sz w:val="22"/>
          <w:szCs w:val="22"/>
        </w:rPr>
        <w:t xml:space="preserve">      І. Разпределение на масивите за ползване в землището на</w:t>
      </w:r>
      <w:r>
        <w:rPr>
          <w:b/>
          <w:bCs/>
          <w:sz w:val="22"/>
          <w:szCs w:val="22"/>
        </w:rPr>
        <w:t xml:space="preserve"> с.</w:t>
      </w:r>
      <w:r>
        <w:rPr>
          <w:b/>
          <w:bCs/>
          <w:color w:val="FF0000"/>
          <w:sz w:val="22"/>
          <w:szCs w:val="22"/>
        </w:rPr>
        <w:t xml:space="preserve"> </w:t>
      </w:r>
      <w:r>
        <w:rPr>
          <w:b/>
          <w:bCs/>
          <w:sz w:val="22"/>
          <w:szCs w:val="22"/>
        </w:rPr>
        <w:t>Овчага, ЕКАТТЕ 53182</w:t>
      </w:r>
      <w:r>
        <w:rPr>
          <w:sz w:val="22"/>
          <w:szCs w:val="22"/>
        </w:rPr>
        <w:t xml:space="preserve">, общ. Провадия, област Варна, съгласно сключеното споразумение за ползване за стопанската </w:t>
      </w:r>
      <w:r>
        <w:rPr>
          <w:b/>
          <w:bCs/>
          <w:sz w:val="22"/>
          <w:szCs w:val="22"/>
        </w:rPr>
        <w:t>201</w:t>
      </w:r>
      <w:r w:rsidRPr="00F12EBA">
        <w:rPr>
          <w:b/>
          <w:bCs/>
          <w:sz w:val="22"/>
          <w:szCs w:val="22"/>
          <w:lang w:val="ru-RU"/>
        </w:rPr>
        <w:t>9</w:t>
      </w:r>
      <w:r>
        <w:rPr>
          <w:b/>
          <w:bCs/>
          <w:sz w:val="22"/>
          <w:szCs w:val="22"/>
        </w:rPr>
        <w:t>/20</w:t>
      </w:r>
      <w:r w:rsidRPr="00F12EBA">
        <w:rPr>
          <w:b/>
          <w:bCs/>
          <w:sz w:val="22"/>
          <w:szCs w:val="22"/>
          <w:lang w:val="ru-RU"/>
        </w:rPr>
        <w:t>20</w:t>
      </w:r>
      <w:r>
        <w:rPr>
          <w:b/>
          <w:bCs/>
          <w:sz w:val="22"/>
          <w:szCs w:val="22"/>
        </w:rPr>
        <w:t xml:space="preserve"> година,</w:t>
      </w:r>
      <w:r>
        <w:rPr>
          <w:sz w:val="22"/>
          <w:szCs w:val="22"/>
        </w:rPr>
        <w:t xml:space="preserve"> както следва:   </w:t>
      </w:r>
    </w:p>
    <w:p w:rsidR="00E7615A" w:rsidRDefault="00E7615A" w:rsidP="00C02ABB">
      <w:pPr>
        <w:autoSpaceDE w:val="0"/>
        <w:autoSpaceDN w:val="0"/>
        <w:adjustRightInd w:val="0"/>
        <w:spacing w:line="249" w:lineRule="exact"/>
        <w:jc w:val="both"/>
      </w:pPr>
      <w:r>
        <w:t xml:space="preserve"> </w:t>
      </w:r>
    </w:p>
    <w:p w:rsidR="00E7615A" w:rsidRPr="00C57BD6" w:rsidRDefault="00E7615A" w:rsidP="00943A74">
      <w:pPr>
        <w:autoSpaceDE w:val="0"/>
        <w:autoSpaceDN w:val="0"/>
        <w:adjustRightInd w:val="0"/>
        <w:spacing w:line="249" w:lineRule="exact"/>
        <w:rPr>
          <w:b/>
          <w:bCs/>
        </w:rPr>
      </w:pPr>
      <w:r>
        <w:rPr>
          <w:b/>
          <w:bCs/>
          <w:sz w:val="22"/>
          <w:szCs w:val="22"/>
        </w:rPr>
        <w:t xml:space="preserve">  </w:t>
      </w:r>
      <w:r w:rsidRPr="00C57BD6">
        <w:rPr>
          <w:b/>
          <w:bCs/>
        </w:rPr>
        <w:t>1. " РЕНК-РУМЕН РАЙЧЕВ" ЕТ</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Pr>
          <w:b/>
          <w:bCs/>
        </w:rPr>
        <w:t>3357.136</w:t>
      </w:r>
      <w:r w:rsidRPr="00C57BD6">
        <w:rPr>
          <w:b/>
          <w:bCs/>
        </w:rPr>
        <w:t xml:space="preserve">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4.548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CF22FD">
        <w:rPr>
          <w:b/>
          <w:bCs/>
        </w:rPr>
        <w:t>67.338</w:t>
      </w:r>
      <w:r>
        <w:rPr>
          <w:b/>
          <w:bCs/>
        </w:rPr>
        <w:t xml:space="preserve">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проекта:1, 2, 6, 11, 23, 41, 57, 64, общо площ: </w:t>
      </w:r>
      <w:r>
        <w:rPr>
          <w:b/>
          <w:bCs/>
        </w:rPr>
        <w:t>3429.022</w:t>
      </w:r>
      <w:r w:rsidRPr="00C57BD6">
        <w:rPr>
          <w:b/>
          <w:bCs/>
        </w:rPr>
        <w:t xml:space="preserve"> дка</w:t>
      </w:r>
    </w:p>
    <w:p w:rsidR="00E7615A" w:rsidRPr="00C57BD6" w:rsidRDefault="00E7615A" w:rsidP="00943A74">
      <w:pPr>
        <w:autoSpaceDE w:val="0"/>
        <w:autoSpaceDN w:val="0"/>
        <w:adjustRightInd w:val="0"/>
        <w:spacing w:line="249" w:lineRule="exact"/>
        <w:rPr>
          <w:b/>
          <w:bCs/>
        </w:rPr>
      </w:pPr>
      <w:r w:rsidRPr="00C57BD6">
        <w:rPr>
          <w:b/>
          <w:bCs/>
        </w:rPr>
        <w:t xml:space="preserve">  2. "БД АГРИ"ЕООД</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Pr>
          <w:b/>
          <w:bCs/>
        </w:rPr>
        <w:t>1427.905</w:t>
      </w:r>
      <w:r w:rsidRPr="00C57BD6">
        <w:rPr>
          <w:b/>
          <w:bCs/>
        </w:rPr>
        <w:t xml:space="preserve">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Pr>
          <w:b/>
          <w:bCs/>
        </w:rPr>
        <w:t>1.190</w:t>
      </w:r>
      <w:r w:rsidRPr="00C57BD6">
        <w:rPr>
          <w:b/>
          <w:bCs/>
        </w:rPr>
        <w:t xml:space="preserve"> дка</w:t>
      </w:r>
      <w:r>
        <w:t xml:space="preserve"> </w:t>
      </w:r>
    </w:p>
    <w:p w:rsidR="00E7615A" w:rsidRDefault="00E7615A" w:rsidP="00943A74">
      <w:pPr>
        <w:autoSpaceDE w:val="0"/>
        <w:autoSpaceDN w:val="0"/>
        <w:adjustRightInd w:val="0"/>
        <w:spacing w:line="249" w:lineRule="exact"/>
      </w:pPr>
      <w:r>
        <w:t xml:space="preserve">    Полски пътища в масиви за ползване: </w:t>
      </w:r>
      <w:r w:rsidRPr="00CF22FD">
        <w:rPr>
          <w:b/>
          <w:bCs/>
        </w:rPr>
        <w:t>31.703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проекта:10, 16, 26, общо площ: </w:t>
      </w:r>
      <w:r>
        <w:rPr>
          <w:b/>
          <w:bCs/>
        </w:rPr>
        <w:t>1460.798</w:t>
      </w:r>
      <w:r w:rsidRPr="00C57BD6">
        <w:rPr>
          <w:b/>
          <w:bCs/>
        </w:rPr>
        <w:t xml:space="preserve"> дка</w:t>
      </w:r>
    </w:p>
    <w:p w:rsidR="00E7615A" w:rsidRPr="00C57BD6" w:rsidRDefault="00E7615A" w:rsidP="00943A74">
      <w:pPr>
        <w:autoSpaceDE w:val="0"/>
        <w:autoSpaceDN w:val="0"/>
        <w:adjustRightInd w:val="0"/>
        <w:spacing w:line="249" w:lineRule="exact"/>
        <w:rPr>
          <w:b/>
          <w:bCs/>
        </w:rPr>
      </w:pPr>
      <w:r w:rsidRPr="00C57BD6">
        <w:rPr>
          <w:b/>
          <w:bCs/>
        </w:rPr>
        <w:t xml:space="preserve">  3. "ГРАДИНА"ЗК</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F22FD">
        <w:rPr>
          <w:b/>
          <w:bCs/>
        </w:rPr>
        <w:t>9.908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CF22FD">
        <w:rPr>
          <w:b/>
          <w:bCs/>
        </w:rPr>
        <w:t>0.090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проекта:31, общо площ: </w:t>
      </w:r>
      <w:r>
        <w:rPr>
          <w:b/>
          <w:bCs/>
        </w:rPr>
        <w:t>9.99</w:t>
      </w:r>
      <w:r w:rsidRPr="00C57BD6">
        <w:rPr>
          <w:b/>
          <w:bCs/>
        </w:rPr>
        <w:t>8 дка</w:t>
      </w:r>
    </w:p>
    <w:p w:rsidR="00E7615A" w:rsidRPr="00C57BD6" w:rsidRDefault="00E7615A" w:rsidP="00943A74">
      <w:pPr>
        <w:autoSpaceDE w:val="0"/>
        <w:autoSpaceDN w:val="0"/>
        <w:adjustRightInd w:val="0"/>
        <w:spacing w:line="249" w:lineRule="exact"/>
        <w:rPr>
          <w:b/>
          <w:bCs/>
        </w:rPr>
      </w:pPr>
      <w:r>
        <w:t xml:space="preserve">  </w:t>
      </w:r>
      <w:r w:rsidRPr="00C57BD6">
        <w:rPr>
          <w:b/>
          <w:bCs/>
        </w:rPr>
        <w:t>4. "ДИ ЕН ГРЕ" ЕООД</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F22FD">
        <w:rPr>
          <w:b/>
          <w:bCs/>
        </w:rPr>
        <w:t>3.603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CF22FD">
        <w:rPr>
          <w:b/>
          <w:bCs/>
        </w:rPr>
        <w:t>0.046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проекта:65, общо площ: </w:t>
      </w:r>
      <w:r>
        <w:rPr>
          <w:b/>
          <w:bCs/>
        </w:rPr>
        <w:t>3.649</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5. "ДИВЕС ПЛЮС"ЕООД</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F22FD">
        <w:rPr>
          <w:b/>
          <w:bCs/>
        </w:rPr>
        <w:t>507.759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CF22FD">
        <w:rPr>
          <w:b/>
          <w:bCs/>
        </w:rPr>
        <w:t>16.551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проекта:13, 42, 58, общо площ: </w:t>
      </w:r>
      <w:r>
        <w:rPr>
          <w:b/>
          <w:bCs/>
        </w:rPr>
        <w:t>524.310</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6. "ЕДИНСТВО" ЗКПУ</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55.766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2.370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проекта:51, 53, общо площ: </w:t>
      </w:r>
      <w:r>
        <w:rPr>
          <w:b/>
          <w:bCs/>
        </w:rPr>
        <w:t>58.136</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7. "РОДИНА-ИВАН ПОПОВ" ЕТ</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380.420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132702">
        <w:rPr>
          <w:b/>
          <w:bCs/>
        </w:rPr>
        <w:t>19.577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12.674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проекта:7, 8, 22, 48, 56, общо площ: </w:t>
      </w:r>
      <w:r>
        <w:rPr>
          <w:b/>
          <w:bCs/>
        </w:rPr>
        <w:t>412.671</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8. "ТОМС-ЯНКО ГОРАНОВ"ЕТ</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18.172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0.386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проекта:54, общо площ: </w:t>
      </w:r>
      <w:r>
        <w:rPr>
          <w:b/>
          <w:bCs/>
        </w:rPr>
        <w:t>18.558</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9. АНА НИКОЛАЕВА САВОВА МИХАЛЕВА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79.308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1.055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проекта:21, 43, общо площ: </w:t>
      </w:r>
      <w:r w:rsidRPr="00132702">
        <w:rPr>
          <w:b/>
          <w:bCs/>
        </w:rPr>
        <w:t>80.363 дка</w:t>
      </w:r>
    </w:p>
    <w:p w:rsidR="00E7615A" w:rsidRPr="00C57BD6" w:rsidRDefault="00E7615A" w:rsidP="00943A74">
      <w:pPr>
        <w:autoSpaceDE w:val="0"/>
        <w:autoSpaceDN w:val="0"/>
        <w:adjustRightInd w:val="0"/>
        <w:spacing w:line="249" w:lineRule="exact"/>
        <w:rPr>
          <w:b/>
          <w:bCs/>
        </w:rPr>
      </w:pPr>
      <w:r>
        <w:t xml:space="preserve">  </w:t>
      </w:r>
      <w:r w:rsidRPr="00C57BD6">
        <w:rPr>
          <w:b/>
          <w:bCs/>
        </w:rPr>
        <w:t>10. БАШЛИЕВ АГРОИН ЕООД</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158.833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1.532 дка</w:t>
      </w:r>
      <w:r>
        <w:t xml:space="preserve"> </w:t>
      </w:r>
    </w:p>
    <w:p w:rsidR="00E7615A" w:rsidRDefault="00E7615A" w:rsidP="00943A74">
      <w:pPr>
        <w:autoSpaceDE w:val="0"/>
        <w:autoSpaceDN w:val="0"/>
        <w:adjustRightInd w:val="0"/>
        <w:spacing w:line="249" w:lineRule="exact"/>
      </w:pPr>
      <w:r>
        <w:t xml:space="preserve">    Разпределени масиви (по номера), съгласно проекта:33, 34, 35, 36, общо площ: </w:t>
      </w:r>
      <w:r>
        <w:rPr>
          <w:b/>
          <w:bCs/>
        </w:rPr>
        <w:t>160.365</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11. БОРИСЛАВ ВЪРБАНОВ БРАТАНОВ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13.494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0.000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проекта:62, общо площ: </w:t>
      </w:r>
      <w:r w:rsidRPr="00C57BD6">
        <w:rPr>
          <w:b/>
          <w:bCs/>
        </w:rPr>
        <w:t>13.494 дка</w:t>
      </w:r>
    </w:p>
    <w:p w:rsidR="00E7615A" w:rsidRPr="00C57BD6" w:rsidRDefault="00E7615A" w:rsidP="00943A74">
      <w:pPr>
        <w:autoSpaceDE w:val="0"/>
        <w:autoSpaceDN w:val="0"/>
        <w:adjustRightInd w:val="0"/>
        <w:spacing w:line="249" w:lineRule="exact"/>
        <w:rPr>
          <w:b/>
          <w:bCs/>
        </w:rPr>
      </w:pPr>
      <w:r>
        <w:t xml:space="preserve">  </w:t>
      </w:r>
      <w:r w:rsidRPr="00C57BD6">
        <w:rPr>
          <w:b/>
          <w:bCs/>
        </w:rPr>
        <w:t>12. ВАЛЕНТИНА НЕНКОВА НЕДЕЛЧЕВА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132702">
        <w:rPr>
          <w:b/>
          <w:bCs/>
        </w:rPr>
        <w:t>7.000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132702">
        <w:rPr>
          <w:b/>
          <w:bCs/>
        </w:rPr>
        <w:t>0.207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проекта:9, общо площ: </w:t>
      </w:r>
      <w:r w:rsidRPr="00C57BD6">
        <w:rPr>
          <w:b/>
          <w:bCs/>
        </w:rPr>
        <w:t>7.</w:t>
      </w:r>
      <w:r>
        <w:rPr>
          <w:b/>
          <w:bCs/>
        </w:rPr>
        <w:t>207</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13. ГИНКА ГЕОРГИЕВА ЧЕРНЕВА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Pr>
          <w:b/>
          <w:bCs/>
        </w:rPr>
        <w:t>1.953</w:t>
      </w:r>
      <w:r w:rsidRPr="00C57BD6">
        <w:rPr>
          <w:b/>
          <w:bCs/>
        </w:rPr>
        <w:t xml:space="preserve">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C57BD6">
        <w:rPr>
          <w:b/>
          <w:bCs/>
        </w:rPr>
        <w:t xml:space="preserve">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823179">
        <w:rPr>
          <w:b/>
          <w:bCs/>
        </w:rPr>
        <w:t>0.677</w:t>
      </w:r>
    </w:p>
    <w:p w:rsidR="00E7615A" w:rsidRDefault="00E7615A" w:rsidP="00943A74">
      <w:pPr>
        <w:autoSpaceDE w:val="0"/>
        <w:autoSpaceDN w:val="0"/>
        <w:adjustRightInd w:val="0"/>
        <w:spacing w:line="249" w:lineRule="exact"/>
      </w:pPr>
      <w:r>
        <w:t xml:space="preserve">    Разпределени масиви (по номера), съгласно проекта:27, общо площ: </w:t>
      </w:r>
      <w:r>
        <w:rPr>
          <w:b/>
          <w:bCs/>
        </w:rPr>
        <w:t>2.630</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14. ДИМИТЪР ВЪРБАНОВ ИВАНОВ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26.827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823179">
        <w:rPr>
          <w:b/>
          <w:bCs/>
        </w:rPr>
        <w:t>0.203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проекта:40, общо площ: </w:t>
      </w:r>
      <w:r>
        <w:rPr>
          <w:b/>
          <w:bCs/>
        </w:rPr>
        <w:t>27.030</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15. ЗППК "НАПРЕДЪК"</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Pr>
          <w:b/>
          <w:bCs/>
        </w:rPr>
        <w:t>4274.380</w:t>
      </w:r>
      <w:r w:rsidRPr="00C57BD6">
        <w:rPr>
          <w:b/>
          <w:bCs/>
        </w:rPr>
        <w:t xml:space="preserve">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Pr>
          <w:b/>
          <w:bCs/>
        </w:rPr>
        <w:t>16.913</w:t>
      </w:r>
      <w:r w:rsidRPr="00C57BD6">
        <w:rPr>
          <w:b/>
          <w:bCs/>
        </w:rPr>
        <w:t xml:space="preserve">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823179">
        <w:rPr>
          <w:b/>
          <w:bCs/>
        </w:rPr>
        <w:t>93.594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проекта:3, 4, 5, 12, 14, 15, 18, 24, 17, 29, 30, 44, 49, 25, 52, общо площ: </w:t>
      </w:r>
      <w:r>
        <w:rPr>
          <w:b/>
          <w:bCs/>
        </w:rPr>
        <w:t>4384.887</w:t>
      </w:r>
      <w:r w:rsidRPr="00C57BD6">
        <w:rPr>
          <w:b/>
          <w:bCs/>
        </w:rPr>
        <w:t xml:space="preserve"> дка</w:t>
      </w:r>
    </w:p>
    <w:p w:rsidR="00E7615A" w:rsidRPr="00823179" w:rsidRDefault="00E7615A" w:rsidP="00943A74">
      <w:pPr>
        <w:autoSpaceDE w:val="0"/>
        <w:autoSpaceDN w:val="0"/>
        <w:adjustRightInd w:val="0"/>
        <w:spacing w:line="249" w:lineRule="exact"/>
        <w:rPr>
          <w:b/>
          <w:bCs/>
        </w:rPr>
      </w:pPr>
      <w:r>
        <w:t xml:space="preserve">  </w:t>
      </w:r>
      <w:r w:rsidRPr="00823179">
        <w:rPr>
          <w:b/>
          <w:bCs/>
        </w:rPr>
        <w:t>16. ИВО ВЪЛЧЕВ ВЪЛЧЕВ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Pr>
          <w:b/>
          <w:bCs/>
        </w:rPr>
        <w:t>72.829</w:t>
      </w:r>
      <w:r w:rsidRPr="00C57BD6">
        <w:rPr>
          <w:b/>
          <w:bCs/>
        </w:rPr>
        <w:t xml:space="preserve">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823179">
        <w:rPr>
          <w:b/>
          <w:bCs/>
        </w:rPr>
        <w:t>1.037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проекта:47, 46, общо площ: </w:t>
      </w:r>
      <w:r>
        <w:rPr>
          <w:b/>
          <w:bCs/>
        </w:rPr>
        <w:t>73.866</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17. ИЛИЯН КРЪСТЕВ ИЛИЕВ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13.799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Pr>
          <w:b/>
          <w:bCs/>
        </w:rPr>
        <w:t>0.244</w:t>
      </w:r>
      <w:r w:rsidRPr="00823179">
        <w:rPr>
          <w:b/>
          <w:bCs/>
        </w:rPr>
        <w:t xml:space="preserve">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проекта:45, общо площ: </w:t>
      </w:r>
      <w:r>
        <w:rPr>
          <w:b/>
          <w:bCs/>
        </w:rPr>
        <w:t>14.043</w:t>
      </w:r>
      <w:r w:rsidRPr="00C57BD6">
        <w:rPr>
          <w:b/>
          <w:bCs/>
        </w:rPr>
        <w:t xml:space="preserve"> дка</w:t>
      </w:r>
    </w:p>
    <w:p w:rsidR="00E7615A" w:rsidRPr="00823179" w:rsidRDefault="00E7615A" w:rsidP="00943A74">
      <w:pPr>
        <w:autoSpaceDE w:val="0"/>
        <w:autoSpaceDN w:val="0"/>
        <w:adjustRightInd w:val="0"/>
        <w:spacing w:line="249" w:lineRule="exact"/>
        <w:rPr>
          <w:b/>
          <w:bCs/>
        </w:rPr>
      </w:pPr>
      <w:r>
        <w:t xml:space="preserve">  </w:t>
      </w:r>
      <w:r w:rsidRPr="00823179">
        <w:rPr>
          <w:b/>
          <w:bCs/>
        </w:rPr>
        <w:t>18. КРАСИМИР НЕНКОВ КАЛЧЕВ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28.018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5.405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823179">
        <w:rPr>
          <w:b/>
          <w:bCs/>
        </w:rPr>
        <w:t>0.547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проекта:28, 37, общо площ: </w:t>
      </w:r>
      <w:r>
        <w:rPr>
          <w:b/>
          <w:bCs/>
        </w:rPr>
        <w:t>33.970</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19. НЕДЯЛКА ВЕСКОВА ИВАНОВА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130.944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0C2CE5">
        <w:rPr>
          <w:b/>
          <w:bCs/>
        </w:rPr>
        <w:t>3.630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проекта:38, общо площ: </w:t>
      </w:r>
      <w:r>
        <w:rPr>
          <w:b/>
          <w:bCs/>
        </w:rPr>
        <w:t>134.574</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20. НИК АГРО-79ЕООД</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209.619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0C2CE5">
        <w:rPr>
          <w:b/>
          <w:bCs/>
        </w:rPr>
        <w:t>4.177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проекта:59, 61, общо площ: </w:t>
      </w:r>
      <w:r>
        <w:rPr>
          <w:b/>
          <w:bCs/>
        </w:rPr>
        <w:t>213.796</w:t>
      </w:r>
      <w:r w:rsidRPr="00C57BD6">
        <w:rPr>
          <w:b/>
          <w:bCs/>
        </w:rPr>
        <w:t xml:space="preserve"> дка</w:t>
      </w:r>
    </w:p>
    <w:p w:rsidR="00E7615A" w:rsidRPr="00C57BD6" w:rsidRDefault="00E7615A" w:rsidP="00943A74">
      <w:pPr>
        <w:autoSpaceDE w:val="0"/>
        <w:autoSpaceDN w:val="0"/>
        <w:adjustRightInd w:val="0"/>
        <w:spacing w:line="249" w:lineRule="exact"/>
        <w:rPr>
          <w:b/>
          <w:bCs/>
        </w:rPr>
      </w:pPr>
      <w:r w:rsidRPr="00C57BD6">
        <w:rPr>
          <w:b/>
          <w:bCs/>
        </w:rPr>
        <w:t xml:space="preserve">  21. НИКОЛАЙ АНГЕЛОВ НИКОЛОВ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148.507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Pr>
          <w:b/>
          <w:bCs/>
        </w:rPr>
        <w:t>4.246</w:t>
      </w:r>
      <w:r w:rsidRPr="000C2CE5">
        <w:rPr>
          <w:b/>
          <w:bCs/>
        </w:rPr>
        <w:t xml:space="preserve">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проекта:19, 55, 60, общо площ: </w:t>
      </w:r>
      <w:r>
        <w:rPr>
          <w:b/>
          <w:bCs/>
        </w:rPr>
        <w:t>152.753</w:t>
      </w:r>
      <w:r w:rsidRPr="00C57BD6">
        <w:rPr>
          <w:b/>
          <w:bCs/>
        </w:rPr>
        <w:t xml:space="preserve"> дка</w:t>
      </w:r>
    </w:p>
    <w:p w:rsidR="00E7615A" w:rsidRPr="00C57BD6" w:rsidRDefault="00E7615A" w:rsidP="00943A74">
      <w:pPr>
        <w:autoSpaceDE w:val="0"/>
        <w:autoSpaceDN w:val="0"/>
        <w:adjustRightInd w:val="0"/>
        <w:spacing w:line="249" w:lineRule="exact"/>
        <w:rPr>
          <w:b/>
          <w:bCs/>
        </w:rPr>
      </w:pPr>
      <w:r>
        <w:t xml:space="preserve">  </w:t>
      </w:r>
      <w:r w:rsidRPr="00C57BD6">
        <w:rPr>
          <w:b/>
          <w:bCs/>
        </w:rPr>
        <w:t>22. ПЕТЪР МИЛКОВ ПЕТРОВ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91.620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0C2CE5">
        <w:rPr>
          <w:b/>
          <w:bCs/>
        </w:rPr>
        <w:t>1.577</w:t>
      </w:r>
    </w:p>
    <w:p w:rsidR="00E7615A" w:rsidRDefault="00E7615A" w:rsidP="00943A74">
      <w:pPr>
        <w:autoSpaceDE w:val="0"/>
        <w:autoSpaceDN w:val="0"/>
        <w:adjustRightInd w:val="0"/>
        <w:spacing w:line="249" w:lineRule="exact"/>
      </w:pPr>
      <w:r>
        <w:t xml:space="preserve">    Разпределени масиви (по номера), съгласно проекта:32, общо площ: </w:t>
      </w:r>
      <w:r>
        <w:rPr>
          <w:b/>
          <w:bCs/>
        </w:rPr>
        <w:t>93.197</w:t>
      </w:r>
      <w:r w:rsidRPr="00C57BD6">
        <w:rPr>
          <w:b/>
          <w:bCs/>
        </w:rPr>
        <w:t xml:space="preserve"> дка</w:t>
      </w:r>
    </w:p>
    <w:p w:rsidR="00E7615A" w:rsidRPr="00C57BD6" w:rsidRDefault="00E7615A" w:rsidP="00943A74">
      <w:pPr>
        <w:autoSpaceDE w:val="0"/>
        <w:autoSpaceDN w:val="0"/>
        <w:adjustRightInd w:val="0"/>
        <w:spacing w:line="249" w:lineRule="exact"/>
        <w:rPr>
          <w:b/>
          <w:bCs/>
        </w:rPr>
      </w:pPr>
      <w:r w:rsidRPr="00C57BD6">
        <w:rPr>
          <w:b/>
          <w:bCs/>
        </w:rPr>
        <w:t xml:space="preserve">  23. ПЛАМЕНА ЯНКОВА ПАНАЙОТОВА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8.477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273E84">
        <w:rPr>
          <w:b/>
          <w:bCs/>
        </w:rPr>
        <w:t>0.000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проекта:63, общо площ: </w:t>
      </w:r>
      <w:r w:rsidRPr="00C57BD6">
        <w:rPr>
          <w:b/>
          <w:bCs/>
        </w:rPr>
        <w:t>8.477 дка</w:t>
      </w:r>
    </w:p>
    <w:p w:rsidR="00E7615A" w:rsidRPr="00C57BD6" w:rsidRDefault="00E7615A" w:rsidP="00943A74">
      <w:pPr>
        <w:autoSpaceDE w:val="0"/>
        <w:autoSpaceDN w:val="0"/>
        <w:adjustRightInd w:val="0"/>
        <w:spacing w:line="249" w:lineRule="exact"/>
        <w:rPr>
          <w:b/>
          <w:bCs/>
        </w:rPr>
      </w:pPr>
      <w:r w:rsidRPr="00C57BD6">
        <w:rPr>
          <w:b/>
          <w:bCs/>
        </w:rPr>
        <w:t xml:space="preserve">  24. ТОДОР ЯНКОВ АНГЕЛОВ</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2.665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273E84">
        <w:rPr>
          <w:b/>
          <w:bCs/>
        </w:rPr>
        <w:t>0.000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проекта:39, общо площ: </w:t>
      </w:r>
      <w:r w:rsidRPr="00C57BD6">
        <w:rPr>
          <w:b/>
          <w:bCs/>
        </w:rPr>
        <w:t>2.665 дка</w:t>
      </w:r>
    </w:p>
    <w:p w:rsidR="00E7615A" w:rsidRPr="00C57BD6" w:rsidRDefault="00E7615A" w:rsidP="00943A74">
      <w:pPr>
        <w:autoSpaceDE w:val="0"/>
        <w:autoSpaceDN w:val="0"/>
        <w:adjustRightInd w:val="0"/>
        <w:spacing w:line="249" w:lineRule="exact"/>
        <w:rPr>
          <w:b/>
          <w:bCs/>
        </w:rPr>
      </w:pPr>
      <w:r>
        <w:t xml:space="preserve">  </w:t>
      </w:r>
      <w:r w:rsidRPr="00C57BD6">
        <w:rPr>
          <w:b/>
          <w:bCs/>
        </w:rPr>
        <w:t>25. ЯНИЦА МИЛЧЕВА ГЕОРГИЕВА</w:t>
      </w:r>
    </w:p>
    <w:p w:rsidR="00E7615A" w:rsidRDefault="00E7615A" w:rsidP="00943A74">
      <w:pPr>
        <w:autoSpaceDE w:val="0"/>
        <w:autoSpaceDN w:val="0"/>
        <w:adjustRightInd w:val="0"/>
        <w:spacing w:line="249" w:lineRule="exact"/>
      </w:pPr>
      <w:r>
        <w:t xml:space="preserve">    Площ на имоти, ползвани на правно основание: </w:t>
      </w:r>
      <w:r w:rsidRPr="00C57BD6">
        <w:rPr>
          <w:b/>
          <w:bCs/>
        </w:rPr>
        <w:t>20.565 дка</w:t>
      </w:r>
    </w:p>
    <w:p w:rsidR="00E7615A" w:rsidRDefault="00E7615A" w:rsidP="00943A74">
      <w:pPr>
        <w:autoSpaceDE w:val="0"/>
        <w:autoSpaceDN w:val="0"/>
        <w:adjustRightInd w:val="0"/>
        <w:spacing w:line="249" w:lineRule="exact"/>
      </w:pPr>
      <w:r>
        <w:t xml:space="preserve">    Площ на имоти, ползвани на основание на чл. 37в, ал. 3, т. 2 от ЗСПЗЗ: </w:t>
      </w:r>
      <w:r w:rsidRPr="00C57BD6">
        <w:rPr>
          <w:b/>
          <w:bCs/>
        </w:rPr>
        <w:t>0.000 дка</w:t>
      </w:r>
    </w:p>
    <w:p w:rsidR="00E7615A" w:rsidRDefault="00E7615A" w:rsidP="00943A74">
      <w:pPr>
        <w:autoSpaceDE w:val="0"/>
        <w:autoSpaceDN w:val="0"/>
        <w:adjustRightInd w:val="0"/>
        <w:spacing w:line="249" w:lineRule="exact"/>
      </w:pPr>
      <w:r>
        <w:t xml:space="preserve">    Полски пътища в масиви за ползване: </w:t>
      </w:r>
      <w:r w:rsidRPr="00273E84">
        <w:rPr>
          <w:b/>
          <w:bCs/>
        </w:rPr>
        <w:t>0.000 дка</w:t>
      </w:r>
    </w:p>
    <w:p w:rsidR="00E7615A" w:rsidRDefault="00E7615A" w:rsidP="00943A74">
      <w:pPr>
        <w:autoSpaceDE w:val="0"/>
        <w:autoSpaceDN w:val="0"/>
        <w:adjustRightInd w:val="0"/>
        <w:spacing w:line="249" w:lineRule="exact"/>
      </w:pPr>
      <w:r>
        <w:t xml:space="preserve">    Разпределени масиви (по номера), съгласно проекта:20, общо площ: </w:t>
      </w:r>
      <w:r w:rsidRPr="00C57BD6">
        <w:rPr>
          <w:b/>
          <w:bCs/>
        </w:rPr>
        <w:t>20.565 дка</w:t>
      </w:r>
    </w:p>
    <w:p w:rsidR="00E7615A" w:rsidRDefault="00E7615A" w:rsidP="00943A74">
      <w:pPr>
        <w:autoSpaceDE w:val="0"/>
        <w:autoSpaceDN w:val="0"/>
        <w:adjustRightInd w:val="0"/>
        <w:spacing w:line="249" w:lineRule="exact"/>
      </w:pPr>
    </w:p>
    <w:p w:rsidR="00E7615A" w:rsidRDefault="00E7615A" w:rsidP="00943A74">
      <w:pPr>
        <w:autoSpaceDE w:val="0"/>
        <w:autoSpaceDN w:val="0"/>
        <w:adjustRightInd w:val="0"/>
        <w:spacing w:line="249" w:lineRule="exact"/>
      </w:pPr>
    </w:p>
    <w:p w:rsidR="00E7615A" w:rsidRDefault="00E7615A" w:rsidP="00C02ABB">
      <w:pPr>
        <w:widowControl w:val="0"/>
        <w:autoSpaceDE w:val="0"/>
        <w:autoSpaceDN w:val="0"/>
        <w:adjustRightInd w:val="0"/>
        <w:spacing w:line="256" w:lineRule="atLeast"/>
        <w:jc w:val="center"/>
        <w:rPr>
          <w:sz w:val="22"/>
          <w:szCs w:val="22"/>
        </w:rPr>
      </w:pPr>
      <w:r>
        <w:rPr>
          <w:b/>
          <w:bCs/>
        </w:rPr>
        <w:t>М</w:t>
      </w:r>
      <w:r>
        <w:rPr>
          <w:b/>
          <w:bCs/>
          <w:sz w:val="22"/>
          <w:szCs w:val="22"/>
        </w:rPr>
        <w:t>асиви за ползване на земеделски земи по чл. 37в, ал. 2 от ЗСПЗЗ</w:t>
      </w:r>
    </w:p>
    <w:p w:rsidR="00E7615A" w:rsidRDefault="00E7615A" w:rsidP="00C02ABB">
      <w:pPr>
        <w:widowControl w:val="0"/>
        <w:autoSpaceDE w:val="0"/>
        <w:autoSpaceDN w:val="0"/>
        <w:adjustRightInd w:val="0"/>
        <w:spacing w:line="256" w:lineRule="atLeast"/>
        <w:jc w:val="center"/>
        <w:rPr>
          <w:sz w:val="22"/>
          <w:szCs w:val="22"/>
        </w:rPr>
      </w:pPr>
      <w:r>
        <w:rPr>
          <w:b/>
          <w:bCs/>
          <w:sz w:val="22"/>
          <w:szCs w:val="22"/>
        </w:rPr>
        <w:t>за стопанската 2019/2020 година</w:t>
      </w:r>
    </w:p>
    <w:p w:rsidR="00E7615A" w:rsidRPr="00D41E8D" w:rsidRDefault="00E7615A" w:rsidP="00D41E8D">
      <w:pPr>
        <w:widowControl w:val="0"/>
        <w:autoSpaceDE w:val="0"/>
        <w:autoSpaceDN w:val="0"/>
        <w:adjustRightInd w:val="0"/>
        <w:spacing w:line="256" w:lineRule="atLeast"/>
        <w:jc w:val="center"/>
        <w:rPr>
          <w:b/>
          <w:bCs/>
          <w:sz w:val="22"/>
          <w:szCs w:val="22"/>
        </w:rPr>
      </w:pPr>
      <w:r>
        <w:rPr>
          <w:b/>
          <w:bCs/>
          <w:sz w:val="22"/>
          <w:szCs w:val="22"/>
        </w:rPr>
        <w:t>за землището на с. Овчага, ЕКАТТЕ 53182</w:t>
      </w:r>
      <w:r>
        <w:rPr>
          <w:b/>
          <w:bCs/>
        </w:rPr>
        <w:t>,</w:t>
      </w:r>
      <w:r>
        <w:rPr>
          <w:b/>
          <w:bCs/>
          <w:sz w:val="22"/>
          <w:szCs w:val="22"/>
        </w:rPr>
        <w:t xml:space="preserve"> община Провадия, област Варна</w:t>
      </w:r>
      <w:bookmarkStart w:id="0" w:name="_GoBack"/>
      <w:bookmarkEnd w:id="0"/>
    </w:p>
    <w:tbl>
      <w:tblPr>
        <w:tblW w:w="0" w:type="auto"/>
        <w:tblInd w:w="-55" w:type="dxa"/>
        <w:tblLayout w:type="fixed"/>
        <w:tblCellMar>
          <w:left w:w="57" w:type="dxa"/>
          <w:right w:w="57" w:type="dxa"/>
        </w:tblCellMar>
        <w:tblLook w:val="0000"/>
      </w:tblPr>
      <w:tblGrid>
        <w:gridCol w:w="5"/>
        <w:gridCol w:w="3118"/>
        <w:gridCol w:w="851"/>
        <w:gridCol w:w="850"/>
        <w:gridCol w:w="1135"/>
        <w:gridCol w:w="850"/>
        <w:gridCol w:w="850"/>
        <w:gridCol w:w="1136"/>
      </w:tblGrid>
      <w:tr w:rsidR="00E7615A" w:rsidRPr="00760F35">
        <w:trPr>
          <w:cantSplit/>
          <w:trHeight w:val="227"/>
        </w:trPr>
        <w:tc>
          <w:tcPr>
            <w:tcW w:w="3118" w:type="dxa"/>
            <w:gridSpan w:val="2"/>
            <w:vMerge w:val="restart"/>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Ползвател</w:t>
            </w:r>
          </w:p>
        </w:tc>
        <w:tc>
          <w:tcPr>
            <w:tcW w:w="851" w:type="dxa"/>
            <w:vMerge w:val="restart"/>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Масив №</w:t>
            </w:r>
          </w:p>
        </w:tc>
        <w:tc>
          <w:tcPr>
            <w:tcW w:w="1985"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Имот с регистрирано правно основание</w:t>
            </w:r>
          </w:p>
        </w:tc>
        <w:tc>
          <w:tcPr>
            <w:tcW w:w="2836" w:type="dxa"/>
            <w:gridSpan w:val="3"/>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Имот по чл. 37в, ал. 3, т. 2 от ЗСПЗЗ</w:t>
            </w:r>
          </w:p>
        </w:tc>
      </w:tr>
      <w:tr w:rsidR="00E7615A" w:rsidRPr="00760F35">
        <w:trPr>
          <w:cantSplit/>
          <w:trHeight w:val="227"/>
        </w:trPr>
        <w:tc>
          <w:tcPr>
            <w:tcW w:w="3118" w:type="dxa"/>
            <w:gridSpan w:val="2"/>
            <w:vMerge/>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p>
        </w:tc>
        <w:tc>
          <w:tcPr>
            <w:tcW w:w="851" w:type="dxa"/>
            <w:vMerge/>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Площ дка</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center"/>
              <w:rPr>
                <w:rFonts w:ascii="Arial" w:hAnsi="Arial" w:cs="Arial"/>
                <w:sz w:val="18"/>
                <w:szCs w:val="18"/>
              </w:rPr>
            </w:pPr>
            <w:r w:rsidRPr="00760F35">
              <w:rPr>
                <w:rFonts w:ascii="Arial" w:hAnsi="Arial" w:cs="Arial"/>
                <w:b/>
                <w:bCs/>
                <w:sz w:val="18"/>
                <w:szCs w:val="18"/>
              </w:rPr>
              <w:t>Дължимо рентно плащане в лв.</w:t>
            </w: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38.446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21.195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21.195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20.293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20.084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16.328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15.765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14.167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11.325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9.724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9.455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9.424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9.422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24.680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21.606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20.601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20.599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18.022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17.379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16.870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15.692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15.031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12.157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11.507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8.596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8.393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7.218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9.077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8.895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8.501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17.395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17.355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15.453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15.071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12.110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10.711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9.692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9.189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3.275</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153.92</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0.035</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1.66</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1.238</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58.19</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10.220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6.543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24.623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18.837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15.932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15.487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15.487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13.603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12.078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11.532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9.492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9.011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43.91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8.593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8.363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43.100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66.547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60.823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43.160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33.669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14.421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13.738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10.809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7.592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 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3305.133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56.551</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2657.90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34.108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33.475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31.362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29.866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24.750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22.209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21.536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20.682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18.808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18.470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18.105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17.476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17.411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16.579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14.897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14.885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12.829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11.332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10.897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10.787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10.561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9.843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9.837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9.558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9.336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8.895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8.800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8.321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7.239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26.90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7.586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6.577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1.191</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55.96</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"БД АГРИ"ЕООД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1427.905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1.190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55.93</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9.908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 ЕН ГРЕ"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3.603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21.846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10.591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10.290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9.890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15.801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22.590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20.283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18.316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507.759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"ЕДИНСТВО" ЗКПУ</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55.766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17.475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15.791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9.042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7.267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0.434</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20.40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19.144</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899.75</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9.395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8.156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29.038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"РОДИНА-ИВАН ПОПОВ" 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380.420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19.577</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920.12</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18.172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30.710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79.308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14.814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БАШЛИЕВ АГРОИН 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158.833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9.686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13.494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ВАЛЕНТИНА НЕНКОВА НЕДЕЛЧЕВА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ВАЛЕНТИНА НЕНКОВА НЕДЕЛЧЕВА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ВАЛЕНТИНА НЕНКОВА НЕДЕЛЧЕВА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ВАЛЕНТИНА НЕНКОВА НЕДЕЛЧЕВА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ВАЛЕНТИНА НЕНКОВА НЕДЕЛЧЕВА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ГИНКА ГЕОРГИЕВА ЧЕРНЕВА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16.955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ГИНКА ГЕОРГИЕВА ЧЕРНЕВА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16.711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ГИНКА ГЕОРГИЕВА ЧЕРНЕВА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1.953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26.827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24.754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22.220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21.558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19.354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18.438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15.770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8.677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25.036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20.291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19.789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19.288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18.685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18.233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17.515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14.105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12.052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12.003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10.557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9.594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9.098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8.735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8.172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8.148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6.876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6.481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40.3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20.419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15.932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8.877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7.593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32.163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22.132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12.817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0.142</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6.66</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104.907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62.97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62.108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24.66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27.711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26.664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22.180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21.669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20.576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19.669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17.486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17.263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17.003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17.003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16.771</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788.24</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16.137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14.361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13.767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11.920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11.349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10.819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10.430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10.241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9.382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8.875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8.126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8.030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7.883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7.594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7.491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7.202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6.648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14.289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9.175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8.432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8.395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0.264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10.652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9.870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8.371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8.288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7.095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26.76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27.25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31.596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21.104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20.135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20.134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16.700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15.204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14.889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14.730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14.084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12.401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11.890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9.932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9.892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9.729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9.676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9.312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7.648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7.396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6.895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6.339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32.53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33.29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3.462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50.28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21.640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13.136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11.590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10.716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6.771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6.125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4.844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9.524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5.026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4.333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16.955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3.343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3.099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16.711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2.110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0.672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ЗППК "НАПРЕДЪК"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4274.380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16.913</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794.911</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11.230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4.578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2.997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2.622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52.36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6.201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Default="00E7615A">
            <w:r w:rsidRPr="004C0F2C">
              <w:rPr>
                <w:rFonts w:ascii="Arial" w:hAnsi="Arial" w:cs="Arial"/>
                <w:sz w:val="18"/>
                <w:szCs w:val="18"/>
              </w:rPr>
              <w:t>ИВО ВЪЛЧЕВ ВЪЛЧЕВ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72.829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BE460E" w:rsidRDefault="00E7615A" w:rsidP="00BE460E">
            <w:pPr>
              <w:autoSpaceDE w:val="0"/>
              <w:autoSpaceDN w:val="0"/>
              <w:adjustRightInd w:val="0"/>
              <w:spacing w:line="227" w:lineRule="exact"/>
              <w:jc w:val="right"/>
              <w:rPr>
                <w:rFonts w:ascii="Arial" w:hAnsi="Arial" w:cs="Arial"/>
                <w:b/>
                <w:bCs/>
                <w:sz w:val="18"/>
                <w:szCs w:val="18"/>
              </w:rPr>
            </w:pPr>
            <w:r w:rsidRPr="00BE460E">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ИЛИЯН КРЪСТЕВ ИЛИЕВ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8.599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ИЛИЯН КРЪСТЕВ ИЛИЕВ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ИЛИЯН КРЪСТЕВ ИЛИЕВ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31.40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0.287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13.799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3.101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11.389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5.405</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254.02</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КНК</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47.18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28.018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5.405</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254.02</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12.914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12.709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10.353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10.231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7.188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5.548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4.748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4.103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3.891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3.752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3.623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3.614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3.605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НЕДЯЛКА ВЕСКОВА ИВАНОВА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41.42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0.218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130.944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6.024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5.816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4.299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4.109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3.990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3.211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1.870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1.842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1.798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1.683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1.228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0.889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0.673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0.217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24.467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16.885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15.074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13.176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12.644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9.654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7.993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7.988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4.994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42.15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3.356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 АГРО-79ЕООД</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209.619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23.306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10.179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9.213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5.161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5.145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4.537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4.469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3.506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1.888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1.502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0.402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36.50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16.257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21.42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13.665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4.119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43.34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2.788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2.233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2.188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2.127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1.411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1.351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1.268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1.111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1.007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43.51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0.947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0.899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43.84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0.797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0.751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43.76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0.548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0.534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0.302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0.282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0.111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НИКОЛАЙ АНГЕЛОВ НИКОЛОВ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43.19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0.065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148.507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7.705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5.830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5.796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5.680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5.676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5.359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5.295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3.927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3.892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3.858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3.773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3.725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3.706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30.61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3.168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3.151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30.54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30.70</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2.321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2.281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2.274</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29.36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2.266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29.29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2.232</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91.620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5.046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42.49</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3.431</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8.477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1.737</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42.46</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0.929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2.665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104.3</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4.939</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104.4</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104.2</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4.608</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104.1</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3.456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104.5</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1.786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104.907</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0.846</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ЯНИЦА МИЛЧЕВА ГЕОРГИЕВА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sz w:val="18"/>
                <w:szCs w:val="18"/>
              </w:rPr>
              <w:t>104.908</w:t>
            </w: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sz w:val="18"/>
                <w:szCs w:val="18"/>
              </w:rPr>
              <w:t>0.275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p>
        </w:tc>
      </w:tr>
      <w:tr w:rsidR="00E7615A" w:rsidRPr="00760F35">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r w:rsidRPr="00760F35">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1135"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20.565</w:t>
            </w: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0.000</w:t>
            </w:r>
          </w:p>
        </w:tc>
        <w:tc>
          <w:tcPr>
            <w:tcW w:w="1136" w:type="dxa"/>
            <w:tcBorders>
              <w:top w:val="single" w:sz="2" w:space="0" w:color="auto"/>
              <w:left w:val="single" w:sz="2" w:space="0" w:color="auto"/>
              <w:bottom w:val="single" w:sz="2" w:space="0" w:color="auto"/>
              <w:right w:val="single" w:sz="2" w:space="0" w:color="auto"/>
            </w:tcBorders>
          </w:tcPr>
          <w:p w:rsidR="00E7615A" w:rsidRPr="00760F35" w:rsidRDefault="00E7615A" w:rsidP="00BE460E">
            <w:pPr>
              <w:autoSpaceDE w:val="0"/>
              <w:autoSpaceDN w:val="0"/>
              <w:adjustRightInd w:val="0"/>
              <w:spacing w:line="227" w:lineRule="exact"/>
              <w:jc w:val="right"/>
              <w:rPr>
                <w:rFonts w:ascii="Arial" w:hAnsi="Arial" w:cs="Arial"/>
                <w:sz w:val="18"/>
                <w:szCs w:val="18"/>
              </w:rPr>
            </w:pPr>
            <w:r w:rsidRPr="00760F35">
              <w:rPr>
                <w:rFonts w:ascii="Arial" w:hAnsi="Arial" w:cs="Arial"/>
                <w:b/>
                <w:bCs/>
                <w:sz w:val="18"/>
                <w:szCs w:val="18"/>
              </w:rPr>
              <w:t>0.00</w:t>
            </w:r>
          </w:p>
        </w:tc>
      </w:tr>
    </w:tbl>
    <w:p w:rsidR="00E7615A" w:rsidRDefault="00E7615A" w:rsidP="00C02ABB">
      <w:pPr>
        <w:widowControl w:val="0"/>
        <w:autoSpaceDE w:val="0"/>
        <w:autoSpaceDN w:val="0"/>
        <w:adjustRightInd w:val="0"/>
        <w:spacing w:line="256" w:lineRule="atLeast"/>
        <w:jc w:val="center"/>
        <w:rPr>
          <w:b/>
          <w:bCs/>
          <w:sz w:val="22"/>
          <w:szCs w:val="22"/>
          <w:lang w:val="en-US"/>
        </w:rPr>
      </w:pPr>
    </w:p>
    <w:p w:rsidR="00E7615A" w:rsidRPr="00D41E8D" w:rsidRDefault="00E7615A" w:rsidP="00D41E8D">
      <w:pPr>
        <w:widowControl w:val="0"/>
        <w:autoSpaceDE w:val="0"/>
        <w:autoSpaceDN w:val="0"/>
        <w:adjustRightInd w:val="0"/>
        <w:spacing w:line="256" w:lineRule="atLeast"/>
        <w:rPr>
          <w:b/>
          <w:bCs/>
          <w:sz w:val="22"/>
          <w:szCs w:val="22"/>
        </w:rPr>
      </w:pPr>
    </w:p>
    <w:p w:rsidR="00E7615A" w:rsidRDefault="00E7615A" w:rsidP="00C02ABB">
      <w:pPr>
        <w:numPr>
          <w:ilvl w:val="0"/>
          <w:numId w:val="13"/>
        </w:numPr>
        <w:rPr>
          <w:b/>
          <w:bCs/>
          <w:sz w:val="22"/>
          <w:szCs w:val="22"/>
        </w:rPr>
      </w:pPr>
      <w:r>
        <w:t xml:space="preserve">    </w:t>
      </w:r>
      <w:r>
        <w:rPr>
          <w:b/>
          <w:bCs/>
          <w:sz w:val="22"/>
          <w:szCs w:val="22"/>
        </w:rPr>
        <w:t>Имоти по чл.37в, ал.3, т.2 от ЗСПЗЗ :</w:t>
      </w:r>
    </w:p>
    <w:p w:rsidR="00E7615A" w:rsidRDefault="00E7615A" w:rsidP="00CC5191">
      <w:pPr>
        <w:ind w:left="360"/>
        <w:rPr>
          <w:b/>
          <w:bCs/>
          <w:sz w:val="22"/>
          <w:szCs w:val="22"/>
        </w:rPr>
      </w:pPr>
    </w:p>
    <w:tbl>
      <w:tblPr>
        <w:tblW w:w="10411" w:type="dxa"/>
        <w:tblInd w:w="2" w:type="dxa"/>
        <w:tblLook w:val="00A0"/>
      </w:tblPr>
      <w:tblGrid>
        <w:gridCol w:w="2552"/>
        <w:gridCol w:w="955"/>
        <w:gridCol w:w="957"/>
        <w:gridCol w:w="963"/>
        <w:gridCol w:w="991"/>
        <w:gridCol w:w="1515"/>
        <w:gridCol w:w="2478"/>
      </w:tblGrid>
      <w:tr w:rsidR="00E7615A" w:rsidRPr="00AC469A">
        <w:trPr>
          <w:trHeight w:val="735"/>
        </w:trPr>
        <w:tc>
          <w:tcPr>
            <w:tcW w:w="2552" w:type="dxa"/>
            <w:tcBorders>
              <w:top w:val="single" w:sz="8" w:space="0" w:color="auto"/>
              <w:left w:val="single" w:sz="8" w:space="0" w:color="auto"/>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Ползвател</w:t>
            </w:r>
          </w:p>
        </w:tc>
        <w:tc>
          <w:tcPr>
            <w:tcW w:w="955"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 xml:space="preserve">№ на имот по </w:t>
            </w:r>
            <w:r>
              <w:rPr>
                <w:rFonts w:ascii="Calibri" w:hAnsi="Calibri" w:cs="Calibri"/>
                <w:b/>
                <w:bCs/>
                <w:color w:val="000000"/>
                <w:sz w:val="18"/>
                <w:szCs w:val="18"/>
              </w:rPr>
              <w:t>КК</w:t>
            </w:r>
          </w:p>
        </w:tc>
        <w:tc>
          <w:tcPr>
            <w:tcW w:w="957"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Площ на имота</w:t>
            </w:r>
          </w:p>
        </w:tc>
        <w:tc>
          <w:tcPr>
            <w:tcW w:w="963"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Ползвана площ</w:t>
            </w:r>
          </w:p>
        </w:tc>
        <w:tc>
          <w:tcPr>
            <w:tcW w:w="991"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Дължимо рентно плащане</w:t>
            </w:r>
          </w:p>
        </w:tc>
        <w:tc>
          <w:tcPr>
            <w:tcW w:w="1515"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Собственик-име</w:t>
            </w:r>
          </w:p>
        </w:tc>
        <w:tc>
          <w:tcPr>
            <w:tcW w:w="2478" w:type="dxa"/>
            <w:tcBorders>
              <w:top w:val="single" w:sz="8" w:space="0" w:color="auto"/>
              <w:left w:val="nil"/>
              <w:bottom w:val="single" w:sz="8" w:space="0" w:color="auto"/>
              <w:right w:val="single" w:sz="8" w:space="0" w:color="auto"/>
            </w:tcBorders>
            <w:vAlign w:val="center"/>
          </w:tcPr>
          <w:p w:rsidR="00E7615A" w:rsidRPr="00AC469A" w:rsidRDefault="00E7615A" w:rsidP="00AC469A">
            <w:pPr>
              <w:jc w:val="center"/>
              <w:rPr>
                <w:rFonts w:ascii="Calibri" w:hAnsi="Calibri" w:cs="Calibri"/>
                <w:b/>
                <w:bCs/>
                <w:color w:val="000000"/>
                <w:sz w:val="18"/>
                <w:szCs w:val="18"/>
                <w:lang w:val="en-US"/>
              </w:rPr>
            </w:pPr>
            <w:r w:rsidRPr="00AC469A">
              <w:rPr>
                <w:rFonts w:ascii="Calibri" w:hAnsi="Calibri" w:cs="Calibri"/>
                <w:b/>
                <w:bCs/>
                <w:color w:val="000000"/>
                <w:sz w:val="18"/>
                <w:szCs w:val="18"/>
              </w:rPr>
              <w:t>Платец</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33.36</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8,455</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3,275</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153,92</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Г</w:t>
            </w:r>
            <w:r>
              <w:rPr>
                <w:rFonts w:ascii="Calibri" w:hAnsi="Calibri" w:cs="Calibri"/>
                <w:color w:val="000000"/>
                <w:sz w:val="18"/>
                <w:szCs w:val="18"/>
              </w:rPr>
              <w:t>.</w:t>
            </w:r>
            <w:r w:rsidRPr="00AC469A">
              <w:rPr>
                <w:rFonts w:ascii="Calibri" w:hAnsi="Calibri" w:cs="Calibri"/>
                <w:color w:val="000000"/>
                <w:sz w:val="18"/>
                <w:szCs w:val="18"/>
              </w:rPr>
              <w:t>И</w:t>
            </w:r>
            <w:r>
              <w:rPr>
                <w:rFonts w:ascii="Calibri" w:hAnsi="Calibri" w:cs="Calibri"/>
                <w:color w:val="000000"/>
                <w:sz w:val="18"/>
                <w:szCs w:val="18"/>
              </w:rPr>
              <w:t>.</w:t>
            </w:r>
            <w:r w:rsidRPr="00AC469A">
              <w:rPr>
                <w:rFonts w:ascii="Calibri" w:hAnsi="Calibri" w:cs="Calibri"/>
                <w:color w:val="000000"/>
                <w:sz w:val="18"/>
                <w:szCs w:val="18"/>
              </w:rPr>
              <w:t>М</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62.92</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1,329</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1,238</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58,19</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Н</w:t>
            </w:r>
            <w:r>
              <w:rPr>
                <w:rFonts w:ascii="Calibri" w:hAnsi="Calibri" w:cs="Calibri"/>
                <w:color w:val="000000"/>
                <w:sz w:val="18"/>
                <w:szCs w:val="18"/>
              </w:rPr>
              <w:t>.</w:t>
            </w:r>
            <w:r w:rsidRPr="00AC469A">
              <w:rPr>
                <w:rFonts w:ascii="Calibri" w:hAnsi="Calibri" w:cs="Calibri"/>
                <w:color w:val="000000"/>
                <w:sz w:val="18"/>
                <w:szCs w:val="18"/>
              </w:rPr>
              <w:t>А</w:t>
            </w:r>
            <w:r>
              <w:rPr>
                <w:rFonts w:ascii="Calibri" w:hAnsi="Calibri" w:cs="Calibri"/>
                <w:color w:val="000000"/>
                <w:sz w:val="18"/>
                <w:szCs w:val="18"/>
              </w:rPr>
              <w:t>.</w:t>
            </w:r>
            <w:r w:rsidRPr="00AC469A">
              <w:rPr>
                <w:rFonts w:ascii="Calibri" w:hAnsi="Calibri" w:cs="Calibri"/>
                <w:color w:val="000000"/>
                <w:sz w:val="18"/>
                <w:szCs w:val="18"/>
              </w:rPr>
              <w:t>Н</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33.37</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7,994</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0,035</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1,66</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С</w:t>
            </w:r>
            <w:r>
              <w:rPr>
                <w:rFonts w:ascii="Calibri" w:hAnsi="Calibri" w:cs="Calibri"/>
                <w:color w:val="000000"/>
                <w:sz w:val="18"/>
                <w:szCs w:val="18"/>
              </w:rPr>
              <w:t>.</w:t>
            </w:r>
            <w:r w:rsidRPr="00AC469A">
              <w:rPr>
                <w:rFonts w:ascii="Calibri" w:hAnsi="Calibri" w:cs="Calibri"/>
                <w:color w:val="000000"/>
                <w:sz w:val="18"/>
                <w:szCs w:val="18"/>
              </w:rPr>
              <w:t>И</w:t>
            </w:r>
            <w:r>
              <w:rPr>
                <w:rFonts w:ascii="Calibri" w:hAnsi="Calibri" w:cs="Calibri"/>
                <w:color w:val="000000"/>
                <w:sz w:val="18"/>
                <w:szCs w:val="18"/>
              </w:rPr>
              <w:t>.</w:t>
            </w:r>
            <w:r w:rsidRPr="00AC469A">
              <w:rPr>
                <w:rFonts w:ascii="Calibri" w:hAnsi="Calibri" w:cs="Calibri"/>
                <w:color w:val="000000"/>
                <w:sz w:val="18"/>
                <w:szCs w:val="18"/>
              </w:rPr>
              <w:t>М</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 РЕНК-РУМЕН РАЙЧЕВ" ЕТ</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b/>
                <w:bCs/>
                <w:color w:val="000000"/>
                <w:sz w:val="18"/>
                <w:szCs w:val="18"/>
                <w:lang w:val="en-US"/>
              </w:rPr>
            </w:pPr>
            <w:r w:rsidRPr="00AC469A">
              <w:rPr>
                <w:rFonts w:ascii="Calibri" w:hAnsi="Calibri" w:cs="Calibri"/>
                <w:b/>
                <w:bCs/>
                <w:color w:val="000000"/>
                <w:sz w:val="18"/>
                <w:szCs w:val="18"/>
                <w:lang w:val="en-US"/>
              </w:rPr>
              <w:t>Общо за платеца:</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 </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 </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4,548</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213,77</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"БД АГРИ"ЕООД</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62.8</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1,252</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1,191</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55,96</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В</w:t>
            </w:r>
            <w:r>
              <w:rPr>
                <w:rFonts w:ascii="Calibri" w:hAnsi="Calibri" w:cs="Calibri"/>
                <w:color w:val="000000"/>
                <w:sz w:val="18"/>
                <w:szCs w:val="18"/>
              </w:rPr>
              <w:t>.</w:t>
            </w:r>
            <w:r w:rsidRPr="00AC469A">
              <w:rPr>
                <w:rFonts w:ascii="Calibri" w:hAnsi="Calibri" w:cs="Calibri"/>
                <w:color w:val="000000"/>
                <w:sz w:val="18"/>
                <w:szCs w:val="18"/>
              </w:rPr>
              <w:t>М</w:t>
            </w:r>
            <w:r>
              <w:rPr>
                <w:rFonts w:ascii="Calibri" w:hAnsi="Calibri" w:cs="Calibri"/>
                <w:color w:val="000000"/>
                <w:sz w:val="18"/>
                <w:szCs w:val="18"/>
              </w:rPr>
              <w:t>.</w:t>
            </w:r>
            <w:r w:rsidRPr="00AC469A">
              <w:rPr>
                <w:rFonts w:ascii="Calibri" w:hAnsi="Calibri" w:cs="Calibri"/>
                <w:color w:val="000000"/>
                <w:sz w:val="18"/>
                <w:szCs w:val="18"/>
              </w:rPr>
              <w:t>Б</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"БД АГРИ"ЕООД</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b/>
                <w:bCs/>
                <w:color w:val="000000"/>
                <w:sz w:val="18"/>
                <w:szCs w:val="18"/>
                <w:lang w:val="en-US"/>
              </w:rPr>
            </w:pPr>
            <w:r w:rsidRPr="00AC469A">
              <w:rPr>
                <w:rFonts w:ascii="Calibri" w:hAnsi="Calibri" w:cs="Calibri"/>
                <w:b/>
                <w:bCs/>
                <w:color w:val="000000"/>
                <w:sz w:val="18"/>
                <w:szCs w:val="18"/>
                <w:lang w:val="en-US"/>
              </w:rPr>
              <w:t>Общо за платеца:</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 </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 </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1,191</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55,96</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"РОДИНА-ИВАН ПОПОВ" ЕТ</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47.2</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19,585</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0,434</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20,40</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Pr>
                <w:rFonts w:ascii="Calibri" w:hAnsi="Calibri" w:cs="Calibri"/>
                <w:color w:val="000000"/>
                <w:sz w:val="18"/>
                <w:szCs w:val="18"/>
              </w:rPr>
              <w:t xml:space="preserve">Н-ци на </w:t>
            </w:r>
            <w:r w:rsidRPr="00AC469A">
              <w:rPr>
                <w:rFonts w:ascii="Calibri" w:hAnsi="Calibri" w:cs="Calibri"/>
                <w:color w:val="000000"/>
                <w:sz w:val="18"/>
                <w:szCs w:val="18"/>
              </w:rPr>
              <w:t>М</w:t>
            </w:r>
            <w:r>
              <w:rPr>
                <w:rFonts w:ascii="Calibri" w:hAnsi="Calibri" w:cs="Calibri"/>
                <w:color w:val="000000"/>
                <w:sz w:val="18"/>
                <w:szCs w:val="18"/>
              </w:rPr>
              <w:t>.Б.М.</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"РОДИНА-ИВАН ПОПОВ" ЕТ</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b/>
                <w:bCs/>
                <w:color w:val="000000"/>
                <w:sz w:val="18"/>
                <w:szCs w:val="18"/>
                <w:lang w:val="en-US"/>
              </w:rPr>
            </w:pPr>
            <w:r w:rsidRPr="00AC469A">
              <w:rPr>
                <w:rFonts w:ascii="Calibri" w:hAnsi="Calibri" w:cs="Calibri"/>
                <w:b/>
                <w:bCs/>
                <w:color w:val="000000"/>
                <w:sz w:val="18"/>
                <w:szCs w:val="18"/>
                <w:lang w:val="en-US"/>
              </w:rPr>
              <w:t>Общо за платеца:</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0,434</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20,40</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"РОДИНА-ИВАН ПОПОВ" ЕТ</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47.2</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19,585</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19,144</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899,75</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Pr>
                <w:rFonts w:ascii="Calibri" w:hAnsi="Calibri" w:cs="Calibri"/>
                <w:color w:val="000000"/>
                <w:sz w:val="18"/>
                <w:szCs w:val="18"/>
              </w:rPr>
              <w:t xml:space="preserve">Н-ци на </w:t>
            </w:r>
            <w:r w:rsidRPr="00AC469A">
              <w:rPr>
                <w:rFonts w:ascii="Calibri" w:hAnsi="Calibri" w:cs="Calibri"/>
                <w:color w:val="000000"/>
                <w:sz w:val="18"/>
                <w:szCs w:val="18"/>
              </w:rPr>
              <w:t>М</w:t>
            </w:r>
            <w:r>
              <w:rPr>
                <w:rFonts w:ascii="Calibri" w:hAnsi="Calibri" w:cs="Calibri"/>
                <w:color w:val="000000"/>
                <w:sz w:val="18"/>
                <w:szCs w:val="18"/>
              </w:rPr>
              <w:t>.Б.М.</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ЗППК "НАПРЕДЪК"</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ЗППК "НАПРЕДЪК"</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36.29</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16,771</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16,771</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788,24</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"БОРА ЕНЕРДЖИ" ЕООД</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ЗППК "НАПРЕДЪК"</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ЗППК "НАПРЕДЪК"</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33.18</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4,996</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0,142</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6,66</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В</w:t>
            </w:r>
            <w:r>
              <w:rPr>
                <w:rFonts w:ascii="Calibri" w:hAnsi="Calibri" w:cs="Calibri"/>
                <w:color w:val="000000"/>
                <w:sz w:val="18"/>
                <w:szCs w:val="18"/>
              </w:rPr>
              <w:t>.</w:t>
            </w:r>
            <w:r w:rsidRPr="00AC469A">
              <w:rPr>
                <w:rFonts w:ascii="Calibri" w:hAnsi="Calibri" w:cs="Calibri"/>
                <w:color w:val="000000"/>
                <w:sz w:val="18"/>
                <w:szCs w:val="18"/>
              </w:rPr>
              <w:t>Г</w:t>
            </w:r>
            <w:r>
              <w:rPr>
                <w:rFonts w:ascii="Calibri" w:hAnsi="Calibri" w:cs="Calibri"/>
                <w:color w:val="000000"/>
                <w:sz w:val="18"/>
                <w:szCs w:val="18"/>
              </w:rPr>
              <w:t>.</w:t>
            </w:r>
            <w:r w:rsidRPr="00AC469A">
              <w:rPr>
                <w:rFonts w:ascii="Calibri" w:hAnsi="Calibri" w:cs="Calibri"/>
                <w:color w:val="000000"/>
                <w:sz w:val="18"/>
                <w:szCs w:val="18"/>
              </w:rPr>
              <w:t>Д</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ЗППК "НАПРЕДЪК"</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b/>
                <w:bCs/>
                <w:color w:val="000000"/>
                <w:sz w:val="18"/>
                <w:szCs w:val="18"/>
                <w:lang w:val="en-US"/>
              </w:rPr>
            </w:pPr>
            <w:r w:rsidRPr="00AC469A">
              <w:rPr>
                <w:rFonts w:ascii="Calibri" w:hAnsi="Calibri" w:cs="Calibri"/>
                <w:b/>
                <w:bCs/>
                <w:color w:val="000000"/>
                <w:sz w:val="18"/>
                <w:szCs w:val="18"/>
                <w:lang w:val="en-US"/>
              </w:rPr>
              <w:t>Общо за платеца:</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36,057</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1694,68</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r>
      <w:tr w:rsidR="00E7615A" w:rsidRPr="00AC469A">
        <w:trPr>
          <w:trHeight w:val="49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КРАСИМИР НЕНКОВ КАЛЧЕВ</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47.17</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7,484</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5,405</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rPr>
              <w:t>254,02</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С</w:t>
            </w:r>
            <w:r>
              <w:rPr>
                <w:rFonts w:ascii="Calibri" w:hAnsi="Calibri" w:cs="Calibri"/>
                <w:color w:val="000000"/>
                <w:sz w:val="18"/>
                <w:szCs w:val="18"/>
              </w:rPr>
              <w:t>.</w:t>
            </w:r>
            <w:r w:rsidRPr="00AC469A">
              <w:rPr>
                <w:rFonts w:ascii="Calibri" w:hAnsi="Calibri" w:cs="Calibri"/>
                <w:color w:val="000000"/>
                <w:sz w:val="18"/>
                <w:szCs w:val="18"/>
              </w:rPr>
              <w:t>Г</w:t>
            </w:r>
            <w:r>
              <w:rPr>
                <w:rFonts w:ascii="Calibri" w:hAnsi="Calibri" w:cs="Calibri"/>
                <w:color w:val="000000"/>
                <w:sz w:val="18"/>
                <w:szCs w:val="18"/>
              </w:rPr>
              <w:t>.</w:t>
            </w:r>
            <w:r w:rsidRPr="00AC469A">
              <w:rPr>
                <w:rFonts w:ascii="Calibri" w:hAnsi="Calibri" w:cs="Calibri"/>
                <w:color w:val="000000"/>
                <w:sz w:val="18"/>
                <w:szCs w:val="18"/>
              </w:rPr>
              <w:t>М</w:t>
            </w:r>
            <w:r>
              <w:rPr>
                <w:rFonts w:ascii="Calibri" w:hAnsi="Calibri" w:cs="Calibri"/>
                <w:color w:val="000000"/>
                <w:sz w:val="18"/>
                <w:szCs w:val="18"/>
              </w:rPr>
              <w:t>.</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rPr>
              <w:t>КРАСИМИР НЕНКОВ КАЛЧЕВ</w:t>
            </w:r>
          </w:p>
        </w:tc>
      </w:tr>
      <w:tr w:rsidR="00E7615A" w:rsidRPr="00AC469A">
        <w:trPr>
          <w:trHeight w:val="315"/>
        </w:trPr>
        <w:tc>
          <w:tcPr>
            <w:tcW w:w="2552" w:type="dxa"/>
            <w:tcBorders>
              <w:top w:val="nil"/>
              <w:left w:val="single" w:sz="8" w:space="0" w:color="auto"/>
              <w:bottom w:val="single" w:sz="8" w:space="0" w:color="auto"/>
              <w:right w:val="single" w:sz="8" w:space="0" w:color="auto"/>
            </w:tcBorders>
            <w:vAlign w:val="center"/>
          </w:tcPr>
          <w:p w:rsidR="00E7615A" w:rsidRPr="00AC469A" w:rsidRDefault="00E7615A" w:rsidP="00AC469A">
            <w:pPr>
              <w:rPr>
                <w:rFonts w:ascii="Calibri" w:hAnsi="Calibri" w:cs="Calibri"/>
                <w:b/>
                <w:bCs/>
                <w:color w:val="000000"/>
                <w:sz w:val="18"/>
                <w:szCs w:val="18"/>
                <w:lang w:val="en-US"/>
              </w:rPr>
            </w:pPr>
            <w:r w:rsidRPr="00AC469A">
              <w:rPr>
                <w:rFonts w:ascii="Calibri" w:hAnsi="Calibri" w:cs="Calibri"/>
                <w:b/>
                <w:bCs/>
                <w:color w:val="000000"/>
                <w:sz w:val="18"/>
                <w:szCs w:val="18"/>
                <w:lang w:val="en-US"/>
              </w:rPr>
              <w:t>Общо за платеца:</w:t>
            </w:r>
          </w:p>
        </w:tc>
        <w:tc>
          <w:tcPr>
            <w:tcW w:w="95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57"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5,405</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18"/>
                <w:szCs w:val="18"/>
                <w:lang w:val="en-US"/>
              </w:rPr>
            </w:pPr>
            <w:r w:rsidRPr="00AC469A">
              <w:rPr>
                <w:rFonts w:ascii="Calibri" w:hAnsi="Calibri" w:cs="Calibri"/>
                <w:b/>
                <w:bCs/>
                <w:color w:val="000000"/>
                <w:sz w:val="18"/>
                <w:szCs w:val="18"/>
                <w:lang w:val="en-US"/>
              </w:rPr>
              <w:t>254,02</w:t>
            </w:r>
          </w:p>
        </w:tc>
        <w:tc>
          <w:tcPr>
            <w:tcW w:w="1515"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c>
          <w:tcPr>
            <w:tcW w:w="2478" w:type="dxa"/>
            <w:tcBorders>
              <w:top w:val="nil"/>
              <w:left w:val="nil"/>
              <w:bottom w:val="single" w:sz="8" w:space="0" w:color="auto"/>
              <w:right w:val="single" w:sz="8" w:space="0" w:color="auto"/>
            </w:tcBorders>
            <w:vAlign w:val="center"/>
          </w:tcPr>
          <w:p w:rsidR="00E7615A" w:rsidRPr="00AC469A" w:rsidRDefault="00E7615A" w:rsidP="00AC469A">
            <w:pPr>
              <w:rPr>
                <w:rFonts w:ascii="Calibri" w:hAnsi="Calibri" w:cs="Calibri"/>
                <w:color w:val="000000"/>
                <w:sz w:val="18"/>
                <w:szCs w:val="18"/>
                <w:lang w:val="en-US"/>
              </w:rPr>
            </w:pPr>
            <w:r w:rsidRPr="00AC469A">
              <w:rPr>
                <w:rFonts w:ascii="Calibri" w:hAnsi="Calibri" w:cs="Calibri"/>
                <w:color w:val="000000"/>
                <w:sz w:val="18"/>
                <w:szCs w:val="18"/>
                <w:lang w:val="en-US"/>
              </w:rPr>
              <w:t> </w:t>
            </w:r>
          </w:p>
        </w:tc>
      </w:tr>
      <w:tr w:rsidR="00E7615A" w:rsidRPr="00AC469A">
        <w:trPr>
          <w:trHeight w:val="315"/>
        </w:trPr>
        <w:tc>
          <w:tcPr>
            <w:tcW w:w="4464" w:type="dxa"/>
            <w:gridSpan w:val="3"/>
            <w:tcBorders>
              <w:top w:val="single" w:sz="8" w:space="0" w:color="auto"/>
              <w:left w:val="single" w:sz="8" w:space="0" w:color="auto"/>
              <w:bottom w:val="single" w:sz="8" w:space="0" w:color="auto"/>
              <w:right w:val="single" w:sz="8" w:space="0" w:color="000000"/>
            </w:tcBorders>
            <w:vAlign w:val="center"/>
          </w:tcPr>
          <w:p w:rsidR="00E7615A" w:rsidRPr="00AC469A" w:rsidRDefault="00E7615A" w:rsidP="00AC469A">
            <w:pPr>
              <w:jc w:val="center"/>
              <w:rPr>
                <w:rFonts w:ascii="Calibri" w:hAnsi="Calibri" w:cs="Calibri"/>
                <w:b/>
                <w:bCs/>
                <w:color w:val="000000"/>
                <w:sz w:val="20"/>
                <w:szCs w:val="20"/>
                <w:lang w:val="en-US"/>
              </w:rPr>
            </w:pPr>
            <w:r w:rsidRPr="00AC469A">
              <w:rPr>
                <w:rFonts w:ascii="Calibri" w:hAnsi="Calibri" w:cs="Calibri"/>
                <w:b/>
                <w:bCs/>
                <w:color w:val="000000"/>
                <w:sz w:val="20"/>
                <w:szCs w:val="20"/>
              </w:rPr>
              <w:t>ОБЩО:</w:t>
            </w:r>
          </w:p>
        </w:tc>
        <w:tc>
          <w:tcPr>
            <w:tcW w:w="963"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20"/>
                <w:szCs w:val="20"/>
                <w:lang w:val="en-US"/>
              </w:rPr>
            </w:pPr>
            <w:r w:rsidRPr="00AC469A">
              <w:rPr>
                <w:rFonts w:ascii="Calibri" w:hAnsi="Calibri" w:cs="Calibri"/>
                <w:b/>
                <w:bCs/>
                <w:color w:val="000000"/>
                <w:sz w:val="20"/>
                <w:szCs w:val="20"/>
              </w:rPr>
              <w:t>47,635</w:t>
            </w:r>
          </w:p>
        </w:tc>
        <w:tc>
          <w:tcPr>
            <w:tcW w:w="991" w:type="dxa"/>
            <w:tcBorders>
              <w:top w:val="nil"/>
              <w:left w:val="nil"/>
              <w:bottom w:val="single" w:sz="8" w:space="0" w:color="auto"/>
              <w:right w:val="single" w:sz="8" w:space="0" w:color="auto"/>
            </w:tcBorders>
            <w:vAlign w:val="center"/>
          </w:tcPr>
          <w:p w:rsidR="00E7615A" w:rsidRPr="00AC469A" w:rsidRDefault="00E7615A" w:rsidP="00AC469A">
            <w:pPr>
              <w:jc w:val="right"/>
              <w:rPr>
                <w:rFonts w:ascii="Calibri" w:hAnsi="Calibri" w:cs="Calibri"/>
                <w:b/>
                <w:bCs/>
                <w:color w:val="000000"/>
                <w:sz w:val="20"/>
                <w:szCs w:val="20"/>
                <w:lang w:val="en-US"/>
              </w:rPr>
            </w:pPr>
            <w:r w:rsidRPr="00AC469A">
              <w:rPr>
                <w:rFonts w:ascii="Calibri" w:hAnsi="Calibri" w:cs="Calibri"/>
                <w:b/>
                <w:bCs/>
                <w:color w:val="000000"/>
                <w:sz w:val="20"/>
                <w:szCs w:val="20"/>
              </w:rPr>
              <w:t>2238,80</w:t>
            </w:r>
          </w:p>
        </w:tc>
        <w:tc>
          <w:tcPr>
            <w:tcW w:w="3993" w:type="dxa"/>
            <w:gridSpan w:val="2"/>
            <w:tcBorders>
              <w:top w:val="single" w:sz="8" w:space="0" w:color="auto"/>
              <w:left w:val="nil"/>
              <w:bottom w:val="single" w:sz="8" w:space="0" w:color="auto"/>
              <w:right w:val="single" w:sz="8" w:space="0" w:color="000000"/>
            </w:tcBorders>
            <w:vAlign w:val="center"/>
          </w:tcPr>
          <w:p w:rsidR="00E7615A" w:rsidRPr="00AC469A" w:rsidRDefault="00E7615A" w:rsidP="00AC469A">
            <w:pPr>
              <w:jc w:val="center"/>
              <w:rPr>
                <w:rFonts w:ascii="Calibri" w:hAnsi="Calibri" w:cs="Calibri"/>
                <w:b/>
                <w:bCs/>
                <w:color w:val="000000"/>
                <w:sz w:val="20"/>
                <w:szCs w:val="20"/>
                <w:lang w:val="en-US"/>
              </w:rPr>
            </w:pPr>
            <w:r w:rsidRPr="00AC469A">
              <w:rPr>
                <w:rFonts w:ascii="Calibri" w:hAnsi="Calibri" w:cs="Calibri"/>
                <w:b/>
                <w:bCs/>
                <w:color w:val="000000"/>
                <w:sz w:val="20"/>
                <w:szCs w:val="20"/>
              </w:rPr>
              <w:t> </w:t>
            </w:r>
          </w:p>
        </w:tc>
      </w:tr>
    </w:tbl>
    <w:p w:rsidR="00E7615A" w:rsidRDefault="00E7615A" w:rsidP="00CC5191">
      <w:pPr>
        <w:ind w:left="360"/>
        <w:rPr>
          <w:b/>
          <w:bCs/>
          <w:sz w:val="22"/>
          <w:szCs w:val="22"/>
        </w:rPr>
      </w:pPr>
    </w:p>
    <w:p w:rsidR="00E7615A" w:rsidRDefault="00E7615A" w:rsidP="00CC5191">
      <w:pPr>
        <w:ind w:left="360"/>
        <w:rPr>
          <w:b/>
          <w:bCs/>
          <w:sz w:val="22"/>
          <w:szCs w:val="22"/>
        </w:rPr>
      </w:pPr>
    </w:p>
    <w:p w:rsidR="00E7615A" w:rsidRDefault="00E7615A" w:rsidP="00532025">
      <w:pPr>
        <w:widowControl w:val="0"/>
        <w:tabs>
          <w:tab w:val="left" w:pos="2534"/>
        </w:tabs>
        <w:autoSpaceDE w:val="0"/>
        <w:autoSpaceDN w:val="0"/>
        <w:adjustRightInd w:val="0"/>
        <w:spacing w:line="256" w:lineRule="atLeast"/>
        <w:rPr>
          <w:b/>
          <w:bCs/>
          <w:sz w:val="22"/>
          <w:szCs w:val="22"/>
        </w:rPr>
      </w:pPr>
    </w:p>
    <w:p w:rsidR="00E7615A" w:rsidRPr="003914B7" w:rsidRDefault="00E7615A" w:rsidP="003914B7">
      <w:pPr>
        <w:widowControl w:val="0"/>
        <w:autoSpaceDE w:val="0"/>
        <w:autoSpaceDN w:val="0"/>
        <w:adjustRightInd w:val="0"/>
        <w:spacing w:line="256" w:lineRule="atLeast"/>
        <w:rPr>
          <w:b/>
          <w:bCs/>
          <w:sz w:val="22"/>
          <w:szCs w:val="22"/>
        </w:rPr>
      </w:pPr>
    </w:p>
    <w:p w:rsidR="00E7615A" w:rsidRPr="003914B7" w:rsidRDefault="00E7615A" w:rsidP="003914B7">
      <w:pPr>
        <w:jc w:val="both"/>
        <w:rPr>
          <w:color w:val="000000"/>
        </w:rPr>
      </w:pPr>
      <w:r w:rsidRPr="003914B7">
        <w:rPr>
          <w:i/>
          <w:iCs/>
          <w:color w:val="FF0000"/>
          <w:spacing w:val="4"/>
          <w:lang w:val="ru-RU"/>
        </w:rPr>
        <w:t xml:space="preserve">    </w:t>
      </w:r>
      <w:r w:rsidRPr="003914B7">
        <w:rPr>
          <w:i/>
          <w:iCs/>
          <w:color w:val="FF0000"/>
          <w:spacing w:val="4"/>
        </w:rPr>
        <w:t xml:space="preserve">  </w:t>
      </w:r>
      <w:r w:rsidRPr="003914B7">
        <w:rPr>
          <w:b/>
          <w:bCs/>
          <w:i/>
          <w:iCs/>
          <w:color w:val="FF0000"/>
          <w:spacing w:val="4"/>
        </w:rPr>
        <w:t xml:space="preserve">     </w:t>
      </w:r>
      <w:r w:rsidRPr="003914B7">
        <w:rPr>
          <w:b/>
          <w:bCs/>
          <w:i/>
          <w:iCs/>
          <w:color w:val="000000"/>
          <w:spacing w:val="4"/>
        </w:rPr>
        <w:t>*Забележка:</w:t>
      </w:r>
      <w:r w:rsidRPr="003914B7">
        <w:rPr>
          <w:b/>
          <w:bCs/>
          <w:i/>
          <w:iCs/>
          <w:color w:val="000000"/>
        </w:rPr>
        <w:t xml:space="preserve"> И</w:t>
      </w:r>
      <w:r w:rsidRPr="003914B7">
        <w:rPr>
          <w:b/>
          <w:bCs/>
          <w:i/>
          <w:iCs/>
          <w:color w:val="000000"/>
          <w:spacing w:val="4"/>
        </w:rPr>
        <w:t>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за земите от ДПФ и до Кмета на Общината за земите от ОПФ:</w:t>
      </w:r>
    </w:p>
    <w:p w:rsidR="00E7615A" w:rsidRPr="003914B7" w:rsidRDefault="00E7615A" w:rsidP="003914B7">
      <w:pPr>
        <w:jc w:val="both"/>
        <w:rPr>
          <w:color w:val="FF0000"/>
          <w:spacing w:val="4"/>
          <w:sz w:val="22"/>
          <w:szCs w:val="22"/>
        </w:rPr>
      </w:pPr>
    </w:p>
    <w:tbl>
      <w:tblPr>
        <w:tblW w:w="9923" w:type="dxa"/>
        <w:tblInd w:w="2" w:type="dxa"/>
        <w:tblLayout w:type="fixed"/>
        <w:tblCellMar>
          <w:left w:w="57" w:type="dxa"/>
          <w:right w:w="57" w:type="dxa"/>
        </w:tblCellMar>
        <w:tblLook w:val="0000"/>
      </w:tblPr>
      <w:tblGrid>
        <w:gridCol w:w="2410"/>
        <w:gridCol w:w="1134"/>
        <w:gridCol w:w="1134"/>
        <w:gridCol w:w="1276"/>
        <w:gridCol w:w="1701"/>
        <w:gridCol w:w="2268"/>
      </w:tblGrid>
      <w:tr w:rsidR="00E7615A" w:rsidRPr="003914B7">
        <w:trPr>
          <w:cantSplit/>
          <w:trHeight w:val="340"/>
          <w:tblHeader/>
        </w:trPr>
        <w:tc>
          <w:tcPr>
            <w:tcW w:w="2410"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jc w:val="center"/>
            </w:pPr>
            <w:r w:rsidRPr="003914B7">
              <w:rPr>
                <w:b/>
                <w:bCs/>
              </w:rPr>
              <w:t>Ползвател</w:t>
            </w:r>
          </w:p>
        </w:tc>
        <w:tc>
          <w:tcPr>
            <w:tcW w:w="1134"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jc w:val="center"/>
            </w:pPr>
            <w:r w:rsidRPr="003914B7">
              <w:rPr>
                <w:b/>
                <w:bCs/>
              </w:rPr>
              <w:t>Имот № по КК</w:t>
            </w:r>
          </w:p>
        </w:tc>
        <w:tc>
          <w:tcPr>
            <w:tcW w:w="1134"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jc w:val="center"/>
            </w:pPr>
            <w:r w:rsidRPr="003914B7">
              <w:rPr>
                <w:b/>
                <w:bCs/>
              </w:rPr>
              <w:t xml:space="preserve">Площ на имота </w:t>
            </w:r>
          </w:p>
        </w:tc>
        <w:tc>
          <w:tcPr>
            <w:tcW w:w="1276"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jc w:val="center"/>
            </w:pPr>
            <w:r w:rsidRPr="003914B7">
              <w:rPr>
                <w:b/>
                <w:bCs/>
              </w:rPr>
              <w:t>Ползвана площ</w:t>
            </w:r>
          </w:p>
        </w:tc>
        <w:tc>
          <w:tcPr>
            <w:tcW w:w="1701"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jc w:val="center"/>
            </w:pPr>
            <w:r w:rsidRPr="003914B7">
              <w:rPr>
                <w:b/>
                <w:bCs/>
              </w:rPr>
              <w:t>НТП</w:t>
            </w:r>
          </w:p>
        </w:tc>
        <w:tc>
          <w:tcPr>
            <w:tcW w:w="2268" w:type="dxa"/>
            <w:tcBorders>
              <w:top w:val="single" w:sz="4" w:space="0" w:color="auto"/>
              <w:left w:val="single" w:sz="4" w:space="0" w:color="auto"/>
              <w:bottom w:val="single" w:sz="4" w:space="0" w:color="auto"/>
              <w:right w:val="single" w:sz="4" w:space="0" w:color="auto"/>
            </w:tcBorders>
          </w:tcPr>
          <w:p w:rsidR="00E7615A" w:rsidRPr="003914B7" w:rsidRDefault="00E7615A" w:rsidP="003914B7">
            <w:pPr>
              <w:autoSpaceDE w:val="0"/>
              <w:autoSpaceDN w:val="0"/>
              <w:adjustRightInd w:val="0"/>
              <w:spacing w:line="340" w:lineRule="exact"/>
              <w:ind w:left="-1758" w:firstLine="1758"/>
              <w:jc w:val="center"/>
            </w:pPr>
            <w:r w:rsidRPr="003914B7">
              <w:rPr>
                <w:b/>
                <w:bCs/>
              </w:rPr>
              <w:t>Собственик</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sz w:val="20"/>
                <w:szCs w:val="20"/>
              </w:rPr>
            </w:pPr>
            <w:r>
              <w:rPr>
                <w:color w:val="000000"/>
                <w:sz w:val="20"/>
                <w:szCs w:val="20"/>
              </w:rPr>
              <w:t>ИВО ВЪЛЧЕВ ВЪЛЧЕВ</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31.2</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1.555</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1.555</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sz w:val="20"/>
                <w:szCs w:val="2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b/>
                <w:bCs/>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rPr>
                <w:b/>
                <w:bCs/>
              </w:rPr>
              <w:t>1.555</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16.2</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10.783</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0.096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sz w:val="20"/>
                <w:szCs w:val="20"/>
              </w:rPr>
            </w:pPr>
            <w:r w:rsidRPr="003914B7">
              <w:rPr>
                <w:sz w:val="20"/>
                <w:szCs w:val="20"/>
              </w:rPr>
              <w:t>ОБЩИНА ПРОВАДИЯ</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24.66</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3.059</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0.102</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b/>
                <w:bCs/>
                <w:color w:val="000000"/>
                <w:sz w:val="20"/>
                <w:szCs w:val="2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27.3</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2.898</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2.898</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30.4</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0.499</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0.499</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36.5</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2.997</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2.967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36.41</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2.797</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2.797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37.9</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2.198</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2.198</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37.13</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1.499</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1.499</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38.18</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2.997</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2.997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39.2</w:t>
            </w:r>
          </w:p>
        </w:tc>
        <w:tc>
          <w:tcPr>
            <w:tcW w:w="1134"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0.994</w:t>
            </w:r>
          </w:p>
        </w:tc>
        <w:tc>
          <w:tcPr>
            <w:tcW w:w="1276"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jc w:val="right"/>
            </w:pPr>
            <w:r>
              <w:t>0.994</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40.5</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1.100</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1.100</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46.12</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3.997</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3.997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47.8</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16.013</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0.165</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Др. изост. 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48.10</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8.091</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0.136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Др. изост. 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61.7</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1.156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1.015</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664AEE">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61.8</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1.005</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0.847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664AEE">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ЗППК "НАПРЕДЪК"</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61.9</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1.106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0.936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664AEE">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sz w:val="20"/>
                <w:szCs w:val="20"/>
                <w:lang w:eastAsia="bg-BG"/>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rPr>
                <w:b/>
                <w:bCs/>
              </w:rPr>
              <w:t>25.243</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"РОДИНА-ИВАН ПОПОВ"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48.7</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10.791</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0.610</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r>
              <w:t>Др. изост. 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ОБЩИНА ПРОВАДИЯ</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b/>
                <w:bCs/>
                <w:i/>
                <w:iCs/>
                <w:sz w:val="20"/>
                <w:szCs w:val="20"/>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rPr>
                <w:b/>
                <w:bCs/>
              </w:rPr>
              <w:t>0.610</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3914B7">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"БД АГРИ"ЕООД</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24.77</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3.029</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2.311</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664AEE">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"БД АГРИ"ЕООД</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62.3</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1.016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0.960</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EB6F76">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"БД АГРИ"ЕООД</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62.11</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1.326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1.223</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EB6F76">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r w:rsidRPr="00900F1C">
              <w:rPr>
                <w:sz w:val="20"/>
                <w:szCs w:val="20"/>
              </w:rPr>
              <w:t>"БД АГРИ"ЕООД</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62.46</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1.320</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1.239</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Лозе</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EB6F76">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75137C" w:rsidRDefault="00E7615A" w:rsidP="00D41E8D">
            <w:pPr>
              <w:rPr>
                <w:b/>
                <w:bCs/>
                <w:i/>
                <w:iCs/>
                <w:sz w:val="20"/>
                <w:szCs w:val="20"/>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rPr>
                <w:b/>
                <w:bCs/>
              </w:rPr>
              <w:t>5.733</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36.31</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13.988</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13.988</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ОБЩИНА ПРОВАДИЯ</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43.100</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1.976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1.976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EB6F76">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44.2</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3.597</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3.293</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44.16</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5.296</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5.291</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44.53</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22.590</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21.606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45.2</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2.798</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2.419</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45.52</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2.997</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2.997</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45.80</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0.881</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0.201</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Default="00E7615A" w:rsidP="00D41E8D">
            <w:r w:rsidRPr="005D6DDF">
              <w:rPr>
                <w:sz w:val="20"/>
                <w:szCs w:val="20"/>
              </w:rPr>
              <w:t>ЗЕМИ ПО ЧЛ.19</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 РЕНК-РУМЕН РАЙЧЕВ" ЕТ</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49.6</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35.330</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0.231</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Др. изост. 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ОБЩИНА ПРОВАДИЯ</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75137C" w:rsidRDefault="00E7615A" w:rsidP="00D41E8D">
            <w:pPr>
              <w:rPr>
                <w:b/>
                <w:bCs/>
                <w:i/>
                <w:iCs/>
                <w:sz w:val="20"/>
                <w:szCs w:val="20"/>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rPr>
                <w:b/>
                <w:bCs/>
              </w:rPr>
              <w:t>52.003</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900F1C" w:rsidRDefault="00E7615A" w:rsidP="00D41E8D">
            <w:pPr>
              <w:rPr>
                <w:sz w:val="20"/>
                <w:szCs w:val="20"/>
              </w:rPr>
            </w:pPr>
            <w:r w:rsidRPr="00900F1C">
              <w:rPr>
                <w:sz w:val="20"/>
                <w:szCs w:val="20"/>
              </w:rPr>
              <w:t>ГИНКА ГЕОРГИЕВА ЧЕРНЕВА</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16.121</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3.202</w:t>
            </w: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t>0.386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r>
              <w:t>нива</w:t>
            </w: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r w:rsidRPr="003914B7">
              <w:rPr>
                <w:sz w:val="20"/>
                <w:szCs w:val="20"/>
              </w:rPr>
              <w:t>ОБЩИНА ПРОВАДИЯ</w:t>
            </w:r>
          </w:p>
        </w:tc>
      </w:tr>
      <w:tr w:rsidR="00E7615A" w:rsidRPr="003914B7">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E7615A" w:rsidRPr="0075137C" w:rsidRDefault="00E7615A" w:rsidP="00D41E8D">
            <w:pPr>
              <w:rPr>
                <w:b/>
                <w:bCs/>
                <w:i/>
                <w:iCs/>
                <w:sz w:val="20"/>
                <w:szCs w:val="20"/>
              </w:rPr>
            </w:pPr>
            <w:r w:rsidRPr="003914B7">
              <w:rPr>
                <w:b/>
                <w:bCs/>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E7615A" w:rsidRDefault="00E7615A" w:rsidP="00D41E8D">
            <w:pPr>
              <w:autoSpaceDE w:val="0"/>
              <w:autoSpaceDN w:val="0"/>
              <w:adjustRightInd w:val="0"/>
              <w:spacing w:line="340" w:lineRule="exact"/>
              <w:jc w:val="center"/>
            </w:pPr>
            <w:r>
              <w:rPr>
                <w:b/>
                <w:bCs/>
              </w:rPr>
              <w:t>0.386</w:t>
            </w:r>
          </w:p>
        </w:tc>
        <w:tc>
          <w:tcPr>
            <w:tcW w:w="1701" w:type="dxa"/>
            <w:tcBorders>
              <w:top w:val="single" w:sz="4" w:space="0" w:color="auto"/>
              <w:left w:val="single" w:sz="4" w:space="0" w:color="auto"/>
              <w:bottom w:val="single" w:sz="4" w:space="0" w:color="auto"/>
              <w:right w:val="single" w:sz="4" w:space="0" w:color="auto"/>
            </w:tcBorders>
          </w:tcPr>
          <w:p w:rsidR="00E7615A" w:rsidRDefault="00E7615A" w:rsidP="00AE3C6C">
            <w:pPr>
              <w:autoSpaceDE w:val="0"/>
              <w:autoSpaceDN w:val="0"/>
              <w:adjustRightInd w:val="0"/>
              <w:spacing w:line="340" w:lineRule="exact"/>
            </w:pPr>
          </w:p>
        </w:tc>
        <w:tc>
          <w:tcPr>
            <w:tcW w:w="2268" w:type="dxa"/>
            <w:tcBorders>
              <w:top w:val="single" w:sz="4" w:space="0" w:color="auto"/>
              <w:left w:val="single" w:sz="4" w:space="0" w:color="auto"/>
              <w:bottom w:val="single" w:sz="4" w:space="0" w:color="auto"/>
              <w:right w:val="single" w:sz="4" w:space="0" w:color="auto"/>
            </w:tcBorders>
            <w:vAlign w:val="bottom"/>
          </w:tcPr>
          <w:p w:rsidR="00E7615A" w:rsidRPr="003914B7" w:rsidRDefault="00E7615A" w:rsidP="00D41E8D">
            <w:pPr>
              <w:rPr>
                <w:color w:val="000000"/>
              </w:rPr>
            </w:pPr>
          </w:p>
        </w:tc>
      </w:tr>
    </w:tbl>
    <w:p w:rsidR="00E7615A" w:rsidRPr="003914B7" w:rsidRDefault="00E7615A" w:rsidP="003914B7">
      <w:pPr>
        <w:jc w:val="both"/>
        <w:rPr>
          <w:color w:val="FF0000"/>
          <w:spacing w:val="4"/>
          <w:sz w:val="22"/>
          <w:szCs w:val="22"/>
        </w:rPr>
      </w:pPr>
    </w:p>
    <w:p w:rsidR="00E7615A" w:rsidRPr="003914B7" w:rsidRDefault="00E7615A" w:rsidP="003914B7">
      <w:pPr>
        <w:jc w:val="both"/>
        <w:rPr>
          <w:b/>
          <w:bCs/>
          <w:color w:val="000000"/>
          <w:spacing w:val="4"/>
          <w:sz w:val="22"/>
          <w:szCs w:val="22"/>
        </w:rPr>
      </w:pPr>
    </w:p>
    <w:p w:rsidR="00E7615A" w:rsidRPr="003914B7" w:rsidRDefault="00E7615A" w:rsidP="003914B7">
      <w:pPr>
        <w:jc w:val="both"/>
        <w:rPr>
          <w:b/>
          <w:bCs/>
          <w:spacing w:val="4"/>
          <w:sz w:val="22"/>
          <w:szCs w:val="22"/>
        </w:rPr>
      </w:pPr>
    </w:p>
    <w:p w:rsidR="00E7615A" w:rsidRDefault="00E7615A" w:rsidP="00C02ABB">
      <w:pPr>
        <w:jc w:val="both"/>
      </w:pPr>
      <w:r>
        <w:rPr>
          <w:spacing w:val="4"/>
          <w:sz w:val="22"/>
          <w:szCs w:val="22"/>
        </w:rPr>
        <w:t xml:space="preserve">       Средното  рентно  плащане за землищата на община Провадия, съгласно параграф 2е от ЗСПЗЗ е определено от комисия, назначена със </w:t>
      </w:r>
      <w:r>
        <w:rPr>
          <w:b/>
          <w:bCs/>
          <w:spacing w:val="4"/>
          <w:sz w:val="22"/>
          <w:szCs w:val="22"/>
        </w:rPr>
        <w:t xml:space="preserve">Заповед </w:t>
      </w:r>
      <w:r>
        <w:rPr>
          <w:b/>
          <w:bCs/>
          <w:sz w:val="22"/>
          <w:szCs w:val="22"/>
        </w:rPr>
        <w:t>№РД-19-10-159/12.03.2019г</w:t>
      </w:r>
      <w:r>
        <w:rPr>
          <w:spacing w:val="4"/>
          <w:sz w:val="22"/>
          <w:szCs w:val="22"/>
        </w:rPr>
        <w:t xml:space="preserve">. на  директора на ОД "Земеделие" -  Варна.  Съгласно </w:t>
      </w:r>
      <w:r>
        <w:rPr>
          <w:b/>
          <w:bCs/>
          <w:spacing w:val="4"/>
          <w:sz w:val="22"/>
          <w:szCs w:val="22"/>
        </w:rPr>
        <w:t>протокол  от 29.03.2019г</w:t>
      </w:r>
      <w:r>
        <w:rPr>
          <w:spacing w:val="4"/>
          <w:sz w:val="22"/>
          <w:szCs w:val="22"/>
        </w:rPr>
        <w:t xml:space="preserve">. за  землището на </w:t>
      </w:r>
      <w:r>
        <w:rPr>
          <w:b/>
          <w:bCs/>
          <w:sz w:val="22"/>
          <w:szCs w:val="22"/>
        </w:rPr>
        <w:t>с. Овчага, ЕКАТТЕ 53182</w:t>
      </w:r>
      <w:r>
        <w:rPr>
          <w:spacing w:val="4"/>
          <w:sz w:val="22"/>
          <w:szCs w:val="22"/>
        </w:rPr>
        <w:t xml:space="preserve">, комисията определи средно годишно рентно плащане за отглеждане на  едногодишни  полски култури в размер на  </w:t>
      </w:r>
      <w:r>
        <w:rPr>
          <w:b/>
          <w:bCs/>
          <w:spacing w:val="4"/>
          <w:sz w:val="22"/>
          <w:szCs w:val="22"/>
        </w:rPr>
        <w:t>47.00 лв./дка.</w:t>
      </w:r>
      <w:r>
        <w:rPr>
          <w:sz w:val="20"/>
          <w:szCs w:val="20"/>
        </w:rPr>
        <w:t xml:space="preserve">                                                       </w:t>
      </w:r>
    </w:p>
    <w:p w:rsidR="00E7615A" w:rsidRDefault="00E7615A" w:rsidP="00C02ABB">
      <w:pPr>
        <w:widowControl w:val="0"/>
        <w:autoSpaceDE w:val="0"/>
        <w:autoSpaceDN w:val="0"/>
        <w:adjustRightInd w:val="0"/>
        <w:jc w:val="both"/>
        <w:rPr>
          <w:b/>
          <w:bCs/>
          <w:sz w:val="22"/>
          <w:szCs w:val="22"/>
        </w:rPr>
      </w:pPr>
      <w:r>
        <w:rPr>
          <w:b/>
          <w:bCs/>
          <w:sz w:val="22"/>
          <w:szCs w:val="22"/>
        </w:rPr>
        <w:t xml:space="preserve">     </w:t>
      </w:r>
    </w:p>
    <w:p w:rsidR="00E7615A" w:rsidRDefault="00E7615A" w:rsidP="00C02ABB">
      <w:pPr>
        <w:rPr>
          <w:sz w:val="22"/>
          <w:szCs w:val="22"/>
        </w:rPr>
      </w:pPr>
      <w:r>
        <w:rPr>
          <w:sz w:val="22"/>
          <w:szCs w:val="22"/>
        </w:rPr>
        <w:t xml:space="preserve">     Неразделна част от заповедта е и карта за разпределянето на масивите за ползване в землището на </w:t>
      </w:r>
    </w:p>
    <w:p w:rsidR="00E7615A" w:rsidRDefault="00E7615A" w:rsidP="00C02ABB">
      <w:pPr>
        <w:rPr>
          <w:sz w:val="22"/>
          <w:szCs w:val="22"/>
        </w:rPr>
      </w:pPr>
      <w:r>
        <w:rPr>
          <w:b/>
          <w:bCs/>
          <w:sz w:val="22"/>
          <w:szCs w:val="22"/>
        </w:rPr>
        <w:t>с. Овчага, ЕКАТТЕ 53182, община. Провадия,  област Варна</w:t>
      </w:r>
      <w:r>
        <w:rPr>
          <w:sz w:val="22"/>
          <w:szCs w:val="22"/>
        </w:rPr>
        <w:t>.</w:t>
      </w:r>
    </w:p>
    <w:p w:rsidR="00E7615A" w:rsidRDefault="00E7615A" w:rsidP="00C02ABB">
      <w:pPr>
        <w:tabs>
          <w:tab w:val="left" w:pos="1800"/>
        </w:tabs>
        <w:rPr>
          <w:sz w:val="22"/>
          <w:szCs w:val="22"/>
          <w:lang w:val="ru-RU"/>
        </w:rPr>
      </w:pPr>
    </w:p>
    <w:p w:rsidR="00E7615A" w:rsidRDefault="00E7615A" w:rsidP="00C02ABB">
      <w:pPr>
        <w:autoSpaceDE w:val="0"/>
        <w:autoSpaceDN w:val="0"/>
        <w:adjustRightInd w:val="0"/>
        <w:jc w:val="both"/>
        <w:rPr>
          <w:b/>
          <w:bCs/>
          <w:sz w:val="22"/>
          <w:szCs w:val="22"/>
        </w:rPr>
      </w:pPr>
      <w:r>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Pr>
          <w:b/>
          <w:bCs/>
          <w:sz w:val="22"/>
          <w:szCs w:val="22"/>
        </w:rPr>
        <w:t xml:space="preserve">дължимите суми за ползване на земите по чл.37в, ал.3, т.2 за землището на с. Овчага, ЕКАТТЕ 53182, община. Провадия,  област Варна се заплащат от  съответния ползвател по  банкова сметка   за   чужди   средства   на  ОД  "Земеделие"  Варна: </w:t>
      </w:r>
    </w:p>
    <w:p w:rsidR="00E7615A" w:rsidRDefault="00E7615A" w:rsidP="00C02ABB">
      <w:pPr>
        <w:tabs>
          <w:tab w:val="left" w:pos="1800"/>
        </w:tabs>
        <w:jc w:val="both"/>
        <w:rPr>
          <w:color w:val="000000"/>
          <w:spacing w:val="4"/>
        </w:rPr>
      </w:pPr>
    </w:p>
    <w:p w:rsidR="00E7615A" w:rsidRDefault="00E7615A" w:rsidP="00C02ABB">
      <w:pPr>
        <w:tabs>
          <w:tab w:val="left" w:pos="1800"/>
        </w:tabs>
        <w:jc w:val="both"/>
        <w:rPr>
          <w:color w:val="000000"/>
          <w:spacing w:val="4"/>
        </w:rPr>
      </w:pPr>
    </w:p>
    <w:p w:rsidR="00E7615A" w:rsidRDefault="00E7615A" w:rsidP="00C02ABB">
      <w:pPr>
        <w:tabs>
          <w:tab w:val="left" w:pos="1800"/>
        </w:tabs>
        <w:ind w:firstLine="2160"/>
        <w:jc w:val="both"/>
        <w:rPr>
          <w:b/>
          <w:bCs/>
          <w:sz w:val="22"/>
          <w:szCs w:val="22"/>
        </w:rPr>
      </w:pPr>
      <w:r>
        <w:rPr>
          <w:b/>
          <w:bCs/>
          <w:sz w:val="22"/>
          <w:szCs w:val="22"/>
        </w:rPr>
        <w:t>Банка: УНИКРЕДИТ БУЛБАНК</w:t>
      </w:r>
    </w:p>
    <w:p w:rsidR="00E7615A" w:rsidRDefault="00E7615A" w:rsidP="00C02ABB">
      <w:pPr>
        <w:tabs>
          <w:tab w:val="left" w:pos="1800"/>
        </w:tabs>
        <w:ind w:firstLine="2160"/>
        <w:jc w:val="both"/>
        <w:rPr>
          <w:b/>
          <w:bCs/>
          <w:sz w:val="22"/>
          <w:szCs w:val="22"/>
          <w:lang w:val="ru-RU"/>
        </w:rPr>
      </w:pPr>
      <w:r>
        <w:rPr>
          <w:b/>
          <w:bCs/>
          <w:sz w:val="22"/>
          <w:szCs w:val="22"/>
        </w:rPr>
        <w:t xml:space="preserve">Банков код: </w:t>
      </w:r>
      <w:r>
        <w:rPr>
          <w:b/>
          <w:bCs/>
          <w:sz w:val="22"/>
          <w:szCs w:val="22"/>
          <w:lang w:val="en-US"/>
        </w:rPr>
        <w:t>UNCRBGSF</w:t>
      </w:r>
    </w:p>
    <w:p w:rsidR="00E7615A" w:rsidRDefault="00E7615A" w:rsidP="00C02ABB">
      <w:pPr>
        <w:tabs>
          <w:tab w:val="left" w:pos="1800"/>
        </w:tabs>
        <w:ind w:firstLine="2160"/>
        <w:jc w:val="both"/>
        <w:rPr>
          <w:b/>
          <w:bCs/>
          <w:sz w:val="22"/>
          <w:szCs w:val="22"/>
          <w:lang w:val="ru-RU"/>
        </w:rPr>
      </w:pPr>
      <w:r>
        <w:rPr>
          <w:b/>
          <w:bCs/>
          <w:sz w:val="22"/>
          <w:szCs w:val="22"/>
        </w:rPr>
        <w:t>Банкова сметка (</w:t>
      </w:r>
      <w:r>
        <w:rPr>
          <w:b/>
          <w:bCs/>
          <w:sz w:val="22"/>
          <w:szCs w:val="22"/>
          <w:lang w:val="en-US"/>
        </w:rPr>
        <w:t>IBAN</w:t>
      </w:r>
      <w:r>
        <w:rPr>
          <w:b/>
          <w:bCs/>
          <w:sz w:val="22"/>
          <w:szCs w:val="22"/>
        </w:rPr>
        <w:t>):</w:t>
      </w:r>
      <w:r>
        <w:rPr>
          <w:b/>
          <w:bCs/>
          <w:sz w:val="22"/>
          <w:szCs w:val="22"/>
          <w:lang w:val="ru-RU"/>
        </w:rPr>
        <w:t xml:space="preserve"> </w:t>
      </w:r>
      <w:r>
        <w:rPr>
          <w:b/>
          <w:bCs/>
          <w:sz w:val="22"/>
          <w:szCs w:val="22"/>
          <w:lang w:val="en-US"/>
        </w:rPr>
        <w:t>BG</w:t>
      </w:r>
      <w:r>
        <w:rPr>
          <w:b/>
          <w:bCs/>
          <w:sz w:val="22"/>
          <w:szCs w:val="22"/>
          <w:lang w:val="ru-RU"/>
        </w:rPr>
        <w:t>35</w:t>
      </w:r>
      <w:r>
        <w:rPr>
          <w:b/>
          <w:bCs/>
          <w:sz w:val="22"/>
          <w:szCs w:val="22"/>
          <w:lang w:val="en-US"/>
        </w:rPr>
        <w:t>UNCR</w:t>
      </w:r>
      <w:r>
        <w:rPr>
          <w:b/>
          <w:bCs/>
          <w:sz w:val="22"/>
          <w:szCs w:val="22"/>
          <w:lang w:val="ru-RU"/>
        </w:rPr>
        <w:t>70003319723172</w:t>
      </w:r>
    </w:p>
    <w:p w:rsidR="00E7615A" w:rsidRDefault="00E7615A" w:rsidP="00C02ABB">
      <w:pPr>
        <w:tabs>
          <w:tab w:val="left" w:pos="1800"/>
        </w:tabs>
        <w:jc w:val="both"/>
        <w:rPr>
          <w:b/>
          <w:bCs/>
          <w:sz w:val="22"/>
          <w:szCs w:val="22"/>
        </w:rPr>
      </w:pPr>
    </w:p>
    <w:p w:rsidR="00E7615A" w:rsidRDefault="00E7615A" w:rsidP="00C02ABB">
      <w:pPr>
        <w:tabs>
          <w:tab w:val="left" w:pos="1080"/>
        </w:tabs>
        <w:jc w:val="both"/>
        <w:rPr>
          <w:sz w:val="22"/>
          <w:szCs w:val="22"/>
          <w:lang w:val="ru-RU"/>
        </w:rPr>
      </w:pPr>
      <w:r>
        <w:rPr>
          <w:sz w:val="22"/>
          <w:szCs w:val="22"/>
          <w:lang w:val="ru-RU"/>
        </w:rPr>
        <w:t>Имотите – полски пътища, които попадат в масивите за ползване са описани в приложение № 1 към заповедта.</w:t>
      </w:r>
    </w:p>
    <w:p w:rsidR="00E7615A" w:rsidRDefault="00E7615A" w:rsidP="00C02ABB">
      <w:pPr>
        <w:tabs>
          <w:tab w:val="left" w:pos="1080"/>
        </w:tabs>
        <w:jc w:val="both"/>
        <w:rPr>
          <w:sz w:val="22"/>
          <w:szCs w:val="22"/>
          <w:lang w:val="ru-RU"/>
        </w:rPr>
      </w:pPr>
      <w:r>
        <w:rPr>
          <w:sz w:val="22"/>
          <w:szCs w:val="22"/>
          <w:lang w:val="ru-RU"/>
        </w:rPr>
        <w:tab/>
      </w:r>
      <w:r>
        <w:rPr>
          <w:sz w:val="22"/>
          <w:szCs w:val="22"/>
        </w:rPr>
        <w:t xml:space="preserve">Съгласно чл.37в, ал.16 от ЗСПЗЗ и чл.75б от ППЗСПЗЗ, след влизането в сила на заповедта по </w:t>
      </w:r>
      <w:hyperlink r:id="rId8" w:history="1">
        <w:r>
          <w:rPr>
            <w:rStyle w:val="Hyperlink"/>
            <w:sz w:val="22"/>
            <w:szCs w:val="22"/>
          </w:rPr>
          <w:t>чл. 37в, ал. 4 ЗСПЗЗ</w:t>
        </w:r>
      </w:hyperlink>
      <w:r>
        <w:rPr>
          <w:sz w:val="22"/>
          <w:szCs w:val="22"/>
        </w:rPr>
        <w:t xml:space="preserve"> ползвателят на съответния масив може да подаде заявление до председателя на комисията по </w:t>
      </w:r>
      <w:hyperlink r:id="rId9" w:history="1">
        <w:r>
          <w:rPr>
            <w:rStyle w:val="Hyperlink"/>
            <w:sz w:val="22"/>
            <w:szCs w:val="22"/>
          </w:rPr>
          <w:t>чл. 37в, ал. 1 ЗСПЗЗ</w:t>
        </w:r>
      </w:hyperlink>
      <w:r>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E7615A" w:rsidRDefault="00E7615A" w:rsidP="00C02ABB">
      <w:pPr>
        <w:spacing w:before="100" w:beforeAutospacing="1" w:after="100" w:afterAutospacing="1"/>
        <w:rPr>
          <w:sz w:val="22"/>
          <w:szCs w:val="22"/>
        </w:rPr>
      </w:pPr>
      <w:r>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Pr>
            <w:rStyle w:val="Hyperlink"/>
            <w:sz w:val="22"/>
            <w:szCs w:val="22"/>
            <w:lang w:val="ru-RU"/>
          </w:rPr>
          <w:t>чл. 37в, ал. 16 ЗСПЗЗ</w:t>
        </w:r>
      </w:hyperlink>
      <w:r>
        <w:rPr>
          <w:sz w:val="22"/>
          <w:szCs w:val="22"/>
          <w:lang w:val="ru-RU"/>
        </w:rPr>
        <w:t>.</w:t>
      </w:r>
    </w:p>
    <w:p w:rsidR="00E7615A" w:rsidRDefault="00E7615A" w:rsidP="00C02ABB">
      <w:pPr>
        <w:spacing w:before="100" w:beforeAutospacing="1" w:after="100" w:afterAutospacing="1"/>
        <w:rPr>
          <w:sz w:val="22"/>
          <w:szCs w:val="22"/>
          <w:lang w:val="ru-RU"/>
        </w:rPr>
      </w:pPr>
      <w:r>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E7615A" w:rsidRDefault="00E7615A" w:rsidP="00C02ABB">
      <w:pPr>
        <w:spacing w:before="100" w:beforeAutospacing="1" w:after="100" w:afterAutospacing="1"/>
        <w:rPr>
          <w:sz w:val="22"/>
          <w:szCs w:val="22"/>
          <w:lang w:val="ru-RU"/>
        </w:rPr>
      </w:pPr>
      <w:r>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E7615A" w:rsidRDefault="00E7615A" w:rsidP="00C02ABB">
      <w:pPr>
        <w:spacing w:before="100" w:beforeAutospacing="1" w:after="100" w:afterAutospacing="1"/>
        <w:rPr>
          <w:sz w:val="22"/>
          <w:szCs w:val="22"/>
          <w:lang w:val="ru-RU"/>
        </w:rPr>
      </w:pPr>
      <w:r>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E7615A" w:rsidRDefault="00E7615A" w:rsidP="00C02ABB">
      <w:pPr>
        <w:spacing w:before="100" w:beforeAutospacing="1" w:after="100" w:afterAutospacing="1"/>
        <w:rPr>
          <w:sz w:val="22"/>
          <w:szCs w:val="22"/>
          <w:lang w:val="ru-RU"/>
        </w:rPr>
      </w:pPr>
      <w:r>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E7615A" w:rsidRDefault="00E7615A" w:rsidP="00C02ABB">
      <w:pPr>
        <w:spacing w:before="100" w:beforeAutospacing="1" w:after="100" w:afterAutospacing="1"/>
        <w:rPr>
          <w:sz w:val="22"/>
          <w:szCs w:val="22"/>
          <w:lang w:val="ru-RU"/>
        </w:rPr>
      </w:pPr>
      <w:r>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Pr>
            <w:rStyle w:val="Hyperlink"/>
            <w:sz w:val="22"/>
            <w:szCs w:val="22"/>
            <w:lang w:val="ru-RU"/>
          </w:rPr>
          <w:t>Закона за подпомагане на земеделските производители</w:t>
        </w:r>
      </w:hyperlink>
      <w:r>
        <w:rPr>
          <w:sz w:val="22"/>
          <w:szCs w:val="22"/>
          <w:lang w:val="ru-RU"/>
        </w:rPr>
        <w:t>, при условие че е извършено плащане в 3-месечен срок от възникването на правното основание за ползване на имотите.</w:t>
      </w:r>
    </w:p>
    <w:p w:rsidR="00E7615A" w:rsidRDefault="00E7615A" w:rsidP="00C02ABB">
      <w:pPr>
        <w:widowControl w:val="0"/>
        <w:autoSpaceDE w:val="0"/>
        <w:autoSpaceDN w:val="0"/>
        <w:adjustRightInd w:val="0"/>
        <w:ind w:firstLine="480"/>
        <w:jc w:val="both"/>
        <w:rPr>
          <w:sz w:val="22"/>
          <w:szCs w:val="22"/>
        </w:rPr>
      </w:pPr>
      <w:r>
        <w:rPr>
          <w:sz w:val="22"/>
          <w:szCs w:val="22"/>
        </w:rPr>
        <w:t xml:space="preserve">Съгласно чл.37в, ал.7 от ЗСПЗЗ, </w:t>
      </w:r>
      <w:r>
        <w:t xml:space="preserve">ползвател на земеделски земи, на който със заповедта </w:t>
      </w:r>
      <w:r>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E7615A" w:rsidRDefault="00E7615A" w:rsidP="00C02ABB">
      <w:pPr>
        <w:tabs>
          <w:tab w:val="left" w:pos="1800"/>
        </w:tabs>
        <w:jc w:val="both"/>
        <w:rPr>
          <w:sz w:val="22"/>
          <w:szCs w:val="22"/>
        </w:rPr>
      </w:pPr>
    </w:p>
    <w:p w:rsidR="00E7615A" w:rsidRDefault="00E7615A" w:rsidP="00C02ABB">
      <w:pPr>
        <w:tabs>
          <w:tab w:val="left" w:pos="1800"/>
        </w:tabs>
        <w:jc w:val="both"/>
        <w:rPr>
          <w:b/>
          <w:bCs/>
          <w:sz w:val="22"/>
          <w:szCs w:val="22"/>
        </w:rPr>
      </w:pPr>
    </w:p>
    <w:p w:rsidR="00E7615A" w:rsidRDefault="00E7615A" w:rsidP="00C02ABB">
      <w:pPr>
        <w:tabs>
          <w:tab w:val="left" w:pos="1800"/>
        </w:tabs>
        <w:jc w:val="both"/>
        <w:rPr>
          <w:b/>
          <w:bCs/>
          <w:sz w:val="22"/>
          <w:szCs w:val="22"/>
        </w:rPr>
      </w:pPr>
    </w:p>
    <w:p w:rsidR="00E7615A" w:rsidRDefault="00E7615A" w:rsidP="00C02ABB">
      <w:pPr>
        <w:tabs>
          <w:tab w:val="left" w:pos="1800"/>
        </w:tabs>
        <w:jc w:val="both"/>
        <w:rPr>
          <w:sz w:val="22"/>
          <w:szCs w:val="22"/>
        </w:rPr>
      </w:pPr>
      <w:r>
        <w:rPr>
          <w:sz w:val="22"/>
          <w:szCs w:val="22"/>
        </w:rPr>
        <w:t xml:space="preserve">      Настоящата заповед заедно с окончателния регистър и карта на ползване  да се обяви в сградата на  кметството на </w:t>
      </w:r>
      <w:r>
        <w:rPr>
          <w:b/>
          <w:bCs/>
          <w:sz w:val="22"/>
          <w:szCs w:val="22"/>
        </w:rPr>
        <w:t xml:space="preserve">Овчага </w:t>
      </w:r>
      <w:r>
        <w:rPr>
          <w:sz w:val="22"/>
          <w:szCs w:val="22"/>
        </w:rPr>
        <w:t>и в Общинска служба по земеделие - гр. Провадия и да се публикува на интернет страниците на Община Провадия и Областна дирекция „Земеделие” - Варна.</w:t>
      </w:r>
    </w:p>
    <w:p w:rsidR="00E7615A" w:rsidRDefault="00E7615A" w:rsidP="00C02ABB">
      <w:pPr>
        <w:tabs>
          <w:tab w:val="left" w:pos="1800"/>
        </w:tabs>
        <w:jc w:val="both"/>
        <w:rPr>
          <w:sz w:val="22"/>
          <w:szCs w:val="22"/>
        </w:rPr>
      </w:pPr>
      <w:r>
        <w:rPr>
          <w:sz w:val="22"/>
          <w:szCs w:val="22"/>
        </w:rPr>
        <w:t xml:space="preserve">           </w:t>
      </w:r>
    </w:p>
    <w:p w:rsidR="00E7615A" w:rsidRDefault="00E7615A" w:rsidP="00C02ABB">
      <w:pPr>
        <w:tabs>
          <w:tab w:val="left" w:pos="1800"/>
        </w:tabs>
        <w:jc w:val="both"/>
        <w:rPr>
          <w:sz w:val="22"/>
          <w:szCs w:val="22"/>
        </w:rPr>
      </w:pPr>
      <w:r>
        <w:rPr>
          <w:sz w:val="22"/>
          <w:szCs w:val="22"/>
        </w:rPr>
        <w:t xml:space="preserve">           </w:t>
      </w:r>
    </w:p>
    <w:p w:rsidR="00E7615A" w:rsidRDefault="00E7615A" w:rsidP="00C02ABB">
      <w:pPr>
        <w:tabs>
          <w:tab w:val="left" w:pos="1800"/>
        </w:tabs>
        <w:jc w:val="both"/>
      </w:pPr>
      <w:r>
        <w:rPr>
          <w:sz w:val="22"/>
          <w:szCs w:val="22"/>
        </w:rPr>
        <w:t xml:space="preserve">        Заповедта може да се обжалва пред Министъра на земеделието, храните и горите по реда на чл.81 и сл. от  Административнопроцесуалния кодекс /АПК/ </w:t>
      </w:r>
      <w:r>
        <w:t>или пред Районен съд- Провадия по реда на чл.145 и сл.от АПК, във връзка с § 19, ал.1 от ЗИД на АПК.</w:t>
      </w:r>
    </w:p>
    <w:p w:rsidR="00E7615A" w:rsidRDefault="00E7615A" w:rsidP="00C02ABB">
      <w:pPr>
        <w:tabs>
          <w:tab w:val="left" w:pos="1800"/>
        </w:tabs>
        <w:jc w:val="both"/>
        <w:rPr>
          <w:sz w:val="22"/>
          <w:szCs w:val="22"/>
        </w:rPr>
      </w:pPr>
      <w:r>
        <w:rPr>
          <w:sz w:val="22"/>
          <w:szCs w:val="22"/>
        </w:rPr>
        <w:t xml:space="preserve">         </w:t>
      </w:r>
    </w:p>
    <w:p w:rsidR="00E7615A" w:rsidRDefault="00E7615A" w:rsidP="00C02ABB">
      <w:pPr>
        <w:tabs>
          <w:tab w:val="left" w:pos="1800"/>
        </w:tabs>
        <w:jc w:val="both"/>
        <w:rPr>
          <w:sz w:val="22"/>
          <w:szCs w:val="22"/>
        </w:rPr>
      </w:pPr>
      <w:r>
        <w:rPr>
          <w:sz w:val="22"/>
          <w:szCs w:val="22"/>
        </w:rPr>
        <w:t xml:space="preserve">       Жалбата се подава в 14-дневен срок от съобщаването чрез Областна дирекция „Земеделие” – </w:t>
      </w:r>
      <w:r>
        <w:t>Варна до Министъра на земеделието, храните и горите, съответно до Районен съд - Провадия.</w:t>
      </w:r>
      <w:r>
        <w:rPr>
          <w:sz w:val="22"/>
          <w:szCs w:val="22"/>
        </w:rPr>
        <w:t xml:space="preserve">    </w:t>
      </w:r>
    </w:p>
    <w:p w:rsidR="00E7615A" w:rsidRDefault="00E7615A" w:rsidP="00C02ABB">
      <w:pPr>
        <w:tabs>
          <w:tab w:val="left" w:pos="1800"/>
        </w:tabs>
        <w:jc w:val="both"/>
        <w:rPr>
          <w:sz w:val="22"/>
          <w:szCs w:val="22"/>
        </w:rPr>
      </w:pPr>
      <w:r>
        <w:rPr>
          <w:sz w:val="22"/>
          <w:szCs w:val="22"/>
        </w:rPr>
        <w:t xml:space="preserve">          </w:t>
      </w:r>
    </w:p>
    <w:p w:rsidR="00E7615A" w:rsidRDefault="00E7615A" w:rsidP="00C02ABB">
      <w:pPr>
        <w:tabs>
          <w:tab w:val="left" w:pos="1800"/>
        </w:tabs>
        <w:jc w:val="both"/>
        <w:rPr>
          <w:b/>
          <w:bCs/>
          <w:sz w:val="22"/>
          <w:szCs w:val="22"/>
        </w:rPr>
      </w:pPr>
      <w:r>
        <w:rPr>
          <w:sz w:val="22"/>
          <w:szCs w:val="22"/>
        </w:rPr>
        <w:t xml:space="preserve">       </w:t>
      </w:r>
      <w:r>
        <w:rPr>
          <w:b/>
          <w:bCs/>
          <w:sz w:val="22"/>
          <w:szCs w:val="22"/>
        </w:rPr>
        <w:t>Обжалването на заповедта не спира изпълнението й.</w:t>
      </w:r>
    </w:p>
    <w:p w:rsidR="00E7615A" w:rsidRDefault="00E7615A" w:rsidP="00C02ABB"/>
    <w:p w:rsidR="00E7615A" w:rsidRDefault="00E7615A" w:rsidP="00C02ABB"/>
    <w:p w:rsidR="00E7615A" w:rsidRDefault="00E7615A" w:rsidP="00C02ABB"/>
    <w:p w:rsidR="00E7615A" w:rsidRDefault="00E7615A" w:rsidP="00C02ABB"/>
    <w:p w:rsidR="00E7615A" w:rsidRDefault="00E7615A" w:rsidP="00C02ABB"/>
    <w:p w:rsidR="00E7615A" w:rsidRDefault="00E7615A" w:rsidP="00C02ABB">
      <w:pPr>
        <w:tabs>
          <w:tab w:val="left" w:pos="7800"/>
        </w:tabs>
        <w:jc w:val="both"/>
        <w:outlineLvl w:val="0"/>
        <w:rPr>
          <w:b/>
          <w:bCs/>
          <w:sz w:val="22"/>
          <w:szCs w:val="22"/>
        </w:rPr>
      </w:pPr>
    </w:p>
    <w:p w:rsidR="00E7615A" w:rsidRDefault="00E7615A" w:rsidP="00C02ABB">
      <w:pPr>
        <w:ind w:left="5040" w:right="-720"/>
        <w:jc w:val="both"/>
        <w:rPr>
          <w:b/>
          <w:bCs/>
        </w:rPr>
      </w:pPr>
      <w:r>
        <w:rPr>
          <w:b/>
          <w:bCs/>
        </w:rPr>
        <w:t>ДИРЕКТОР:</w:t>
      </w:r>
      <w:r>
        <w:rPr>
          <w:b/>
          <w:bCs/>
        </w:rPr>
        <w:tab/>
      </w:r>
      <w:r>
        <w:rPr>
          <w:b/>
          <w:bCs/>
        </w:rPr>
        <w:tab/>
        <w:t>/п/</w:t>
      </w:r>
    </w:p>
    <w:p w:rsidR="00E7615A" w:rsidRDefault="00E7615A" w:rsidP="00C02ABB">
      <w:pPr>
        <w:ind w:left="5760" w:right="-720" w:firstLine="720"/>
        <w:jc w:val="both"/>
        <w:rPr>
          <w:b/>
          <w:bCs/>
        </w:rPr>
      </w:pPr>
      <w:r>
        <w:rPr>
          <w:b/>
          <w:bCs/>
        </w:rPr>
        <w:t>/ ИНЖ.ЙОРДАН ЙОРДАНОВ /</w:t>
      </w: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ind w:right="-720"/>
        <w:jc w:val="both"/>
        <w:rPr>
          <w:sz w:val="18"/>
          <w:szCs w:val="18"/>
        </w:rPr>
      </w:pPr>
    </w:p>
    <w:p w:rsidR="00E7615A" w:rsidRDefault="00E7615A" w:rsidP="00C02ABB">
      <w:pPr>
        <w:tabs>
          <w:tab w:val="left" w:pos="4950"/>
          <w:tab w:val="left" w:pos="5310"/>
          <w:tab w:val="left" w:pos="5400"/>
        </w:tabs>
        <w:ind w:left="5040"/>
        <w:jc w:val="both"/>
        <w:outlineLvl w:val="0"/>
        <w:rPr>
          <w:color w:val="000000"/>
          <w:sz w:val="22"/>
          <w:szCs w:val="22"/>
        </w:rPr>
      </w:pPr>
    </w:p>
    <w:p w:rsidR="00E7615A" w:rsidRDefault="00E7615A" w:rsidP="00D178C5">
      <w:pPr>
        <w:tabs>
          <w:tab w:val="left" w:pos="4950"/>
          <w:tab w:val="left" w:pos="5310"/>
          <w:tab w:val="left" w:pos="5400"/>
        </w:tabs>
        <w:jc w:val="both"/>
        <w:outlineLvl w:val="0"/>
        <w:rPr>
          <w:b/>
          <w:bCs/>
        </w:rPr>
      </w:pPr>
      <w:r>
        <w:t xml:space="preserve">                                                                            </w:t>
      </w:r>
      <w:r w:rsidRPr="00F12EBA">
        <w:rPr>
          <w:lang w:val="ru-RU"/>
        </w:rPr>
        <w:t xml:space="preserve">     </w:t>
      </w:r>
      <w:r>
        <w:t xml:space="preserve"> </w:t>
      </w:r>
    </w:p>
    <w:p w:rsidR="00E7615A" w:rsidRPr="00CE24F4" w:rsidRDefault="00E7615A" w:rsidP="00C02ABB">
      <w:pPr>
        <w:tabs>
          <w:tab w:val="left" w:pos="709"/>
        </w:tabs>
        <w:rPr>
          <w:sz w:val="20"/>
          <w:szCs w:val="20"/>
        </w:rPr>
      </w:pPr>
    </w:p>
    <w:p w:rsidR="00E7615A" w:rsidRPr="00F12EBA" w:rsidRDefault="00E7615A" w:rsidP="00C02ABB">
      <w:pPr>
        <w:tabs>
          <w:tab w:val="left" w:pos="709"/>
        </w:tabs>
        <w:rPr>
          <w:sz w:val="20"/>
          <w:szCs w:val="20"/>
          <w:lang w:val="ru-RU"/>
        </w:rPr>
      </w:pPr>
    </w:p>
    <w:p w:rsidR="00E7615A" w:rsidRPr="002F6D55" w:rsidRDefault="00E7615A" w:rsidP="00C02ABB">
      <w:pPr>
        <w:tabs>
          <w:tab w:val="left" w:pos="709"/>
        </w:tabs>
        <w:rPr>
          <w:sz w:val="16"/>
          <w:szCs w:val="16"/>
        </w:rPr>
      </w:pPr>
      <w:r w:rsidRPr="002F6D55">
        <w:rPr>
          <w:sz w:val="16"/>
          <w:szCs w:val="16"/>
        </w:rPr>
        <w:t>ХХ/ОСЗ - ПРОВАДИЯ</w:t>
      </w: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Default="00E7615A" w:rsidP="00EF414B">
      <w:pPr>
        <w:rPr>
          <w:b/>
          <w:bCs/>
          <w:sz w:val="20"/>
          <w:szCs w:val="20"/>
          <w:lang w:val="ru-RU"/>
        </w:rPr>
      </w:pPr>
    </w:p>
    <w:p w:rsidR="00E7615A" w:rsidRDefault="00E7615A" w:rsidP="00EF414B">
      <w:pPr>
        <w:rPr>
          <w:b/>
          <w:bCs/>
          <w:sz w:val="20"/>
          <w:szCs w:val="20"/>
          <w:lang w:val="ru-RU"/>
        </w:rPr>
      </w:pPr>
    </w:p>
    <w:p w:rsidR="00E7615A" w:rsidRDefault="00E7615A" w:rsidP="00EF414B">
      <w:pPr>
        <w:rPr>
          <w:b/>
          <w:bCs/>
          <w:sz w:val="20"/>
          <w:szCs w:val="20"/>
          <w:lang w:val="ru-RU"/>
        </w:rPr>
      </w:pPr>
    </w:p>
    <w:p w:rsidR="00E7615A" w:rsidRDefault="00E7615A" w:rsidP="00EF414B">
      <w:pPr>
        <w:rPr>
          <w:b/>
          <w:bCs/>
          <w:sz w:val="20"/>
          <w:szCs w:val="20"/>
          <w:lang w:val="ru-RU"/>
        </w:rPr>
      </w:pPr>
    </w:p>
    <w:p w:rsidR="00E7615A" w:rsidRDefault="00E7615A" w:rsidP="00C02ABB">
      <w:pPr>
        <w:jc w:val="center"/>
        <w:rPr>
          <w:b/>
          <w:bCs/>
          <w:sz w:val="20"/>
          <w:szCs w:val="20"/>
          <w:lang w:val="ru-RU"/>
        </w:rPr>
      </w:pPr>
    </w:p>
    <w:p w:rsidR="00E7615A" w:rsidRDefault="00E7615A" w:rsidP="00C02ABB">
      <w:pPr>
        <w:jc w:val="center"/>
        <w:rPr>
          <w:b/>
          <w:bCs/>
          <w:sz w:val="20"/>
          <w:szCs w:val="20"/>
          <w:lang w:val="ru-RU"/>
        </w:rPr>
      </w:pPr>
    </w:p>
    <w:p w:rsidR="00E7615A" w:rsidRPr="00F12EBA" w:rsidRDefault="00E7615A" w:rsidP="00C02ABB">
      <w:pPr>
        <w:jc w:val="center"/>
        <w:rPr>
          <w:b/>
          <w:bCs/>
        </w:rPr>
      </w:pPr>
      <w:r>
        <w:rPr>
          <w:b/>
          <w:bCs/>
          <w:lang w:val="ru-RU"/>
        </w:rPr>
        <w:t>ПРИЛОЖЕНИЕ №1</w:t>
      </w:r>
    </w:p>
    <w:p w:rsidR="00E7615A" w:rsidRDefault="00E7615A" w:rsidP="00C02ABB">
      <w:pPr>
        <w:jc w:val="center"/>
        <w:rPr>
          <w:b/>
          <w:bCs/>
          <w:lang w:val="ru-RU"/>
        </w:rPr>
      </w:pPr>
    </w:p>
    <w:p w:rsidR="00E7615A" w:rsidRPr="00F12EBA" w:rsidRDefault="00E7615A" w:rsidP="00C02ABB">
      <w:pPr>
        <w:jc w:val="center"/>
        <w:rPr>
          <w:b/>
          <w:bCs/>
          <w:lang w:val="ru-RU"/>
        </w:rPr>
      </w:pPr>
      <w:r>
        <w:rPr>
          <w:b/>
          <w:bCs/>
          <w:lang w:val="ru-RU"/>
        </w:rPr>
        <w:t xml:space="preserve">към </w:t>
      </w:r>
      <w:r w:rsidRPr="00F12EBA">
        <w:rPr>
          <w:b/>
          <w:bCs/>
          <w:lang w:val="ru-RU"/>
        </w:rPr>
        <w:t>Заповед № РД1</w:t>
      </w:r>
      <w:r w:rsidRPr="00F12EBA">
        <w:rPr>
          <w:b/>
          <w:bCs/>
        </w:rPr>
        <w:t>9</w:t>
      </w:r>
      <w:r w:rsidRPr="00F12EBA">
        <w:rPr>
          <w:b/>
          <w:bCs/>
          <w:lang w:val="ru-RU"/>
        </w:rPr>
        <w:t>-04-219/ 01.10.2019г.</w:t>
      </w:r>
    </w:p>
    <w:p w:rsidR="00E7615A" w:rsidRDefault="00E7615A" w:rsidP="00C02ABB">
      <w:pPr>
        <w:jc w:val="center"/>
        <w:rPr>
          <w:b/>
          <w:bCs/>
          <w:lang w:val="ru-RU"/>
        </w:rPr>
      </w:pPr>
    </w:p>
    <w:p w:rsidR="00E7615A" w:rsidRDefault="00E7615A" w:rsidP="00C02ABB">
      <w:pPr>
        <w:tabs>
          <w:tab w:val="left" w:pos="1800"/>
        </w:tabs>
        <w:jc w:val="both"/>
        <w:rPr>
          <w:lang w:val="ru-RU"/>
        </w:rPr>
      </w:pPr>
      <w:r>
        <w:rPr>
          <w:lang w:val="ru-RU"/>
        </w:rPr>
        <w:t xml:space="preserve">        Съгласно сключеното доброволно споразумение за землището на</w:t>
      </w:r>
      <w:r>
        <w:rPr>
          <w:b/>
          <w:bCs/>
          <w:sz w:val="22"/>
          <w:szCs w:val="22"/>
          <w:lang w:val="ru-RU"/>
        </w:rPr>
        <w:t xml:space="preserve"> </w:t>
      </w:r>
      <w:r>
        <w:rPr>
          <w:b/>
          <w:bCs/>
          <w:sz w:val="22"/>
          <w:szCs w:val="22"/>
        </w:rPr>
        <w:t>с. Овчага, ЕКАТТЕ 53182</w:t>
      </w:r>
      <w:r>
        <w:rPr>
          <w:lang w:val="ru-RU"/>
        </w:rPr>
        <w:t xml:space="preserve">, общ. Провадия, обл.Варна в определените масиви за ползване попадат имоти с </w:t>
      </w:r>
      <w:r>
        <w:rPr>
          <w:b/>
          <w:bCs/>
          <w:lang w:val="ru-RU"/>
        </w:rPr>
        <w:t>НТП „полски път”</w:t>
      </w:r>
      <w:r>
        <w:rPr>
          <w:lang w:val="ru-RU"/>
        </w:rPr>
        <w:t xml:space="preserve">, собственост на </w:t>
      </w:r>
      <w:r>
        <w:rPr>
          <w:b/>
          <w:bCs/>
          <w:lang w:val="ru-RU"/>
        </w:rPr>
        <w:t>Община Провадия</w:t>
      </w:r>
      <w:r>
        <w:rPr>
          <w:lang w:val="ru-RU"/>
        </w:rPr>
        <w:t>, както следва:</w:t>
      </w:r>
    </w:p>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84"/>
        <w:gridCol w:w="920"/>
        <w:gridCol w:w="1263"/>
        <w:gridCol w:w="1407"/>
        <w:gridCol w:w="2954"/>
      </w:tblGrid>
      <w:tr w:rsidR="00E7615A">
        <w:trPr>
          <w:trHeight w:val="810"/>
          <w:jc w:val="center"/>
        </w:trPr>
        <w:tc>
          <w:tcPr>
            <w:tcW w:w="2484" w:type="dxa"/>
            <w:vAlign w:val="center"/>
          </w:tcPr>
          <w:p w:rsidR="00E7615A" w:rsidRDefault="00E7615A" w:rsidP="005B77F2">
            <w:pPr>
              <w:ind w:left="-375"/>
              <w:jc w:val="center"/>
              <w:rPr>
                <w:b/>
                <w:bCs/>
                <w:sz w:val="20"/>
                <w:szCs w:val="20"/>
                <w:lang w:eastAsia="bg-BG"/>
              </w:rPr>
            </w:pPr>
            <w:r>
              <w:rPr>
                <w:b/>
                <w:bCs/>
                <w:sz w:val="20"/>
                <w:szCs w:val="20"/>
                <w:lang w:eastAsia="bg-BG"/>
              </w:rPr>
              <w:t>Собственик</w:t>
            </w:r>
          </w:p>
        </w:tc>
        <w:tc>
          <w:tcPr>
            <w:tcW w:w="920" w:type="dxa"/>
            <w:vAlign w:val="bottom"/>
          </w:tcPr>
          <w:p w:rsidR="00E7615A" w:rsidRDefault="00E7615A">
            <w:pPr>
              <w:jc w:val="center"/>
              <w:rPr>
                <w:b/>
                <w:bCs/>
                <w:sz w:val="20"/>
                <w:szCs w:val="20"/>
                <w:lang w:eastAsia="bg-BG"/>
              </w:rPr>
            </w:pPr>
            <w:r>
              <w:rPr>
                <w:b/>
                <w:bCs/>
                <w:sz w:val="20"/>
                <w:szCs w:val="20"/>
                <w:lang w:eastAsia="bg-BG"/>
              </w:rPr>
              <w:t>№ на имот по КК</w:t>
            </w:r>
          </w:p>
        </w:tc>
        <w:tc>
          <w:tcPr>
            <w:tcW w:w="1263" w:type="dxa"/>
            <w:vAlign w:val="bottom"/>
          </w:tcPr>
          <w:p w:rsidR="00E7615A" w:rsidRDefault="00E7615A">
            <w:pPr>
              <w:jc w:val="center"/>
              <w:rPr>
                <w:b/>
                <w:bCs/>
                <w:sz w:val="20"/>
                <w:szCs w:val="20"/>
                <w:lang w:eastAsia="bg-BG"/>
              </w:rPr>
            </w:pPr>
            <w:r>
              <w:rPr>
                <w:b/>
                <w:bCs/>
                <w:sz w:val="20"/>
                <w:szCs w:val="20"/>
                <w:lang w:eastAsia="bg-BG"/>
              </w:rPr>
              <w:t>Ползвана площ</w:t>
            </w:r>
          </w:p>
        </w:tc>
        <w:tc>
          <w:tcPr>
            <w:tcW w:w="1407" w:type="dxa"/>
            <w:vAlign w:val="bottom"/>
          </w:tcPr>
          <w:p w:rsidR="00E7615A" w:rsidRDefault="00E7615A">
            <w:pPr>
              <w:jc w:val="center"/>
              <w:rPr>
                <w:b/>
                <w:bCs/>
                <w:sz w:val="20"/>
                <w:szCs w:val="20"/>
                <w:lang w:eastAsia="bg-BG"/>
              </w:rPr>
            </w:pPr>
            <w:r>
              <w:rPr>
                <w:b/>
                <w:bCs/>
                <w:sz w:val="20"/>
                <w:szCs w:val="20"/>
                <w:lang w:eastAsia="bg-BG"/>
              </w:rPr>
              <w:t>НТП</w:t>
            </w:r>
          </w:p>
        </w:tc>
        <w:tc>
          <w:tcPr>
            <w:tcW w:w="2954" w:type="dxa"/>
            <w:vAlign w:val="center"/>
          </w:tcPr>
          <w:p w:rsidR="00E7615A" w:rsidRDefault="00E7615A" w:rsidP="005B77F2">
            <w:pPr>
              <w:jc w:val="center"/>
              <w:rPr>
                <w:b/>
                <w:bCs/>
                <w:sz w:val="20"/>
                <w:szCs w:val="20"/>
                <w:lang w:eastAsia="bg-BG"/>
              </w:rPr>
            </w:pPr>
            <w:r>
              <w:rPr>
                <w:b/>
                <w:bCs/>
                <w:sz w:val="20"/>
                <w:szCs w:val="20"/>
                <w:lang w:eastAsia="bg-BG"/>
              </w:rPr>
              <w:t>Ползвател</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30.182</w:t>
            </w:r>
          </w:p>
        </w:tc>
        <w:tc>
          <w:tcPr>
            <w:tcW w:w="1263" w:type="dxa"/>
            <w:noWrap/>
            <w:vAlign w:val="bottom"/>
          </w:tcPr>
          <w:p w:rsidR="00E7615A" w:rsidRDefault="00E7615A" w:rsidP="005B77F2">
            <w:pPr>
              <w:autoSpaceDE w:val="0"/>
              <w:autoSpaceDN w:val="0"/>
              <w:adjustRightInd w:val="0"/>
              <w:spacing w:line="340" w:lineRule="exact"/>
              <w:jc w:val="center"/>
            </w:pPr>
            <w:r>
              <w:t>0.279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Pr="00315DDD" w:rsidRDefault="00E7615A" w:rsidP="005B77F2">
            <w:pPr>
              <w:autoSpaceDE w:val="0"/>
              <w:autoSpaceDN w:val="0"/>
              <w:adjustRightInd w:val="0"/>
              <w:spacing w:line="340" w:lineRule="exact"/>
              <w:rPr>
                <w:sz w:val="20"/>
                <w:szCs w:val="20"/>
              </w:rPr>
            </w:pPr>
            <w:r>
              <w:rPr>
                <w:b/>
                <w:bCs/>
                <w:i/>
                <w:iCs/>
                <w:sz w:val="20"/>
                <w:szCs w:val="20"/>
              </w:rPr>
              <w:t>ИВО ВЪЛЧЕВ ВЪЛЧЕВ</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31.34</w:t>
            </w:r>
          </w:p>
        </w:tc>
        <w:tc>
          <w:tcPr>
            <w:tcW w:w="1263" w:type="dxa"/>
            <w:noWrap/>
            <w:vAlign w:val="bottom"/>
          </w:tcPr>
          <w:p w:rsidR="00E7615A" w:rsidRDefault="00E7615A" w:rsidP="005B77F2">
            <w:pPr>
              <w:autoSpaceDE w:val="0"/>
              <w:autoSpaceDN w:val="0"/>
              <w:adjustRightInd w:val="0"/>
              <w:spacing w:line="340" w:lineRule="exact"/>
              <w:jc w:val="center"/>
            </w:pPr>
            <w:r>
              <w:t>0.758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pPr>
              <w:autoSpaceDE w:val="0"/>
              <w:autoSpaceDN w:val="0"/>
              <w:adjustRightInd w:val="0"/>
              <w:spacing w:line="340" w:lineRule="exact"/>
              <w:rPr>
                <w:sz w:val="20"/>
                <w:szCs w:val="20"/>
              </w:rPr>
            </w:pPr>
            <w:r>
              <w:rPr>
                <w:b/>
                <w:bCs/>
                <w:i/>
                <w:iCs/>
                <w:sz w:val="20"/>
                <w:szCs w:val="20"/>
              </w:rPr>
              <w:t>ИВО ВЪЛЧЕВ ВЪЛЧЕВ</w:t>
            </w:r>
          </w:p>
        </w:tc>
      </w:tr>
      <w:tr w:rsidR="00E7615A">
        <w:trPr>
          <w:trHeight w:val="270"/>
          <w:jc w:val="center"/>
        </w:trPr>
        <w:tc>
          <w:tcPr>
            <w:tcW w:w="2484" w:type="dxa"/>
            <w:noWrap/>
            <w:vAlign w:val="bottom"/>
          </w:tcPr>
          <w:p w:rsidR="00E7615A" w:rsidRDefault="00E7615A" w:rsidP="005B77F2">
            <w:pPr>
              <w:rPr>
                <w:sz w:val="18"/>
                <w:szCs w:val="18"/>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1.037</w:t>
            </w:r>
          </w:p>
        </w:tc>
        <w:tc>
          <w:tcPr>
            <w:tcW w:w="1407" w:type="dxa"/>
            <w:noWrap/>
          </w:tcPr>
          <w:p w:rsidR="00E7615A" w:rsidRDefault="00E7615A" w:rsidP="00315DDD">
            <w:pPr>
              <w:autoSpaceDE w:val="0"/>
              <w:autoSpaceDN w:val="0"/>
              <w:adjustRightInd w:val="0"/>
              <w:spacing w:line="340" w:lineRule="exact"/>
            </w:pPr>
          </w:p>
        </w:tc>
        <w:tc>
          <w:tcPr>
            <w:tcW w:w="2954" w:type="dxa"/>
            <w:noWrap/>
            <w:vAlign w:val="bottom"/>
          </w:tcPr>
          <w:p w:rsidR="00E7615A" w:rsidRDefault="00E7615A" w:rsidP="005B77F2">
            <w:pPr>
              <w:autoSpaceDE w:val="0"/>
              <w:autoSpaceDN w:val="0"/>
              <w:adjustRightInd w:val="0"/>
              <w:spacing w:line="340" w:lineRule="exact"/>
            </w:pPr>
          </w:p>
        </w:tc>
      </w:tr>
      <w:tr w:rsidR="00E7615A">
        <w:trPr>
          <w:trHeight w:val="270"/>
          <w:jc w:val="center"/>
        </w:trPr>
        <w:tc>
          <w:tcPr>
            <w:tcW w:w="2484" w:type="dxa"/>
            <w:noWrap/>
            <w:vAlign w:val="bottom"/>
          </w:tcPr>
          <w:p w:rsidR="00E7615A" w:rsidRDefault="00E7615A" w:rsidP="005B77F2">
            <w:pPr>
              <w:rPr>
                <w:b/>
                <w:bCs/>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rsidRPr="00315DDD">
              <w:t>47.145</w:t>
            </w:r>
          </w:p>
        </w:tc>
        <w:tc>
          <w:tcPr>
            <w:tcW w:w="1263" w:type="dxa"/>
            <w:noWrap/>
            <w:vAlign w:val="bottom"/>
          </w:tcPr>
          <w:p w:rsidR="00E7615A" w:rsidRDefault="00E7615A" w:rsidP="005B77F2">
            <w:pPr>
              <w:autoSpaceDE w:val="0"/>
              <w:autoSpaceDN w:val="0"/>
              <w:adjustRightInd w:val="0"/>
              <w:spacing w:line="340" w:lineRule="exact"/>
              <w:jc w:val="center"/>
            </w:pPr>
            <w:r>
              <w:t>0.547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pPr>
              <w:rPr>
                <w:sz w:val="20"/>
                <w:szCs w:val="20"/>
              </w:rPr>
            </w:pPr>
            <w:r>
              <w:rPr>
                <w:sz w:val="20"/>
                <w:szCs w:val="20"/>
              </w:rPr>
              <w:t>КРАСИМИР НЕНКОВ КАЛЧЕВ</w:t>
            </w:r>
          </w:p>
        </w:tc>
      </w:tr>
      <w:tr w:rsidR="00E7615A">
        <w:trPr>
          <w:trHeight w:val="270"/>
          <w:jc w:val="center"/>
        </w:trPr>
        <w:tc>
          <w:tcPr>
            <w:tcW w:w="2484" w:type="dxa"/>
            <w:noWrap/>
            <w:vAlign w:val="bottom"/>
          </w:tcPr>
          <w:p w:rsidR="00E7615A" w:rsidRDefault="00E7615A" w:rsidP="005B77F2">
            <w:pPr>
              <w:rPr>
                <w:sz w:val="18"/>
                <w:szCs w:val="18"/>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0.547</w:t>
            </w:r>
          </w:p>
        </w:tc>
        <w:tc>
          <w:tcPr>
            <w:tcW w:w="1407" w:type="dxa"/>
            <w:noWrap/>
          </w:tcPr>
          <w:p w:rsidR="00E7615A" w:rsidRDefault="00E7615A" w:rsidP="00315DDD">
            <w:pPr>
              <w:autoSpaceDE w:val="0"/>
              <w:autoSpaceDN w:val="0"/>
              <w:adjustRightInd w:val="0"/>
              <w:spacing w:line="340" w:lineRule="exact"/>
            </w:pPr>
          </w:p>
        </w:tc>
        <w:tc>
          <w:tcPr>
            <w:tcW w:w="2954" w:type="dxa"/>
            <w:noWrap/>
            <w:vAlign w:val="bottom"/>
          </w:tcPr>
          <w:p w:rsidR="00E7615A" w:rsidRPr="00315DDD" w:rsidRDefault="00E7615A" w:rsidP="005B77F2">
            <w:pPr>
              <w:rPr>
                <w:sz w:val="20"/>
                <w:szCs w:val="20"/>
              </w:rPr>
            </w:pP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16.207</w:t>
            </w:r>
          </w:p>
        </w:tc>
        <w:tc>
          <w:tcPr>
            <w:tcW w:w="1263" w:type="dxa"/>
            <w:noWrap/>
            <w:vAlign w:val="bottom"/>
          </w:tcPr>
          <w:p w:rsidR="00E7615A" w:rsidRDefault="00E7615A" w:rsidP="005B77F2">
            <w:pPr>
              <w:autoSpaceDE w:val="0"/>
              <w:autoSpaceDN w:val="0"/>
              <w:adjustRightInd w:val="0"/>
              <w:spacing w:line="340" w:lineRule="exact"/>
              <w:jc w:val="center"/>
            </w:pPr>
            <w:r>
              <w:t>0.547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pPr>
              <w:rPr>
                <w:sz w:val="20"/>
                <w:szCs w:val="20"/>
              </w:rPr>
            </w:pPr>
            <w:r w:rsidRPr="00315DDD">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16.2146</w:t>
            </w:r>
          </w:p>
        </w:tc>
        <w:tc>
          <w:tcPr>
            <w:tcW w:w="1263" w:type="dxa"/>
            <w:noWrap/>
            <w:vAlign w:val="bottom"/>
          </w:tcPr>
          <w:p w:rsidR="00E7615A" w:rsidRDefault="00E7615A" w:rsidP="005B77F2">
            <w:pPr>
              <w:autoSpaceDE w:val="0"/>
              <w:autoSpaceDN w:val="0"/>
              <w:adjustRightInd w:val="0"/>
              <w:spacing w:line="340" w:lineRule="exact"/>
              <w:jc w:val="center"/>
            </w:pPr>
            <w:r>
              <w:t>0.766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21.45</w:t>
            </w:r>
          </w:p>
        </w:tc>
        <w:tc>
          <w:tcPr>
            <w:tcW w:w="1263" w:type="dxa"/>
            <w:noWrap/>
            <w:vAlign w:val="bottom"/>
          </w:tcPr>
          <w:p w:rsidR="00E7615A" w:rsidRDefault="00E7615A" w:rsidP="005B77F2">
            <w:pPr>
              <w:autoSpaceDE w:val="0"/>
              <w:autoSpaceDN w:val="0"/>
              <w:adjustRightInd w:val="0"/>
              <w:spacing w:line="340" w:lineRule="exact"/>
              <w:jc w:val="center"/>
            </w:pPr>
            <w:r>
              <w:t>0.377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21.60</w:t>
            </w:r>
          </w:p>
        </w:tc>
        <w:tc>
          <w:tcPr>
            <w:tcW w:w="1263" w:type="dxa"/>
            <w:noWrap/>
            <w:vAlign w:val="bottom"/>
          </w:tcPr>
          <w:p w:rsidR="00E7615A" w:rsidRDefault="00E7615A" w:rsidP="005B77F2">
            <w:pPr>
              <w:autoSpaceDE w:val="0"/>
              <w:autoSpaceDN w:val="0"/>
              <w:adjustRightInd w:val="0"/>
              <w:spacing w:line="340" w:lineRule="exact"/>
              <w:jc w:val="center"/>
            </w:pPr>
            <w:r>
              <w:t>0.995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21.2146</w:t>
            </w:r>
          </w:p>
        </w:tc>
        <w:tc>
          <w:tcPr>
            <w:tcW w:w="1263" w:type="dxa"/>
            <w:noWrap/>
            <w:vAlign w:val="bottom"/>
          </w:tcPr>
          <w:p w:rsidR="00E7615A" w:rsidRDefault="00E7615A" w:rsidP="005B77F2">
            <w:pPr>
              <w:autoSpaceDE w:val="0"/>
              <w:autoSpaceDN w:val="0"/>
              <w:adjustRightInd w:val="0"/>
              <w:spacing w:line="340" w:lineRule="exact"/>
              <w:jc w:val="center"/>
            </w:pPr>
            <w:r>
              <w:t>0.593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22.170</w:t>
            </w:r>
          </w:p>
        </w:tc>
        <w:tc>
          <w:tcPr>
            <w:tcW w:w="1263" w:type="dxa"/>
            <w:noWrap/>
            <w:vAlign w:val="bottom"/>
          </w:tcPr>
          <w:p w:rsidR="00E7615A" w:rsidRDefault="00E7615A" w:rsidP="005B77F2">
            <w:pPr>
              <w:autoSpaceDE w:val="0"/>
              <w:autoSpaceDN w:val="0"/>
              <w:adjustRightInd w:val="0"/>
              <w:spacing w:line="340" w:lineRule="exact"/>
              <w:jc w:val="center"/>
            </w:pPr>
            <w:r>
              <w:t>0.084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sidRPr="003D2E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23.20</w:t>
            </w:r>
          </w:p>
        </w:tc>
        <w:tc>
          <w:tcPr>
            <w:tcW w:w="1263" w:type="dxa"/>
            <w:noWrap/>
            <w:vAlign w:val="bottom"/>
          </w:tcPr>
          <w:p w:rsidR="00E7615A" w:rsidRDefault="00E7615A" w:rsidP="005B77F2">
            <w:pPr>
              <w:autoSpaceDE w:val="0"/>
              <w:autoSpaceDN w:val="0"/>
              <w:adjustRightInd w:val="0"/>
              <w:spacing w:line="340" w:lineRule="exact"/>
              <w:jc w:val="center"/>
            </w:pPr>
            <w:r>
              <w:t>0.568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sidRPr="003D2E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23.21</w:t>
            </w:r>
          </w:p>
        </w:tc>
        <w:tc>
          <w:tcPr>
            <w:tcW w:w="1263" w:type="dxa"/>
            <w:noWrap/>
            <w:vAlign w:val="bottom"/>
          </w:tcPr>
          <w:p w:rsidR="00E7615A" w:rsidRDefault="00E7615A" w:rsidP="005B77F2">
            <w:pPr>
              <w:autoSpaceDE w:val="0"/>
              <w:autoSpaceDN w:val="0"/>
              <w:adjustRightInd w:val="0"/>
              <w:spacing w:line="340" w:lineRule="exact"/>
              <w:jc w:val="center"/>
            </w:pPr>
            <w:r>
              <w:t>0.793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511"/>
          <w:jc w:val="center"/>
        </w:trPr>
        <w:tc>
          <w:tcPr>
            <w:tcW w:w="2484" w:type="dxa"/>
            <w:noWrap/>
            <w:vAlign w:val="bottom"/>
          </w:tcPr>
          <w:p w:rsidR="00E7615A" w:rsidRDefault="00E7615A" w:rsidP="005B77F2">
            <w:r w:rsidRPr="003D2E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23.22</w:t>
            </w:r>
          </w:p>
        </w:tc>
        <w:tc>
          <w:tcPr>
            <w:tcW w:w="1263" w:type="dxa"/>
            <w:noWrap/>
            <w:vAlign w:val="bottom"/>
          </w:tcPr>
          <w:p w:rsidR="00E7615A" w:rsidRDefault="00E7615A" w:rsidP="005B77F2">
            <w:pPr>
              <w:autoSpaceDE w:val="0"/>
              <w:autoSpaceDN w:val="0"/>
              <w:adjustRightInd w:val="0"/>
              <w:spacing w:line="340" w:lineRule="exact"/>
              <w:jc w:val="center"/>
            </w:pPr>
            <w:r>
              <w:t>0.744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sidRPr="003D2E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24.78</w:t>
            </w:r>
          </w:p>
        </w:tc>
        <w:tc>
          <w:tcPr>
            <w:tcW w:w="1263" w:type="dxa"/>
            <w:noWrap/>
            <w:vAlign w:val="bottom"/>
          </w:tcPr>
          <w:p w:rsidR="00E7615A" w:rsidRDefault="00E7615A" w:rsidP="005B77F2">
            <w:pPr>
              <w:autoSpaceDE w:val="0"/>
              <w:autoSpaceDN w:val="0"/>
              <w:adjustRightInd w:val="0"/>
              <w:spacing w:line="340" w:lineRule="exact"/>
              <w:jc w:val="center"/>
            </w:pPr>
            <w:r>
              <w:t>0.204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sidRPr="003D2E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24.79</w:t>
            </w:r>
          </w:p>
        </w:tc>
        <w:tc>
          <w:tcPr>
            <w:tcW w:w="1263" w:type="dxa"/>
            <w:noWrap/>
            <w:vAlign w:val="bottom"/>
          </w:tcPr>
          <w:p w:rsidR="00E7615A" w:rsidRDefault="00E7615A" w:rsidP="005B77F2">
            <w:pPr>
              <w:autoSpaceDE w:val="0"/>
              <w:autoSpaceDN w:val="0"/>
              <w:adjustRightInd w:val="0"/>
              <w:spacing w:line="340" w:lineRule="exact"/>
              <w:jc w:val="center"/>
            </w:pPr>
            <w:r>
              <w:t>2.430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24.80</w:t>
            </w:r>
          </w:p>
        </w:tc>
        <w:tc>
          <w:tcPr>
            <w:tcW w:w="1263" w:type="dxa"/>
            <w:noWrap/>
            <w:vAlign w:val="bottom"/>
          </w:tcPr>
          <w:p w:rsidR="00E7615A" w:rsidRDefault="00E7615A" w:rsidP="005B77F2">
            <w:pPr>
              <w:autoSpaceDE w:val="0"/>
              <w:autoSpaceDN w:val="0"/>
              <w:adjustRightInd w:val="0"/>
              <w:spacing w:line="340" w:lineRule="exact"/>
              <w:jc w:val="center"/>
            </w:pPr>
            <w:r>
              <w:t>1.954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24.91</w:t>
            </w:r>
          </w:p>
        </w:tc>
        <w:tc>
          <w:tcPr>
            <w:tcW w:w="1263" w:type="dxa"/>
            <w:noWrap/>
            <w:vAlign w:val="bottom"/>
          </w:tcPr>
          <w:p w:rsidR="00E7615A" w:rsidRDefault="00E7615A" w:rsidP="005B77F2">
            <w:pPr>
              <w:autoSpaceDE w:val="0"/>
              <w:autoSpaceDN w:val="0"/>
              <w:adjustRightInd w:val="0"/>
              <w:spacing w:line="340" w:lineRule="exact"/>
              <w:jc w:val="center"/>
            </w:pPr>
            <w:r>
              <w:t>1.107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25.46</w:t>
            </w:r>
          </w:p>
        </w:tc>
        <w:tc>
          <w:tcPr>
            <w:tcW w:w="1263" w:type="dxa"/>
            <w:noWrap/>
            <w:vAlign w:val="bottom"/>
          </w:tcPr>
          <w:p w:rsidR="00E7615A" w:rsidRDefault="00E7615A" w:rsidP="005B77F2">
            <w:pPr>
              <w:autoSpaceDE w:val="0"/>
              <w:autoSpaceDN w:val="0"/>
              <w:adjustRightInd w:val="0"/>
              <w:spacing w:line="340" w:lineRule="exact"/>
              <w:jc w:val="center"/>
            </w:pPr>
            <w:r>
              <w:t>1.245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25.181</w:t>
            </w:r>
          </w:p>
        </w:tc>
        <w:tc>
          <w:tcPr>
            <w:tcW w:w="1263" w:type="dxa"/>
            <w:noWrap/>
            <w:vAlign w:val="bottom"/>
          </w:tcPr>
          <w:p w:rsidR="00E7615A" w:rsidRDefault="00E7615A" w:rsidP="005B77F2">
            <w:pPr>
              <w:autoSpaceDE w:val="0"/>
              <w:autoSpaceDN w:val="0"/>
              <w:adjustRightInd w:val="0"/>
              <w:spacing w:line="340" w:lineRule="exact"/>
              <w:jc w:val="center"/>
            </w:pPr>
            <w:r>
              <w:t>1.488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25.181</w:t>
            </w:r>
          </w:p>
        </w:tc>
        <w:tc>
          <w:tcPr>
            <w:tcW w:w="1263" w:type="dxa"/>
            <w:noWrap/>
            <w:vAlign w:val="bottom"/>
          </w:tcPr>
          <w:p w:rsidR="00E7615A" w:rsidRDefault="00E7615A" w:rsidP="005B77F2">
            <w:pPr>
              <w:autoSpaceDE w:val="0"/>
              <w:autoSpaceDN w:val="0"/>
              <w:adjustRightInd w:val="0"/>
              <w:spacing w:line="340" w:lineRule="exact"/>
              <w:jc w:val="center"/>
            </w:pPr>
            <w:r>
              <w:t>0.809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26.56</w:t>
            </w:r>
          </w:p>
        </w:tc>
        <w:tc>
          <w:tcPr>
            <w:tcW w:w="1263" w:type="dxa"/>
            <w:noWrap/>
            <w:vAlign w:val="bottom"/>
          </w:tcPr>
          <w:p w:rsidR="00E7615A" w:rsidRDefault="00E7615A" w:rsidP="005B77F2">
            <w:pPr>
              <w:autoSpaceDE w:val="0"/>
              <w:autoSpaceDN w:val="0"/>
              <w:adjustRightInd w:val="0"/>
              <w:spacing w:line="340" w:lineRule="exact"/>
              <w:jc w:val="center"/>
            </w:pPr>
            <w:r>
              <w:t>1.434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28.35</w:t>
            </w:r>
          </w:p>
        </w:tc>
        <w:tc>
          <w:tcPr>
            <w:tcW w:w="1263" w:type="dxa"/>
            <w:noWrap/>
            <w:vAlign w:val="bottom"/>
          </w:tcPr>
          <w:p w:rsidR="00E7615A" w:rsidRDefault="00E7615A" w:rsidP="005B77F2">
            <w:pPr>
              <w:autoSpaceDE w:val="0"/>
              <w:autoSpaceDN w:val="0"/>
              <w:adjustRightInd w:val="0"/>
              <w:spacing w:line="340" w:lineRule="exact"/>
              <w:jc w:val="center"/>
            </w:pPr>
            <w:r>
              <w:t>0.603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28.35</w:t>
            </w:r>
          </w:p>
        </w:tc>
        <w:tc>
          <w:tcPr>
            <w:tcW w:w="1263" w:type="dxa"/>
            <w:noWrap/>
            <w:vAlign w:val="bottom"/>
          </w:tcPr>
          <w:p w:rsidR="00E7615A" w:rsidRDefault="00E7615A" w:rsidP="005B77F2">
            <w:pPr>
              <w:autoSpaceDE w:val="0"/>
              <w:autoSpaceDN w:val="0"/>
              <w:adjustRightInd w:val="0"/>
              <w:spacing w:line="340" w:lineRule="exact"/>
              <w:jc w:val="center"/>
            </w:pPr>
            <w:r>
              <w:t>3.408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29.32</w:t>
            </w:r>
          </w:p>
        </w:tc>
        <w:tc>
          <w:tcPr>
            <w:tcW w:w="1263" w:type="dxa"/>
            <w:noWrap/>
            <w:vAlign w:val="bottom"/>
          </w:tcPr>
          <w:p w:rsidR="00E7615A" w:rsidRDefault="00E7615A" w:rsidP="005B77F2">
            <w:pPr>
              <w:autoSpaceDE w:val="0"/>
              <w:autoSpaceDN w:val="0"/>
              <w:adjustRightInd w:val="0"/>
              <w:spacing w:line="340" w:lineRule="exact"/>
              <w:jc w:val="center"/>
            </w:pPr>
            <w:r>
              <w:t>1.814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30.71</w:t>
            </w:r>
          </w:p>
        </w:tc>
        <w:tc>
          <w:tcPr>
            <w:tcW w:w="1263" w:type="dxa"/>
            <w:noWrap/>
            <w:vAlign w:val="bottom"/>
          </w:tcPr>
          <w:p w:rsidR="00E7615A" w:rsidRDefault="00E7615A" w:rsidP="005B77F2">
            <w:pPr>
              <w:autoSpaceDE w:val="0"/>
              <w:autoSpaceDN w:val="0"/>
              <w:adjustRightInd w:val="0"/>
              <w:spacing w:line="340" w:lineRule="exact"/>
              <w:jc w:val="center"/>
            </w:pPr>
            <w:r>
              <w:t>0.846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30.182</w:t>
            </w:r>
          </w:p>
        </w:tc>
        <w:tc>
          <w:tcPr>
            <w:tcW w:w="1263" w:type="dxa"/>
            <w:noWrap/>
            <w:vAlign w:val="bottom"/>
          </w:tcPr>
          <w:p w:rsidR="00E7615A" w:rsidRDefault="00E7615A" w:rsidP="005B77F2">
            <w:pPr>
              <w:autoSpaceDE w:val="0"/>
              <w:autoSpaceDN w:val="0"/>
              <w:adjustRightInd w:val="0"/>
              <w:spacing w:line="340" w:lineRule="exact"/>
              <w:jc w:val="center"/>
            </w:pPr>
            <w:r>
              <w:t>0.692</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30.182</w:t>
            </w:r>
          </w:p>
        </w:tc>
        <w:tc>
          <w:tcPr>
            <w:tcW w:w="1263" w:type="dxa"/>
            <w:noWrap/>
            <w:vAlign w:val="bottom"/>
          </w:tcPr>
          <w:p w:rsidR="00E7615A" w:rsidRDefault="00E7615A" w:rsidP="005B77F2">
            <w:pPr>
              <w:autoSpaceDE w:val="0"/>
              <w:autoSpaceDN w:val="0"/>
              <w:adjustRightInd w:val="0"/>
              <w:spacing w:line="340" w:lineRule="exact"/>
              <w:jc w:val="center"/>
            </w:pPr>
            <w:r>
              <w:t>0.606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31.34</w:t>
            </w:r>
          </w:p>
        </w:tc>
        <w:tc>
          <w:tcPr>
            <w:tcW w:w="1263" w:type="dxa"/>
            <w:noWrap/>
            <w:vAlign w:val="bottom"/>
          </w:tcPr>
          <w:p w:rsidR="00E7615A" w:rsidRDefault="00E7615A" w:rsidP="005B77F2">
            <w:pPr>
              <w:autoSpaceDE w:val="0"/>
              <w:autoSpaceDN w:val="0"/>
              <w:adjustRightInd w:val="0"/>
              <w:spacing w:line="340" w:lineRule="exact"/>
              <w:jc w:val="center"/>
            </w:pPr>
            <w:r>
              <w:t>0.759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31.35</w:t>
            </w:r>
          </w:p>
        </w:tc>
        <w:tc>
          <w:tcPr>
            <w:tcW w:w="1263" w:type="dxa"/>
            <w:noWrap/>
            <w:vAlign w:val="bottom"/>
          </w:tcPr>
          <w:p w:rsidR="00E7615A" w:rsidRDefault="00E7615A" w:rsidP="005B77F2">
            <w:pPr>
              <w:autoSpaceDE w:val="0"/>
              <w:autoSpaceDN w:val="0"/>
              <w:adjustRightInd w:val="0"/>
              <w:spacing w:line="340" w:lineRule="exact"/>
              <w:jc w:val="center"/>
            </w:pPr>
            <w:r>
              <w:t>1.773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32.37</w:t>
            </w:r>
          </w:p>
        </w:tc>
        <w:tc>
          <w:tcPr>
            <w:tcW w:w="1263" w:type="dxa"/>
            <w:noWrap/>
            <w:vAlign w:val="bottom"/>
          </w:tcPr>
          <w:p w:rsidR="00E7615A" w:rsidRDefault="00E7615A" w:rsidP="005B77F2">
            <w:pPr>
              <w:autoSpaceDE w:val="0"/>
              <w:autoSpaceDN w:val="0"/>
              <w:adjustRightInd w:val="0"/>
              <w:spacing w:line="340" w:lineRule="exact"/>
              <w:jc w:val="center"/>
            </w:pPr>
            <w:r>
              <w:t>1.458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b/>
                <w:bCs/>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33.23</w:t>
            </w:r>
          </w:p>
        </w:tc>
        <w:tc>
          <w:tcPr>
            <w:tcW w:w="1263" w:type="dxa"/>
            <w:noWrap/>
            <w:vAlign w:val="bottom"/>
          </w:tcPr>
          <w:p w:rsidR="00E7615A" w:rsidRDefault="00E7615A" w:rsidP="005B77F2">
            <w:pPr>
              <w:autoSpaceDE w:val="0"/>
              <w:autoSpaceDN w:val="0"/>
              <w:adjustRightInd w:val="0"/>
              <w:spacing w:line="340" w:lineRule="exact"/>
              <w:jc w:val="center"/>
            </w:pPr>
            <w:r>
              <w:t>0.825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33.25</w:t>
            </w:r>
          </w:p>
        </w:tc>
        <w:tc>
          <w:tcPr>
            <w:tcW w:w="1263" w:type="dxa"/>
            <w:noWrap/>
            <w:vAlign w:val="bottom"/>
          </w:tcPr>
          <w:p w:rsidR="00E7615A" w:rsidRDefault="00E7615A" w:rsidP="005B77F2">
            <w:pPr>
              <w:autoSpaceDE w:val="0"/>
              <w:autoSpaceDN w:val="0"/>
              <w:adjustRightInd w:val="0"/>
              <w:spacing w:line="340" w:lineRule="exact"/>
              <w:jc w:val="center"/>
            </w:pPr>
            <w:r>
              <w:t>0.481</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34.65</w:t>
            </w:r>
          </w:p>
        </w:tc>
        <w:tc>
          <w:tcPr>
            <w:tcW w:w="1263" w:type="dxa"/>
            <w:noWrap/>
            <w:vAlign w:val="bottom"/>
          </w:tcPr>
          <w:p w:rsidR="00E7615A" w:rsidRDefault="00E7615A" w:rsidP="005B77F2">
            <w:pPr>
              <w:autoSpaceDE w:val="0"/>
              <w:autoSpaceDN w:val="0"/>
              <w:adjustRightInd w:val="0"/>
              <w:spacing w:line="340" w:lineRule="exact"/>
              <w:jc w:val="center"/>
            </w:pPr>
            <w:r>
              <w:t>4.839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34.66</w:t>
            </w:r>
          </w:p>
        </w:tc>
        <w:tc>
          <w:tcPr>
            <w:tcW w:w="1263" w:type="dxa"/>
            <w:noWrap/>
            <w:vAlign w:val="bottom"/>
          </w:tcPr>
          <w:p w:rsidR="00E7615A" w:rsidRDefault="00E7615A" w:rsidP="005B77F2">
            <w:pPr>
              <w:autoSpaceDE w:val="0"/>
              <w:autoSpaceDN w:val="0"/>
              <w:adjustRightInd w:val="0"/>
              <w:spacing w:line="340" w:lineRule="exact"/>
              <w:jc w:val="center"/>
            </w:pPr>
            <w:r>
              <w:t>1.306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34.175</w:t>
            </w:r>
          </w:p>
        </w:tc>
        <w:tc>
          <w:tcPr>
            <w:tcW w:w="1263" w:type="dxa"/>
            <w:noWrap/>
            <w:vAlign w:val="bottom"/>
          </w:tcPr>
          <w:p w:rsidR="00E7615A" w:rsidRDefault="00E7615A" w:rsidP="005B77F2">
            <w:pPr>
              <w:autoSpaceDE w:val="0"/>
              <w:autoSpaceDN w:val="0"/>
              <w:adjustRightInd w:val="0"/>
              <w:spacing w:line="340" w:lineRule="exact"/>
              <w:jc w:val="center"/>
            </w:pPr>
            <w:r>
              <w:t>0.506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35.44</w:t>
            </w:r>
          </w:p>
        </w:tc>
        <w:tc>
          <w:tcPr>
            <w:tcW w:w="1263" w:type="dxa"/>
            <w:noWrap/>
            <w:vAlign w:val="bottom"/>
          </w:tcPr>
          <w:p w:rsidR="00E7615A" w:rsidRDefault="00E7615A" w:rsidP="005B77F2">
            <w:pPr>
              <w:autoSpaceDE w:val="0"/>
              <w:autoSpaceDN w:val="0"/>
              <w:adjustRightInd w:val="0"/>
              <w:spacing w:line="340" w:lineRule="exact"/>
              <w:jc w:val="center"/>
            </w:pPr>
            <w:r>
              <w:t>3.326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36.42</w:t>
            </w:r>
          </w:p>
        </w:tc>
        <w:tc>
          <w:tcPr>
            <w:tcW w:w="1263" w:type="dxa"/>
            <w:noWrap/>
            <w:vAlign w:val="bottom"/>
          </w:tcPr>
          <w:p w:rsidR="00E7615A" w:rsidRDefault="00E7615A" w:rsidP="005B77F2">
            <w:pPr>
              <w:autoSpaceDE w:val="0"/>
              <w:autoSpaceDN w:val="0"/>
              <w:adjustRightInd w:val="0"/>
              <w:spacing w:line="340" w:lineRule="exact"/>
              <w:jc w:val="center"/>
            </w:pPr>
            <w:r>
              <w:t>0.949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36.43</w:t>
            </w:r>
          </w:p>
        </w:tc>
        <w:tc>
          <w:tcPr>
            <w:tcW w:w="1263" w:type="dxa"/>
            <w:noWrap/>
            <w:vAlign w:val="bottom"/>
          </w:tcPr>
          <w:p w:rsidR="00E7615A" w:rsidRDefault="00E7615A" w:rsidP="005B77F2">
            <w:pPr>
              <w:autoSpaceDE w:val="0"/>
              <w:autoSpaceDN w:val="0"/>
              <w:adjustRightInd w:val="0"/>
              <w:spacing w:line="340" w:lineRule="exact"/>
              <w:jc w:val="center"/>
            </w:pPr>
            <w:r>
              <w:t>3.155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37.68</w:t>
            </w:r>
          </w:p>
        </w:tc>
        <w:tc>
          <w:tcPr>
            <w:tcW w:w="1263" w:type="dxa"/>
            <w:noWrap/>
            <w:vAlign w:val="bottom"/>
          </w:tcPr>
          <w:p w:rsidR="00E7615A" w:rsidRDefault="00E7615A" w:rsidP="005B77F2">
            <w:pPr>
              <w:autoSpaceDE w:val="0"/>
              <w:autoSpaceDN w:val="0"/>
              <w:adjustRightInd w:val="0"/>
              <w:spacing w:line="340" w:lineRule="exact"/>
              <w:jc w:val="center"/>
            </w:pPr>
            <w:r>
              <w:t>4.764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37.69</w:t>
            </w:r>
          </w:p>
        </w:tc>
        <w:tc>
          <w:tcPr>
            <w:tcW w:w="1263" w:type="dxa"/>
            <w:noWrap/>
            <w:vAlign w:val="bottom"/>
          </w:tcPr>
          <w:p w:rsidR="00E7615A" w:rsidRDefault="00E7615A" w:rsidP="005B77F2">
            <w:pPr>
              <w:autoSpaceDE w:val="0"/>
              <w:autoSpaceDN w:val="0"/>
              <w:adjustRightInd w:val="0"/>
              <w:spacing w:line="340" w:lineRule="exact"/>
              <w:jc w:val="center"/>
            </w:pPr>
            <w:r>
              <w:t>1.739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37.171</w:t>
            </w:r>
          </w:p>
        </w:tc>
        <w:tc>
          <w:tcPr>
            <w:tcW w:w="1263" w:type="dxa"/>
            <w:noWrap/>
            <w:vAlign w:val="bottom"/>
          </w:tcPr>
          <w:p w:rsidR="00E7615A" w:rsidRDefault="00E7615A" w:rsidP="005B77F2">
            <w:pPr>
              <w:autoSpaceDE w:val="0"/>
              <w:autoSpaceDN w:val="0"/>
              <w:adjustRightInd w:val="0"/>
              <w:spacing w:line="340" w:lineRule="exact"/>
              <w:jc w:val="center"/>
            </w:pPr>
            <w:r>
              <w:t>3.419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38.24</w:t>
            </w:r>
          </w:p>
        </w:tc>
        <w:tc>
          <w:tcPr>
            <w:tcW w:w="1263" w:type="dxa"/>
            <w:noWrap/>
            <w:vAlign w:val="bottom"/>
          </w:tcPr>
          <w:p w:rsidR="00E7615A" w:rsidRDefault="00E7615A" w:rsidP="005B77F2">
            <w:pPr>
              <w:autoSpaceDE w:val="0"/>
              <w:autoSpaceDN w:val="0"/>
              <w:adjustRightInd w:val="0"/>
              <w:spacing w:line="340" w:lineRule="exact"/>
              <w:jc w:val="center"/>
            </w:pPr>
            <w:r>
              <w:t>0.380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38.70</w:t>
            </w:r>
          </w:p>
        </w:tc>
        <w:tc>
          <w:tcPr>
            <w:tcW w:w="1263" w:type="dxa"/>
            <w:noWrap/>
            <w:vAlign w:val="bottom"/>
          </w:tcPr>
          <w:p w:rsidR="00E7615A" w:rsidRDefault="00E7615A" w:rsidP="005B77F2">
            <w:pPr>
              <w:autoSpaceDE w:val="0"/>
              <w:autoSpaceDN w:val="0"/>
              <w:adjustRightInd w:val="0"/>
              <w:spacing w:line="340" w:lineRule="exact"/>
              <w:jc w:val="center"/>
            </w:pPr>
            <w:r>
              <w:t>0.888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38.3957</w:t>
            </w:r>
          </w:p>
        </w:tc>
        <w:tc>
          <w:tcPr>
            <w:tcW w:w="1263" w:type="dxa"/>
            <w:noWrap/>
            <w:vAlign w:val="bottom"/>
          </w:tcPr>
          <w:p w:rsidR="00E7615A" w:rsidRDefault="00E7615A" w:rsidP="005B77F2">
            <w:pPr>
              <w:autoSpaceDE w:val="0"/>
              <w:autoSpaceDN w:val="0"/>
              <w:adjustRightInd w:val="0"/>
              <w:spacing w:line="340" w:lineRule="exact"/>
              <w:jc w:val="center"/>
            </w:pPr>
            <w:r>
              <w:t>0.527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39.59</w:t>
            </w:r>
          </w:p>
        </w:tc>
        <w:tc>
          <w:tcPr>
            <w:tcW w:w="1263" w:type="dxa"/>
            <w:noWrap/>
            <w:vAlign w:val="bottom"/>
          </w:tcPr>
          <w:p w:rsidR="00E7615A" w:rsidRDefault="00E7615A" w:rsidP="005B77F2">
            <w:pPr>
              <w:autoSpaceDE w:val="0"/>
              <w:autoSpaceDN w:val="0"/>
              <w:adjustRightInd w:val="0"/>
              <w:spacing w:line="340" w:lineRule="exact"/>
              <w:jc w:val="center"/>
            </w:pPr>
            <w:r>
              <w:t>2.362</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5.670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r>
              <w:rPr>
                <w:b/>
                <w:bCs/>
                <w:sz w:val="22"/>
                <w:szCs w:val="22"/>
                <w:lang w:eastAsia="bg-BG"/>
              </w:rPr>
              <w:t>:</w:t>
            </w:r>
          </w:p>
        </w:tc>
        <w:tc>
          <w:tcPr>
            <w:tcW w:w="920" w:type="dxa"/>
            <w:noWrap/>
            <w:vAlign w:val="bottom"/>
          </w:tcPr>
          <w:p w:rsidR="00E7615A" w:rsidRDefault="00E7615A" w:rsidP="005B77F2">
            <w:pPr>
              <w:autoSpaceDE w:val="0"/>
              <w:autoSpaceDN w:val="0"/>
              <w:adjustRightInd w:val="0"/>
              <w:spacing w:line="340" w:lineRule="exact"/>
              <w:jc w:val="center"/>
            </w:pPr>
            <w:r>
              <w:t>40.20</w:t>
            </w:r>
          </w:p>
        </w:tc>
        <w:tc>
          <w:tcPr>
            <w:tcW w:w="1263" w:type="dxa"/>
            <w:noWrap/>
            <w:vAlign w:val="bottom"/>
          </w:tcPr>
          <w:p w:rsidR="00E7615A" w:rsidRDefault="00E7615A" w:rsidP="005B77F2">
            <w:pPr>
              <w:autoSpaceDE w:val="0"/>
              <w:autoSpaceDN w:val="0"/>
              <w:adjustRightInd w:val="0"/>
              <w:spacing w:line="340" w:lineRule="exact"/>
              <w:jc w:val="center"/>
            </w:pPr>
            <w:r>
              <w:t>1.459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41.39</w:t>
            </w:r>
          </w:p>
        </w:tc>
        <w:tc>
          <w:tcPr>
            <w:tcW w:w="1263" w:type="dxa"/>
            <w:noWrap/>
            <w:vAlign w:val="bottom"/>
          </w:tcPr>
          <w:p w:rsidR="00E7615A" w:rsidRDefault="00E7615A" w:rsidP="005B77F2">
            <w:pPr>
              <w:autoSpaceDE w:val="0"/>
              <w:autoSpaceDN w:val="0"/>
              <w:adjustRightInd w:val="0"/>
              <w:spacing w:line="340" w:lineRule="exact"/>
              <w:jc w:val="center"/>
            </w:pPr>
            <w:r>
              <w:t>4.574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41.40</w:t>
            </w:r>
          </w:p>
        </w:tc>
        <w:tc>
          <w:tcPr>
            <w:tcW w:w="1263" w:type="dxa"/>
            <w:noWrap/>
            <w:vAlign w:val="bottom"/>
          </w:tcPr>
          <w:p w:rsidR="00E7615A" w:rsidRDefault="00E7615A" w:rsidP="005B77F2">
            <w:pPr>
              <w:autoSpaceDE w:val="0"/>
              <w:autoSpaceDN w:val="0"/>
              <w:adjustRightInd w:val="0"/>
              <w:spacing w:line="340" w:lineRule="exact"/>
              <w:jc w:val="center"/>
            </w:pPr>
            <w:r>
              <w:t>4.044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42.52</w:t>
            </w:r>
          </w:p>
        </w:tc>
        <w:tc>
          <w:tcPr>
            <w:tcW w:w="1263" w:type="dxa"/>
            <w:noWrap/>
            <w:vAlign w:val="bottom"/>
          </w:tcPr>
          <w:p w:rsidR="00E7615A" w:rsidRDefault="00E7615A" w:rsidP="005B77F2">
            <w:pPr>
              <w:autoSpaceDE w:val="0"/>
              <w:autoSpaceDN w:val="0"/>
              <w:adjustRightInd w:val="0"/>
              <w:spacing w:line="340" w:lineRule="exact"/>
              <w:jc w:val="center"/>
            </w:pPr>
            <w:r>
              <w:t>0.618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42.53</w:t>
            </w:r>
          </w:p>
        </w:tc>
        <w:tc>
          <w:tcPr>
            <w:tcW w:w="1263" w:type="dxa"/>
            <w:noWrap/>
            <w:vAlign w:val="bottom"/>
          </w:tcPr>
          <w:p w:rsidR="00E7615A" w:rsidRDefault="00E7615A" w:rsidP="005B77F2">
            <w:pPr>
              <w:autoSpaceDE w:val="0"/>
              <w:autoSpaceDN w:val="0"/>
              <w:adjustRightInd w:val="0"/>
              <w:spacing w:line="340" w:lineRule="exact"/>
              <w:jc w:val="center"/>
            </w:pPr>
            <w:r>
              <w:t>1.389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46.97</w:t>
            </w:r>
          </w:p>
        </w:tc>
        <w:tc>
          <w:tcPr>
            <w:tcW w:w="1263" w:type="dxa"/>
            <w:noWrap/>
            <w:vAlign w:val="bottom"/>
          </w:tcPr>
          <w:p w:rsidR="00E7615A" w:rsidRDefault="00E7615A" w:rsidP="005B77F2">
            <w:pPr>
              <w:autoSpaceDE w:val="0"/>
              <w:autoSpaceDN w:val="0"/>
              <w:adjustRightInd w:val="0"/>
              <w:spacing w:line="340" w:lineRule="exact"/>
              <w:jc w:val="center"/>
            </w:pPr>
            <w:r>
              <w:t>2.968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46.98</w:t>
            </w:r>
          </w:p>
        </w:tc>
        <w:tc>
          <w:tcPr>
            <w:tcW w:w="1263" w:type="dxa"/>
            <w:noWrap/>
            <w:vAlign w:val="bottom"/>
          </w:tcPr>
          <w:p w:rsidR="00E7615A" w:rsidRDefault="00E7615A" w:rsidP="005B77F2">
            <w:pPr>
              <w:autoSpaceDE w:val="0"/>
              <w:autoSpaceDN w:val="0"/>
              <w:adjustRightInd w:val="0"/>
              <w:spacing w:line="340" w:lineRule="exact"/>
              <w:jc w:val="center"/>
            </w:pPr>
            <w:r>
              <w:t>0.372</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46.175</w:t>
            </w:r>
          </w:p>
        </w:tc>
        <w:tc>
          <w:tcPr>
            <w:tcW w:w="1263" w:type="dxa"/>
            <w:noWrap/>
            <w:vAlign w:val="bottom"/>
          </w:tcPr>
          <w:p w:rsidR="00E7615A" w:rsidRDefault="00E7615A" w:rsidP="005B77F2">
            <w:pPr>
              <w:autoSpaceDE w:val="0"/>
              <w:autoSpaceDN w:val="0"/>
              <w:adjustRightInd w:val="0"/>
              <w:spacing w:line="340" w:lineRule="exact"/>
              <w:jc w:val="center"/>
            </w:pPr>
            <w:r>
              <w:t>0.750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47.169</w:t>
            </w:r>
          </w:p>
        </w:tc>
        <w:tc>
          <w:tcPr>
            <w:tcW w:w="1263" w:type="dxa"/>
            <w:noWrap/>
            <w:vAlign w:val="bottom"/>
          </w:tcPr>
          <w:p w:rsidR="00E7615A" w:rsidRDefault="00E7615A" w:rsidP="005B77F2">
            <w:pPr>
              <w:autoSpaceDE w:val="0"/>
              <w:autoSpaceDN w:val="0"/>
              <w:adjustRightInd w:val="0"/>
              <w:spacing w:line="340" w:lineRule="exact"/>
              <w:jc w:val="center"/>
            </w:pPr>
            <w:r>
              <w:t>1.585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49.140</w:t>
            </w:r>
          </w:p>
        </w:tc>
        <w:tc>
          <w:tcPr>
            <w:tcW w:w="1263" w:type="dxa"/>
            <w:noWrap/>
            <w:vAlign w:val="bottom"/>
          </w:tcPr>
          <w:p w:rsidR="00E7615A" w:rsidRDefault="00E7615A" w:rsidP="005B77F2">
            <w:pPr>
              <w:autoSpaceDE w:val="0"/>
              <w:autoSpaceDN w:val="0"/>
              <w:adjustRightInd w:val="0"/>
              <w:spacing w:line="340" w:lineRule="exact"/>
              <w:jc w:val="center"/>
            </w:pPr>
            <w:r>
              <w:t>0.900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49.141</w:t>
            </w:r>
          </w:p>
        </w:tc>
        <w:tc>
          <w:tcPr>
            <w:tcW w:w="1263" w:type="dxa"/>
            <w:noWrap/>
            <w:vAlign w:val="bottom"/>
          </w:tcPr>
          <w:p w:rsidR="00E7615A" w:rsidRDefault="00E7615A" w:rsidP="005B77F2">
            <w:pPr>
              <w:autoSpaceDE w:val="0"/>
              <w:autoSpaceDN w:val="0"/>
              <w:adjustRightInd w:val="0"/>
              <w:spacing w:line="340" w:lineRule="exact"/>
              <w:jc w:val="center"/>
            </w:pPr>
            <w:r>
              <w:t>1.299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sz w:val="18"/>
                <w:szCs w:val="18"/>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49.143</w:t>
            </w:r>
          </w:p>
        </w:tc>
        <w:tc>
          <w:tcPr>
            <w:tcW w:w="1263" w:type="dxa"/>
            <w:noWrap/>
            <w:vAlign w:val="bottom"/>
          </w:tcPr>
          <w:p w:rsidR="00E7615A" w:rsidRDefault="00E7615A" w:rsidP="005B77F2">
            <w:pPr>
              <w:autoSpaceDE w:val="0"/>
              <w:autoSpaceDN w:val="0"/>
              <w:adjustRightInd w:val="0"/>
              <w:spacing w:line="340" w:lineRule="exact"/>
              <w:jc w:val="center"/>
            </w:pPr>
            <w:r>
              <w:t>0.486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pPr>
              <w:rPr>
                <w:b/>
                <w:bCs/>
                <w:sz w:val="20"/>
                <w:szCs w:val="20"/>
                <w:lang w:eastAsia="bg-BG"/>
              </w:rPr>
            </w:pPr>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49.168</w:t>
            </w:r>
          </w:p>
        </w:tc>
        <w:tc>
          <w:tcPr>
            <w:tcW w:w="1263" w:type="dxa"/>
            <w:noWrap/>
            <w:vAlign w:val="bottom"/>
          </w:tcPr>
          <w:p w:rsidR="00E7615A" w:rsidRDefault="00E7615A" w:rsidP="005B77F2">
            <w:pPr>
              <w:autoSpaceDE w:val="0"/>
              <w:autoSpaceDN w:val="0"/>
              <w:adjustRightInd w:val="0"/>
              <w:spacing w:line="340" w:lineRule="exact"/>
              <w:jc w:val="center"/>
            </w:pPr>
            <w:r>
              <w:t>0.267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51.13</w:t>
            </w:r>
          </w:p>
        </w:tc>
        <w:tc>
          <w:tcPr>
            <w:tcW w:w="1263" w:type="dxa"/>
            <w:noWrap/>
            <w:vAlign w:val="bottom"/>
          </w:tcPr>
          <w:p w:rsidR="00E7615A" w:rsidRDefault="00E7615A" w:rsidP="005B77F2">
            <w:pPr>
              <w:autoSpaceDE w:val="0"/>
              <w:autoSpaceDN w:val="0"/>
              <w:adjustRightInd w:val="0"/>
              <w:spacing w:line="340" w:lineRule="exact"/>
              <w:jc w:val="center"/>
            </w:pPr>
            <w:r>
              <w:t>0.108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61.164</w:t>
            </w:r>
          </w:p>
        </w:tc>
        <w:tc>
          <w:tcPr>
            <w:tcW w:w="1263" w:type="dxa"/>
            <w:noWrap/>
            <w:vAlign w:val="bottom"/>
          </w:tcPr>
          <w:p w:rsidR="00E7615A" w:rsidRDefault="00E7615A" w:rsidP="005B77F2">
            <w:pPr>
              <w:autoSpaceDE w:val="0"/>
              <w:autoSpaceDN w:val="0"/>
              <w:adjustRightInd w:val="0"/>
              <w:spacing w:line="340" w:lineRule="exact"/>
              <w:jc w:val="center"/>
            </w:pPr>
            <w:r>
              <w:t>1.221</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61.165</w:t>
            </w:r>
          </w:p>
        </w:tc>
        <w:tc>
          <w:tcPr>
            <w:tcW w:w="1263" w:type="dxa"/>
            <w:noWrap/>
            <w:vAlign w:val="bottom"/>
          </w:tcPr>
          <w:p w:rsidR="00E7615A" w:rsidRDefault="00E7615A" w:rsidP="005B77F2">
            <w:pPr>
              <w:autoSpaceDE w:val="0"/>
              <w:autoSpaceDN w:val="0"/>
              <w:adjustRightInd w:val="0"/>
              <w:spacing w:line="340" w:lineRule="exact"/>
              <w:jc w:val="center"/>
            </w:pPr>
            <w:r>
              <w:t>1.703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62.155</w:t>
            </w:r>
          </w:p>
        </w:tc>
        <w:tc>
          <w:tcPr>
            <w:tcW w:w="1263" w:type="dxa"/>
            <w:noWrap/>
            <w:vAlign w:val="bottom"/>
          </w:tcPr>
          <w:p w:rsidR="00E7615A" w:rsidRDefault="00E7615A" w:rsidP="005B77F2">
            <w:pPr>
              <w:autoSpaceDE w:val="0"/>
              <w:autoSpaceDN w:val="0"/>
              <w:adjustRightInd w:val="0"/>
              <w:spacing w:line="340" w:lineRule="exact"/>
              <w:jc w:val="center"/>
            </w:pPr>
            <w:r>
              <w:t>3.928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116.5</w:t>
            </w:r>
          </w:p>
        </w:tc>
        <w:tc>
          <w:tcPr>
            <w:tcW w:w="1263" w:type="dxa"/>
            <w:noWrap/>
            <w:vAlign w:val="bottom"/>
          </w:tcPr>
          <w:p w:rsidR="00E7615A" w:rsidRDefault="00E7615A" w:rsidP="005B77F2">
            <w:pPr>
              <w:autoSpaceDE w:val="0"/>
              <w:autoSpaceDN w:val="0"/>
              <w:adjustRightInd w:val="0"/>
              <w:spacing w:line="340" w:lineRule="exact"/>
              <w:jc w:val="center"/>
            </w:pPr>
            <w:r>
              <w:t>2.391</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129.169</w:t>
            </w:r>
          </w:p>
        </w:tc>
        <w:tc>
          <w:tcPr>
            <w:tcW w:w="1263" w:type="dxa"/>
            <w:noWrap/>
            <w:vAlign w:val="bottom"/>
          </w:tcPr>
          <w:p w:rsidR="00E7615A" w:rsidRDefault="00E7615A" w:rsidP="005B77F2">
            <w:pPr>
              <w:autoSpaceDE w:val="0"/>
              <w:autoSpaceDN w:val="0"/>
              <w:adjustRightInd w:val="0"/>
              <w:spacing w:line="340" w:lineRule="exact"/>
              <w:jc w:val="center"/>
            </w:pPr>
            <w:r>
              <w:t>0.295</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146272">
              <w:rPr>
                <w:b/>
                <w:bCs/>
                <w:i/>
                <w:iCs/>
                <w:sz w:val="20"/>
                <w:szCs w:val="20"/>
              </w:rPr>
              <w:t>ЗППК "НАПРЕДЪК"</w:t>
            </w:r>
          </w:p>
        </w:tc>
      </w:tr>
      <w:tr w:rsidR="00E7615A">
        <w:trPr>
          <w:trHeight w:val="270"/>
          <w:jc w:val="center"/>
        </w:trPr>
        <w:tc>
          <w:tcPr>
            <w:tcW w:w="2484" w:type="dxa"/>
            <w:noWrap/>
            <w:vAlign w:val="bottom"/>
          </w:tcPr>
          <w:p w:rsidR="00E7615A" w:rsidRDefault="00E7615A" w:rsidP="005B77F2">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93.594</w:t>
            </w:r>
          </w:p>
        </w:tc>
        <w:tc>
          <w:tcPr>
            <w:tcW w:w="1407" w:type="dxa"/>
            <w:noWrap/>
          </w:tcPr>
          <w:p w:rsidR="00E7615A" w:rsidRDefault="00E7615A" w:rsidP="00315DDD">
            <w:pPr>
              <w:autoSpaceDE w:val="0"/>
              <w:autoSpaceDN w:val="0"/>
              <w:adjustRightInd w:val="0"/>
              <w:spacing w:line="340" w:lineRule="exact"/>
            </w:pPr>
          </w:p>
        </w:tc>
        <w:tc>
          <w:tcPr>
            <w:tcW w:w="2954" w:type="dxa"/>
            <w:noWrap/>
            <w:vAlign w:val="bottom"/>
          </w:tcPr>
          <w:p w:rsidR="00E7615A" w:rsidRDefault="00E7615A" w:rsidP="005B77F2">
            <w:pPr>
              <w:rPr>
                <w:b/>
                <w:bCs/>
                <w:lang w:eastAsia="bg-BG"/>
              </w:rPr>
            </w:pP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21.45</w:t>
            </w:r>
          </w:p>
        </w:tc>
        <w:tc>
          <w:tcPr>
            <w:tcW w:w="1263" w:type="dxa"/>
            <w:noWrap/>
            <w:vAlign w:val="bottom"/>
          </w:tcPr>
          <w:p w:rsidR="00E7615A" w:rsidRDefault="00E7615A" w:rsidP="005B77F2">
            <w:pPr>
              <w:autoSpaceDE w:val="0"/>
              <w:autoSpaceDN w:val="0"/>
              <w:adjustRightInd w:val="0"/>
              <w:spacing w:line="340" w:lineRule="exact"/>
              <w:jc w:val="center"/>
            </w:pPr>
            <w:r>
              <w:t>3.357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Pr="00315DDD" w:rsidRDefault="00E7615A" w:rsidP="005B77F2">
            <w:pPr>
              <w:rPr>
                <w:b/>
                <w:bCs/>
                <w:sz w:val="20"/>
                <w:szCs w:val="20"/>
                <w:lang w:eastAsia="bg-BG"/>
              </w:rPr>
            </w:pPr>
            <w:r w:rsidRPr="00315DDD">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21.60</w:t>
            </w:r>
          </w:p>
        </w:tc>
        <w:tc>
          <w:tcPr>
            <w:tcW w:w="1263" w:type="dxa"/>
            <w:noWrap/>
            <w:vAlign w:val="bottom"/>
          </w:tcPr>
          <w:p w:rsidR="00E7615A" w:rsidRDefault="00E7615A" w:rsidP="005B77F2">
            <w:pPr>
              <w:autoSpaceDE w:val="0"/>
              <w:autoSpaceDN w:val="0"/>
              <w:adjustRightInd w:val="0"/>
              <w:spacing w:line="340" w:lineRule="exact"/>
              <w:jc w:val="center"/>
            </w:pPr>
            <w:r>
              <w:t>1.202</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21.2146</w:t>
            </w:r>
          </w:p>
        </w:tc>
        <w:tc>
          <w:tcPr>
            <w:tcW w:w="1263" w:type="dxa"/>
            <w:noWrap/>
            <w:vAlign w:val="bottom"/>
          </w:tcPr>
          <w:p w:rsidR="00E7615A" w:rsidRDefault="00E7615A" w:rsidP="005B77F2">
            <w:pPr>
              <w:autoSpaceDE w:val="0"/>
              <w:autoSpaceDN w:val="0"/>
              <w:adjustRightInd w:val="0"/>
              <w:spacing w:line="340" w:lineRule="exact"/>
              <w:jc w:val="center"/>
            </w:pPr>
            <w:r>
              <w:t>1.014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36.43</w:t>
            </w:r>
          </w:p>
        </w:tc>
        <w:tc>
          <w:tcPr>
            <w:tcW w:w="1263" w:type="dxa"/>
            <w:noWrap/>
            <w:vAlign w:val="bottom"/>
          </w:tcPr>
          <w:p w:rsidR="00E7615A" w:rsidRDefault="00E7615A" w:rsidP="005B77F2">
            <w:pPr>
              <w:autoSpaceDE w:val="0"/>
              <w:autoSpaceDN w:val="0"/>
              <w:adjustRightInd w:val="0"/>
              <w:spacing w:line="340" w:lineRule="exact"/>
              <w:jc w:val="center"/>
            </w:pPr>
            <w:r>
              <w:t>0.320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37.171</w:t>
            </w:r>
          </w:p>
        </w:tc>
        <w:tc>
          <w:tcPr>
            <w:tcW w:w="1263" w:type="dxa"/>
            <w:noWrap/>
            <w:vAlign w:val="bottom"/>
          </w:tcPr>
          <w:p w:rsidR="00E7615A" w:rsidRDefault="00E7615A" w:rsidP="005B77F2">
            <w:pPr>
              <w:autoSpaceDE w:val="0"/>
              <w:autoSpaceDN w:val="0"/>
              <w:adjustRightInd w:val="0"/>
              <w:spacing w:line="340" w:lineRule="exact"/>
              <w:jc w:val="center"/>
            </w:pPr>
            <w:r>
              <w:t>0.034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46.97</w:t>
            </w:r>
          </w:p>
        </w:tc>
        <w:tc>
          <w:tcPr>
            <w:tcW w:w="1263" w:type="dxa"/>
            <w:noWrap/>
            <w:vAlign w:val="bottom"/>
          </w:tcPr>
          <w:p w:rsidR="00E7615A" w:rsidRDefault="00E7615A" w:rsidP="005B77F2">
            <w:pPr>
              <w:autoSpaceDE w:val="0"/>
              <w:autoSpaceDN w:val="0"/>
              <w:adjustRightInd w:val="0"/>
              <w:spacing w:line="340" w:lineRule="exact"/>
              <w:jc w:val="center"/>
            </w:pPr>
            <w:r>
              <w:t>0.580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46.99</w:t>
            </w:r>
          </w:p>
        </w:tc>
        <w:tc>
          <w:tcPr>
            <w:tcW w:w="1263" w:type="dxa"/>
            <w:noWrap/>
            <w:vAlign w:val="bottom"/>
          </w:tcPr>
          <w:p w:rsidR="00E7615A" w:rsidRDefault="00E7615A" w:rsidP="005B77F2">
            <w:pPr>
              <w:autoSpaceDE w:val="0"/>
              <w:autoSpaceDN w:val="0"/>
              <w:adjustRightInd w:val="0"/>
              <w:spacing w:line="340" w:lineRule="exact"/>
              <w:jc w:val="center"/>
            </w:pPr>
            <w:r>
              <w:t>0.910</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46.100</w:t>
            </w:r>
          </w:p>
        </w:tc>
        <w:tc>
          <w:tcPr>
            <w:tcW w:w="1263" w:type="dxa"/>
            <w:noWrap/>
            <w:vAlign w:val="bottom"/>
          </w:tcPr>
          <w:p w:rsidR="00E7615A" w:rsidRDefault="00E7615A" w:rsidP="005B77F2">
            <w:pPr>
              <w:autoSpaceDE w:val="0"/>
              <w:autoSpaceDN w:val="0"/>
              <w:adjustRightInd w:val="0"/>
              <w:spacing w:line="340" w:lineRule="exact"/>
              <w:jc w:val="center"/>
            </w:pPr>
            <w:r>
              <w:t>0.959</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47.145</w:t>
            </w:r>
          </w:p>
        </w:tc>
        <w:tc>
          <w:tcPr>
            <w:tcW w:w="1263" w:type="dxa"/>
            <w:noWrap/>
            <w:vAlign w:val="bottom"/>
          </w:tcPr>
          <w:p w:rsidR="00E7615A" w:rsidRDefault="00E7615A" w:rsidP="005B77F2">
            <w:pPr>
              <w:autoSpaceDE w:val="0"/>
              <w:autoSpaceDN w:val="0"/>
              <w:adjustRightInd w:val="0"/>
              <w:spacing w:line="340" w:lineRule="exact"/>
              <w:jc w:val="center"/>
            </w:pPr>
            <w:r>
              <w:t>1.687</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47.169</w:t>
            </w:r>
          </w:p>
        </w:tc>
        <w:tc>
          <w:tcPr>
            <w:tcW w:w="1263" w:type="dxa"/>
            <w:noWrap/>
            <w:vAlign w:val="bottom"/>
          </w:tcPr>
          <w:p w:rsidR="00E7615A" w:rsidRDefault="00E7615A" w:rsidP="005B77F2">
            <w:pPr>
              <w:autoSpaceDE w:val="0"/>
              <w:autoSpaceDN w:val="0"/>
              <w:adjustRightInd w:val="0"/>
              <w:spacing w:line="340" w:lineRule="exact"/>
              <w:jc w:val="center"/>
            </w:pPr>
            <w:r>
              <w:t>0.616</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48.171</w:t>
            </w:r>
          </w:p>
        </w:tc>
        <w:tc>
          <w:tcPr>
            <w:tcW w:w="1263" w:type="dxa"/>
            <w:noWrap/>
            <w:vAlign w:val="bottom"/>
          </w:tcPr>
          <w:p w:rsidR="00E7615A" w:rsidRDefault="00E7615A" w:rsidP="005B77F2">
            <w:pPr>
              <w:autoSpaceDE w:val="0"/>
              <w:autoSpaceDN w:val="0"/>
              <w:adjustRightInd w:val="0"/>
              <w:spacing w:line="340" w:lineRule="exact"/>
              <w:jc w:val="center"/>
            </w:pPr>
            <w:r>
              <w:t>0.494</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52.27</w:t>
            </w:r>
          </w:p>
        </w:tc>
        <w:tc>
          <w:tcPr>
            <w:tcW w:w="1263" w:type="dxa"/>
            <w:noWrap/>
            <w:vAlign w:val="bottom"/>
          </w:tcPr>
          <w:p w:rsidR="00E7615A" w:rsidRDefault="00E7615A" w:rsidP="005B77F2">
            <w:pPr>
              <w:autoSpaceDE w:val="0"/>
              <w:autoSpaceDN w:val="0"/>
              <w:adjustRightInd w:val="0"/>
              <w:spacing w:line="340" w:lineRule="exact"/>
              <w:jc w:val="center"/>
            </w:pPr>
            <w:r>
              <w:t>0.163</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r w:rsidRPr="00C255E2">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116.5</w:t>
            </w:r>
          </w:p>
        </w:tc>
        <w:tc>
          <w:tcPr>
            <w:tcW w:w="1263" w:type="dxa"/>
            <w:noWrap/>
            <w:vAlign w:val="bottom"/>
          </w:tcPr>
          <w:p w:rsidR="00E7615A" w:rsidRDefault="00E7615A" w:rsidP="005B77F2">
            <w:pPr>
              <w:autoSpaceDE w:val="0"/>
              <w:autoSpaceDN w:val="0"/>
              <w:adjustRightInd w:val="0"/>
              <w:spacing w:line="340" w:lineRule="exact"/>
              <w:jc w:val="center"/>
            </w:pPr>
            <w:r>
              <w:t>1.338</w:t>
            </w:r>
          </w:p>
        </w:tc>
        <w:tc>
          <w:tcPr>
            <w:tcW w:w="1407" w:type="dxa"/>
            <w:noWrap/>
          </w:tcPr>
          <w:p w:rsidR="00E7615A" w:rsidRDefault="00E7615A" w:rsidP="00315DDD">
            <w:pPr>
              <w:autoSpaceDE w:val="0"/>
              <w:autoSpaceDN w:val="0"/>
              <w:adjustRightInd w:val="0"/>
              <w:spacing w:line="340" w:lineRule="exact"/>
            </w:pPr>
            <w:r>
              <w:t>Полски път</w:t>
            </w:r>
          </w:p>
        </w:tc>
        <w:tc>
          <w:tcPr>
            <w:tcW w:w="2954" w:type="dxa"/>
            <w:noWrap/>
            <w:vAlign w:val="bottom"/>
          </w:tcPr>
          <w:p w:rsidR="00E7615A" w:rsidRDefault="00E7615A" w:rsidP="005B77F2">
            <w:r w:rsidRPr="009E19CE">
              <w:rPr>
                <w:b/>
                <w:bCs/>
                <w:i/>
                <w:iCs/>
                <w:sz w:val="20"/>
                <w:szCs w:val="20"/>
              </w:rPr>
              <w:t>"РОДИНА-ИВАН ПОПОВ" ЕТ</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12.674</w:t>
            </w:r>
          </w:p>
        </w:tc>
        <w:tc>
          <w:tcPr>
            <w:tcW w:w="1407" w:type="dxa"/>
            <w:noWrap/>
          </w:tcPr>
          <w:p w:rsidR="00E7615A" w:rsidRDefault="00E7615A" w:rsidP="00315DDD">
            <w:pPr>
              <w:autoSpaceDE w:val="0"/>
              <w:autoSpaceDN w:val="0"/>
              <w:adjustRightInd w:val="0"/>
              <w:spacing w:line="340" w:lineRule="exact"/>
            </w:pPr>
          </w:p>
        </w:tc>
        <w:tc>
          <w:tcPr>
            <w:tcW w:w="2954" w:type="dxa"/>
            <w:noWrap/>
            <w:vAlign w:val="bottom"/>
          </w:tcPr>
          <w:p w:rsidR="00E7615A" w:rsidRPr="00315DDD"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3D0E97">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21.45</w:t>
            </w:r>
          </w:p>
        </w:tc>
        <w:tc>
          <w:tcPr>
            <w:tcW w:w="1263" w:type="dxa"/>
            <w:noWrap/>
            <w:vAlign w:val="bottom"/>
          </w:tcPr>
          <w:p w:rsidR="00E7615A" w:rsidRDefault="00E7615A" w:rsidP="005B77F2">
            <w:pPr>
              <w:autoSpaceDE w:val="0"/>
              <w:autoSpaceDN w:val="0"/>
              <w:adjustRightInd w:val="0"/>
              <w:spacing w:line="340" w:lineRule="exact"/>
              <w:jc w:val="center"/>
            </w:pPr>
            <w:r>
              <w:t>0.161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"ТОМС-ЯНКО ГОРАНОВ"ЕТ</w:t>
            </w:r>
          </w:p>
        </w:tc>
      </w:tr>
      <w:tr w:rsidR="00E7615A">
        <w:trPr>
          <w:trHeight w:val="270"/>
          <w:jc w:val="center"/>
        </w:trPr>
        <w:tc>
          <w:tcPr>
            <w:tcW w:w="2484" w:type="dxa"/>
            <w:noWrap/>
            <w:vAlign w:val="bottom"/>
          </w:tcPr>
          <w:p w:rsidR="00E7615A" w:rsidRDefault="00E7615A" w:rsidP="005B77F2">
            <w:r w:rsidRPr="003D0E97">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21.60</w:t>
            </w:r>
          </w:p>
        </w:tc>
        <w:tc>
          <w:tcPr>
            <w:tcW w:w="1263" w:type="dxa"/>
            <w:noWrap/>
            <w:vAlign w:val="bottom"/>
          </w:tcPr>
          <w:p w:rsidR="00E7615A" w:rsidRDefault="00E7615A" w:rsidP="005B77F2">
            <w:pPr>
              <w:autoSpaceDE w:val="0"/>
              <w:autoSpaceDN w:val="0"/>
              <w:adjustRightInd w:val="0"/>
              <w:spacing w:line="340" w:lineRule="exact"/>
              <w:jc w:val="center"/>
            </w:pPr>
            <w:r>
              <w:t>0.104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"ТОМС-ЯНКО ГОРАНОВ"ЕТ</w:t>
            </w:r>
          </w:p>
        </w:tc>
      </w:tr>
      <w:tr w:rsidR="00E7615A">
        <w:trPr>
          <w:trHeight w:val="270"/>
          <w:jc w:val="center"/>
        </w:trPr>
        <w:tc>
          <w:tcPr>
            <w:tcW w:w="2484" w:type="dxa"/>
            <w:noWrap/>
            <w:vAlign w:val="bottom"/>
          </w:tcPr>
          <w:p w:rsidR="00E7615A" w:rsidRDefault="00E7615A" w:rsidP="005B77F2">
            <w:r w:rsidRPr="003D0E97">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21.2146</w:t>
            </w:r>
          </w:p>
        </w:tc>
        <w:tc>
          <w:tcPr>
            <w:tcW w:w="1263" w:type="dxa"/>
            <w:noWrap/>
            <w:vAlign w:val="bottom"/>
          </w:tcPr>
          <w:p w:rsidR="00E7615A" w:rsidRDefault="00E7615A" w:rsidP="005B77F2">
            <w:pPr>
              <w:autoSpaceDE w:val="0"/>
              <w:autoSpaceDN w:val="0"/>
              <w:adjustRightInd w:val="0"/>
              <w:spacing w:line="340" w:lineRule="exact"/>
              <w:jc w:val="center"/>
            </w:pPr>
            <w:r>
              <w:t>0.121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"ТОМС-ЯНКО ГОРАНОВ"ЕТ</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0.386</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22.8</w:t>
            </w:r>
          </w:p>
        </w:tc>
        <w:tc>
          <w:tcPr>
            <w:tcW w:w="1263" w:type="dxa"/>
            <w:noWrap/>
            <w:vAlign w:val="bottom"/>
          </w:tcPr>
          <w:p w:rsidR="00E7615A" w:rsidRDefault="00E7615A" w:rsidP="005B77F2">
            <w:pPr>
              <w:autoSpaceDE w:val="0"/>
              <w:autoSpaceDN w:val="0"/>
              <w:adjustRightInd w:val="0"/>
              <w:spacing w:line="340" w:lineRule="exact"/>
              <w:jc w:val="center"/>
            </w:pPr>
            <w:r>
              <w:t>0.496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22.148</w:t>
            </w:r>
          </w:p>
        </w:tc>
        <w:tc>
          <w:tcPr>
            <w:tcW w:w="1263" w:type="dxa"/>
            <w:noWrap/>
            <w:vAlign w:val="bottom"/>
          </w:tcPr>
          <w:p w:rsidR="00E7615A" w:rsidRDefault="00E7615A" w:rsidP="005B77F2">
            <w:pPr>
              <w:autoSpaceDE w:val="0"/>
              <w:autoSpaceDN w:val="0"/>
              <w:adjustRightInd w:val="0"/>
              <w:spacing w:line="340" w:lineRule="exact"/>
              <w:jc w:val="center"/>
            </w:pPr>
            <w:r>
              <w:t>0.341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24.78</w:t>
            </w:r>
          </w:p>
        </w:tc>
        <w:tc>
          <w:tcPr>
            <w:tcW w:w="1263" w:type="dxa"/>
            <w:noWrap/>
            <w:vAlign w:val="bottom"/>
          </w:tcPr>
          <w:p w:rsidR="00E7615A" w:rsidRDefault="00E7615A" w:rsidP="005B77F2">
            <w:pPr>
              <w:autoSpaceDE w:val="0"/>
              <w:autoSpaceDN w:val="0"/>
              <w:adjustRightInd w:val="0"/>
              <w:spacing w:line="340" w:lineRule="exact"/>
              <w:jc w:val="center"/>
            </w:pPr>
            <w:r>
              <w:t>1.818</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24.79</w:t>
            </w:r>
          </w:p>
        </w:tc>
        <w:tc>
          <w:tcPr>
            <w:tcW w:w="1263" w:type="dxa"/>
            <w:noWrap/>
            <w:vAlign w:val="bottom"/>
          </w:tcPr>
          <w:p w:rsidR="00E7615A" w:rsidRDefault="00E7615A" w:rsidP="005B77F2">
            <w:pPr>
              <w:autoSpaceDE w:val="0"/>
              <w:autoSpaceDN w:val="0"/>
              <w:adjustRightInd w:val="0"/>
              <w:spacing w:line="340" w:lineRule="exact"/>
              <w:jc w:val="center"/>
            </w:pPr>
            <w:r>
              <w:t>1.715</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24.91</w:t>
            </w:r>
          </w:p>
        </w:tc>
        <w:tc>
          <w:tcPr>
            <w:tcW w:w="1263" w:type="dxa"/>
            <w:noWrap/>
            <w:vAlign w:val="bottom"/>
          </w:tcPr>
          <w:p w:rsidR="00E7615A" w:rsidRDefault="00E7615A" w:rsidP="005B77F2">
            <w:pPr>
              <w:autoSpaceDE w:val="0"/>
              <w:autoSpaceDN w:val="0"/>
              <w:adjustRightInd w:val="0"/>
              <w:spacing w:line="340" w:lineRule="exact"/>
              <w:jc w:val="center"/>
            </w:pPr>
            <w:r>
              <w:t>1.686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24.177</w:t>
            </w:r>
          </w:p>
        </w:tc>
        <w:tc>
          <w:tcPr>
            <w:tcW w:w="1263" w:type="dxa"/>
            <w:noWrap/>
            <w:vAlign w:val="bottom"/>
          </w:tcPr>
          <w:p w:rsidR="00E7615A" w:rsidRDefault="00E7615A" w:rsidP="005B77F2">
            <w:pPr>
              <w:autoSpaceDE w:val="0"/>
              <w:autoSpaceDN w:val="0"/>
              <w:adjustRightInd w:val="0"/>
              <w:spacing w:line="340" w:lineRule="exact"/>
              <w:jc w:val="center"/>
            </w:pPr>
            <w:r>
              <w:t>0.193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25.46</w:t>
            </w:r>
          </w:p>
        </w:tc>
        <w:tc>
          <w:tcPr>
            <w:tcW w:w="1263" w:type="dxa"/>
            <w:noWrap/>
            <w:vAlign w:val="bottom"/>
          </w:tcPr>
          <w:p w:rsidR="00E7615A" w:rsidRDefault="00E7615A" w:rsidP="005B77F2">
            <w:pPr>
              <w:autoSpaceDE w:val="0"/>
              <w:autoSpaceDN w:val="0"/>
              <w:adjustRightInd w:val="0"/>
              <w:spacing w:line="340" w:lineRule="exact"/>
              <w:jc w:val="center"/>
            </w:pPr>
            <w:r>
              <w:t>3.913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25.181</w:t>
            </w:r>
          </w:p>
        </w:tc>
        <w:tc>
          <w:tcPr>
            <w:tcW w:w="1263" w:type="dxa"/>
            <w:noWrap/>
            <w:vAlign w:val="bottom"/>
          </w:tcPr>
          <w:p w:rsidR="00E7615A" w:rsidRDefault="00E7615A" w:rsidP="005B77F2">
            <w:pPr>
              <w:autoSpaceDE w:val="0"/>
              <w:autoSpaceDN w:val="0"/>
              <w:adjustRightInd w:val="0"/>
              <w:spacing w:line="340" w:lineRule="exact"/>
              <w:jc w:val="center"/>
            </w:pPr>
            <w:r>
              <w:t>1.727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26.53</w:t>
            </w:r>
          </w:p>
        </w:tc>
        <w:tc>
          <w:tcPr>
            <w:tcW w:w="1263" w:type="dxa"/>
            <w:noWrap/>
            <w:vAlign w:val="bottom"/>
          </w:tcPr>
          <w:p w:rsidR="00E7615A" w:rsidRDefault="00E7615A" w:rsidP="005B77F2">
            <w:pPr>
              <w:autoSpaceDE w:val="0"/>
              <w:autoSpaceDN w:val="0"/>
              <w:adjustRightInd w:val="0"/>
              <w:spacing w:line="340" w:lineRule="exact"/>
              <w:jc w:val="center"/>
            </w:pPr>
            <w:r>
              <w:t>4.231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26.56</w:t>
            </w:r>
          </w:p>
        </w:tc>
        <w:tc>
          <w:tcPr>
            <w:tcW w:w="1263" w:type="dxa"/>
            <w:noWrap/>
            <w:vAlign w:val="bottom"/>
          </w:tcPr>
          <w:p w:rsidR="00E7615A" w:rsidRDefault="00E7615A" w:rsidP="005B77F2">
            <w:pPr>
              <w:autoSpaceDE w:val="0"/>
              <w:autoSpaceDN w:val="0"/>
              <w:adjustRightInd w:val="0"/>
              <w:spacing w:line="340" w:lineRule="exact"/>
              <w:jc w:val="center"/>
            </w:pPr>
            <w:r>
              <w:t>2.745</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26.60</w:t>
            </w:r>
          </w:p>
        </w:tc>
        <w:tc>
          <w:tcPr>
            <w:tcW w:w="1263" w:type="dxa"/>
            <w:noWrap/>
            <w:vAlign w:val="bottom"/>
          </w:tcPr>
          <w:p w:rsidR="00E7615A" w:rsidRDefault="00E7615A" w:rsidP="005B77F2">
            <w:pPr>
              <w:autoSpaceDE w:val="0"/>
              <w:autoSpaceDN w:val="0"/>
              <w:adjustRightInd w:val="0"/>
              <w:spacing w:line="340" w:lineRule="exact"/>
              <w:jc w:val="center"/>
            </w:pPr>
            <w:r>
              <w:t>4.554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26.166</w:t>
            </w:r>
          </w:p>
        </w:tc>
        <w:tc>
          <w:tcPr>
            <w:tcW w:w="1263" w:type="dxa"/>
            <w:noWrap/>
            <w:vAlign w:val="bottom"/>
          </w:tcPr>
          <w:p w:rsidR="00E7615A" w:rsidRDefault="00E7615A" w:rsidP="005B77F2">
            <w:pPr>
              <w:autoSpaceDE w:val="0"/>
              <w:autoSpaceDN w:val="0"/>
              <w:adjustRightInd w:val="0"/>
              <w:spacing w:line="340" w:lineRule="exact"/>
              <w:jc w:val="center"/>
            </w:pPr>
            <w:r>
              <w:t>0.122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28.35</w:t>
            </w:r>
          </w:p>
        </w:tc>
        <w:tc>
          <w:tcPr>
            <w:tcW w:w="1263" w:type="dxa"/>
            <w:noWrap/>
            <w:vAlign w:val="bottom"/>
          </w:tcPr>
          <w:p w:rsidR="00E7615A" w:rsidRDefault="00E7615A" w:rsidP="005B77F2">
            <w:pPr>
              <w:autoSpaceDE w:val="0"/>
              <w:autoSpaceDN w:val="0"/>
              <w:adjustRightInd w:val="0"/>
              <w:spacing w:line="340" w:lineRule="exact"/>
              <w:jc w:val="center"/>
            </w:pPr>
            <w:r>
              <w:t>2.908</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r w:rsidRPr="000C7F1B">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62.155</w:t>
            </w:r>
          </w:p>
        </w:tc>
        <w:tc>
          <w:tcPr>
            <w:tcW w:w="1263" w:type="dxa"/>
            <w:noWrap/>
            <w:vAlign w:val="bottom"/>
          </w:tcPr>
          <w:p w:rsidR="00E7615A" w:rsidRDefault="00E7615A" w:rsidP="005B77F2">
            <w:pPr>
              <w:autoSpaceDE w:val="0"/>
              <w:autoSpaceDN w:val="0"/>
              <w:adjustRightInd w:val="0"/>
              <w:spacing w:line="340" w:lineRule="exact"/>
              <w:jc w:val="center"/>
            </w:pPr>
            <w:r>
              <w:t>5.254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C01A6D">
              <w:rPr>
                <w:b/>
                <w:bCs/>
                <w:i/>
                <w:iCs/>
                <w:sz w:val="20"/>
                <w:szCs w:val="20"/>
              </w:rPr>
              <w:t>"БД АГРИ"ЕООД</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31.703</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B749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22.7</w:t>
            </w:r>
          </w:p>
        </w:tc>
        <w:tc>
          <w:tcPr>
            <w:tcW w:w="1263" w:type="dxa"/>
            <w:noWrap/>
            <w:vAlign w:val="bottom"/>
          </w:tcPr>
          <w:p w:rsidR="00E7615A" w:rsidRDefault="00E7615A" w:rsidP="005B77F2">
            <w:pPr>
              <w:autoSpaceDE w:val="0"/>
              <w:autoSpaceDN w:val="0"/>
              <w:adjustRightInd w:val="0"/>
              <w:spacing w:line="340" w:lineRule="exact"/>
              <w:jc w:val="center"/>
            </w:pPr>
            <w:r>
              <w:t>0.524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БАШЛИЕВ АГРОИН ЕООД</w:t>
            </w:r>
          </w:p>
        </w:tc>
      </w:tr>
      <w:tr w:rsidR="00E7615A">
        <w:trPr>
          <w:trHeight w:val="270"/>
          <w:jc w:val="center"/>
        </w:trPr>
        <w:tc>
          <w:tcPr>
            <w:tcW w:w="2484" w:type="dxa"/>
            <w:noWrap/>
            <w:vAlign w:val="bottom"/>
          </w:tcPr>
          <w:p w:rsidR="00E7615A" w:rsidRDefault="00E7615A" w:rsidP="005B77F2">
            <w:r w:rsidRPr="00B749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22.147</w:t>
            </w:r>
          </w:p>
        </w:tc>
        <w:tc>
          <w:tcPr>
            <w:tcW w:w="1263" w:type="dxa"/>
            <w:noWrap/>
            <w:vAlign w:val="bottom"/>
          </w:tcPr>
          <w:p w:rsidR="00E7615A" w:rsidRDefault="00E7615A" w:rsidP="005B77F2">
            <w:pPr>
              <w:autoSpaceDE w:val="0"/>
              <w:autoSpaceDN w:val="0"/>
              <w:adjustRightInd w:val="0"/>
              <w:spacing w:line="340" w:lineRule="exact"/>
              <w:jc w:val="center"/>
            </w:pPr>
            <w:r>
              <w:t>0.293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BC1A82">
              <w:rPr>
                <w:b/>
                <w:bCs/>
                <w:i/>
                <w:iCs/>
                <w:sz w:val="20"/>
                <w:szCs w:val="20"/>
              </w:rPr>
              <w:t>БАШЛИЕВ АГРОИН ЕООД</w:t>
            </w:r>
          </w:p>
        </w:tc>
      </w:tr>
      <w:tr w:rsidR="00E7615A">
        <w:trPr>
          <w:trHeight w:val="270"/>
          <w:jc w:val="center"/>
        </w:trPr>
        <w:tc>
          <w:tcPr>
            <w:tcW w:w="2484" w:type="dxa"/>
            <w:noWrap/>
            <w:vAlign w:val="bottom"/>
          </w:tcPr>
          <w:p w:rsidR="00E7615A" w:rsidRDefault="00E7615A" w:rsidP="005B77F2">
            <w:r w:rsidRPr="00B749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37.171</w:t>
            </w:r>
          </w:p>
        </w:tc>
        <w:tc>
          <w:tcPr>
            <w:tcW w:w="1263" w:type="dxa"/>
            <w:noWrap/>
            <w:vAlign w:val="bottom"/>
          </w:tcPr>
          <w:p w:rsidR="00E7615A" w:rsidRDefault="00E7615A" w:rsidP="005B77F2">
            <w:pPr>
              <w:autoSpaceDE w:val="0"/>
              <w:autoSpaceDN w:val="0"/>
              <w:adjustRightInd w:val="0"/>
              <w:spacing w:line="340" w:lineRule="exact"/>
              <w:jc w:val="center"/>
            </w:pPr>
            <w:r>
              <w:t>0.715</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BC1A82">
              <w:rPr>
                <w:b/>
                <w:bCs/>
                <w:i/>
                <w:iCs/>
                <w:sz w:val="20"/>
                <w:szCs w:val="20"/>
              </w:rPr>
              <w:t>БАШЛИЕВ АГРОИН ЕООД</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1.532</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pPr>
              <w:rPr>
                <w:b/>
                <w:bCs/>
                <w:lang w:eastAsia="bg-BG"/>
              </w:rPr>
            </w:pPr>
            <w:r w:rsidRPr="00B749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rsidRPr="00830E9C">
              <w:t>37.171</w:t>
            </w:r>
          </w:p>
        </w:tc>
        <w:tc>
          <w:tcPr>
            <w:tcW w:w="1263" w:type="dxa"/>
            <w:noWrap/>
            <w:vAlign w:val="bottom"/>
          </w:tcPr>
          <w:p w:rsidR="00E7615A" w:rsidRDefault="00E7615A" w:rsidP="005B77F2">
            <w:pPr>
              <w:autoSpaceDE w:val="0"/>
              <w:autoSpaceDN w:val="0"/>
              <w:adjustRightInd w:val="0"/>
              <w:spacing w:line="340" w:lineRule="exact"/>
              <w:jc w:val="center"/>
            </w:pPr>
            <w:r>
              <w:t>0.046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"ДИ ЕН ГРЕ" ЕООД</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Pr="00830E9C"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0.046</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0.258</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0.312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40.20</w:t>
            </w:r>
          </w:p>
        </w:tc>
        <w:tc>
          <w:tcPr>
            <w:tcW w:w="1263" w:type="dxa"/>
            <w:noWrap/>
            <w:vAlign w:val="bottom"/>
          </w:tcPr>
          <w:p w:rsidR="00E7615A" w:rsidRDefault="00E7615A" w:rsidP="005B77F2">
            <w:pPr>
              <w:autoSpaceDE w:val="0"/>
              <w:autoSpaceDN w:val="0"/>
              <w:adjustRightInd w:val="0"/>
              <w:spacing w:line="340" w:lineRule="exact"/>
              <w:jc w:val="center"/>
            </w:pPr>
            <w:r>
              <w:t>1.041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40.20</w:t>
            </w:r>
          </w:p>
        </w:tc>
        <w:tc>
          <w:tcPr>
            <w:tcW w:w="1263" w:type="dxa"/>
            <w:noWrap/>
            <w:vAlign w:val="bottom"/>
          </w:tcPr>
          <w:p w:rsidR="00E7615A" w:rsidRDefault="00E7615A" w:rsidP="005B77F2">
            <w:pPr>
              <w:autoSpaceDE w:val="0"/>
              <w:autoSpaceDN w:val="0"/>
              <w:adjustRightInd w:val="0"/>
              <w:spacing w:line="340" w:lineRule="exact"/>
              <w:jc w:val="center"/>
            </w:pPr>
            <w:r>
              <w:t>0.602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42.52</w:t>
            </w:r>
          </w:p>
        </w:tc>
        <w:tc>
          <w:tcPr>
            <w:tcW w:w="1263" w:type="dxa"/>
            <w:noWrap/>
            <w:vAlign w:val="bottom"/>
          </w:tcPr>
          <w:p w:rsidR="00E7615A" w:rsidRDefault="00E7615A" w:rsidP="005B77F2">
            <w:pPr>
              <w:autoSpaceDE w:val="0"/>
              <w:autoSpaceDN w:val="0"/>
              <w:adjustRightInd w:val="0"/>
              <w:spacing w:line="340" w:lineRule="exact"/>
              <w:jc w:val="center"/>
            </w:pPr>
            <w:r>
              <w:t>0.520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42.53</w:t>
            </w:r>
          </w:p>
        </w:tc>
        <w:tc>
          <w:tcPr>
            <w:tcW w:w="1263" w:type="dxa"/>
            <w:noWrap/>
            <w:vAlign w:val="bottom"/>
          </w:tcPr>
          <w:p w:rsidR="00E7615A" w:rsidRDefault="00E7615A" w:rsidP="005B77F2">
            <w:pPr>
              <w:autoSpaceDE w:val="0"/>
              <w:autoSpaceDN w:val="0"/>
              <w:adjustRightInd w:val="0"/>
              <w:spacing w:line="340" w:lineRule="exact"/>
              <w:jc w:val="center"/>
            </w:pPr>
            <w:r>
              <w:t>0.152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42.53</w:t>
            </w:r>
          </w:p>
        </w:tc>
        <w:tc>
          <w:tcPr>
            <w:tcW w:w="1263" w:type="dxa"/>
            <w:noWrap/>
            <w:vAlign w:val="bottom"/>
          </w:tcPr>
          <w:p w:rsidR="00E7615A" w:rsidRDefault="00E7615A" w:rsidP="005B77F2">
            <w:pPr>
              <w:autoSpaceDE w:val="0"/>
              <w:autoSpaceDN w:val="0"/>
              <w:adjustRightInd w:val="0"/>
              <w:spacing w:line="340" w:lineRule="exact"/>
              <w:jc w:val="center"/>
            </w:pPr>
            <w:r>
              <w:t>0.612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r w:rsidRPr="00636631">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43.72</w:t>
            </w:r>
          </w:p>
        </w:tc>
        <w:tc>
          <w:tcPr>
            <w:tcW w:w="1263" w:type="dxa"/>
            <w:noWrap/>
            <w:vAlign w:val="bottom"/>
          </w:tcPr>
          <w:p w:rsidR="00E7615A" w:rsidRDefault="00E7615A" w:rsidP="005B77F2">
            <w:pPr>
              <w:autoSpaceDE w:val="0"/>
              <w:autoSpaceDN w:val="0"/>
              <w:adjustRightInd w:val="0"/>
              <w:spacing w:line="340" w:lineRule="exact"/>
              <w:jc w:val="center"/>
            </w:pPr>
            <w:r>
              <w:t>0.680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E618DA">
              <w:rPr>
                <w:b/>
                <w:bCs/>
                <w:i/>
                <w:iCs/>
                <w:sz w:val="20"/>
                <w:szCs w:val="20"/>
              </w:rPr>
              <w:t>НИК АГРО-79ЕООД</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4.177</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20.21</w:t>
            </w:r>
          </w:p>
        </w:tc>
        <w:tc>
          <w:tcPr>
            <w:tcW w:w="1263" w:type="dxa"/>
            <w:noWrap/>
            <w:vAlign w:val="bottom"/>
          </w:tcPr>
          <w:p w:rsidR="00E7615A" w:rsidRDefault="00E7615A" w:rsidP="005B77F2">
            <w:pPr>
              <w:autoSpaceDE w:val="0"/>
              <w:autoSpaceDN w:val="0"/>
              <w:adjustRightInd w:val="0"/>
              <w:spacing w:line="340" w:lineRule="exact"/>
              <w:jc w:val="center"/>
            </w:pPr>
            <w:r>
              <w:t>6.203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830E9C" w:rsidRDefault="00E7615A" w:rsidP="005B77F2">
            <w:pPr>
              <w:rPr>
                <w:b/>
                <w:bCs/>
                <w:i/>
                <w:iCs/>
                <w:sz w:val="20"/>
                <w:szCs w:val="20"/>
              </w:rPr>
            </w:pPr>
            <w:r w:rsidRPr="00830E9C">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35.46</w:t>
            </w:r>
          </w:p>
        </w:tc>
        <w:tc>
          <w:tcPr>
            <w:tcW w:w="1263" w:type="dxa"/>
            <w:noWrap/>
            <w:vAlign w:val="bottom"/>
          </w:tcPr>
          <w:p w:rsidR="00E7615A" w:rsidRDefault="00E7615A" w:rsidP="005B77F2">
            <w:pPr>
              <w:autoSpaceDE w:val="0"/>
              <w:autoSpaceDN w:val="0"/>
              <w:adjustRightInd w:val="0"/>
              <w:spacing w:line="340" w:lineRule="exact"/>
              <w:jc w:val="center"/>
            </w:pPr>
            <w:r>
              <w:t>0.010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35.145</w:t>
            </w:r>
          </w:p>
        </w:tc>
        <w:tc>
          <w:tcPr>
            <w:tcW w:w="1263" w:type="dxa"/>
            <w:noWrap/>
            <w:vAlign w:val="bottom"/>
          </w:tcPr>
          <w:p w:rsidR="00E7615A" w:rsidRDefault="00E7615A" w:rsidP="005B77F2">
            <w:pPr>
              <w:autoSpaceDE w:val="0"/>
              <w:autoSpaceDN w:val="0"/>
              <w:adjustRightInd w:val="0"/>
              <w:spacing w:line="340" w:lineRule="exact"/>
              <w:jc w:val="center"/>
            </w:pPr>
            <w:r>
              <w:t>2.505</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1.096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40.20</w:t>
            </w:r>
          </w:p>
        </w:tc>
        <w:tc>
          <w:tcPr>
            <w:tcW w:w="1263" w:type="dxa"/>
            <w:noWrap/>
            <w:vAlign w:val="bottom"/>
          </w:tcPr>
          <w:p w:rsidR="00E7615A" w:rsidRDefault="00E7615A" w:rsidP="005B77F2">
            <w:pPr>
              <w:autoSpaceDE w:val="0"/>
              <w:autoSpaceDN w:val="0"/>
              <w:adjustRightInd w:val="0"/>
              <w:spacing w:line="340" w:lineRule="exact"/>
              <w:jc w:val="center"/>
            </w:pPr>
            <w:r>
              <w:t>4.361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42.52</w:t>
            </w:r>
          </w:p>
        </w:tc>
        <w:tc>
          <w:tcPr>
            <w:tcW w:w="1263" w:type="dxa"/>
            <w:noWrap/>
            <w:vAlign w:val="bottom"/>
          </w:tcPr>
          <w:p w:rsidR="00E7615A" w:rsidRDefault="00E7615A" w:rsidP="005B77F2">
            <w:pPr>
              <w:autoSpaceDE w:val="0"/>
              <w:autoSpaceDN w:val="0"/>
              <w:adjustRightInd w:val="0"/>
              <w:spacing w:line="340" w:lineRule="exact"/>
              <w:jc w:val="center"/>
            </w:pPr>
            <w:r>
              <w:t>0.672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42.53</w:t>
            </w:r>
          </w:p>
        </w:tc>
        <w:tc>
          <w:tcPr>
            <w:tcW w:w="1263" w:type="dxa"/>
            <w:noWrap/>
            <w:vAlign w:val="bottom"/>
          </w:tcPr>
          <w:p w:rsidR="00E7615A" w:rsidRDefault="00E7615A" w:rsidP="005B77F2">
            <w:pPr>
              <w:autoSpaceDE w:val="0"/>
              <w:autoSpaceDN w:val="0"/>
              <w:adjustRightInd w:val="0"/>
              <w:spacing w:line="340" w:lineRule="exact"/>
              <w:jc w:val="center"/>
            </w:pPr>
            <w:r>
              <w:t>1.107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43.72</w:t>
            </w:r>
          </w:p>
        </w:tc>
        <w:tc>
          <w:tcPr>
            <w:tcW w:w="1263" w:type="dxa"/>
            <w:noWrap/>
            <w:vAlign w:val="bottom"/>
          </w:tcPr>
          <w:p w:rsidR="00E7615A" w:rsidRDefault="00E7615A" w:rsidP="005B77F2">
            <w:pPr>
              <w:autoSpaceDE w:val="0"/>
              <w:autoSpaceDN w:val="0"/>
              <w:adjustRightInd w:val="0"/>
              <w:spacing w:line="340" w:lineRule="exact"/>
              <w:jc w:val="center"/>
            </w:pPr>
            <w:r>
              <w:t>0.344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r w:rsidRPr="0048066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47.145</w:t>
            </w:r>
          </w:p>
        </w:tc>
        <w:tc>
          <w:tcPr>
            <w:tcW w:w="1263" w:type="dxa"/>
            <w:noWrap/>
            <w:vAlign w:val="bottom"/>
          </w:tcPr>
          <w:p w:rsidR="00E7615A" w:rsidRDefault="00E7615A" w:rsidP="005B77F2">
            <w:pPr>
              <w:autoSpaceDE w:val="0"/>
              <w:autoSpaceDN w:val="0"/>
              <w:adjustRightInd w:val="0"/>
              <w:spacing w:line="340" w:lineRule="exact"/>
              <w:jc w:val="center"/>
            </w:pPr>
            <w:r>
              <w:t>0.254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446828">
              <w:rPr>
                <w:b/>
                <w:bCs/>
                <w:i/>
                <w:iCs/>
                <w:sz w:val="20"/>
                <w:szCs w:val="20"/>
              </w:rPr>
              <w:t>"ДИВЕС ПЛЮС"ЕООД</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16.551</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830E9C"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86551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25.46</w:t>
            </w:r>
          </w:p>
        </w:tc>
        <w:tc>
          <w:tcPr>
            <w:tcW w:w="1263" w:type="dxa"/>
            <w:noWrap/>
            <w:vAlign w:val="bottom"/>
          </w:tcPr>
          <w:p w:rsidR="00E7615A" w:rsidRDefault="00E7615A" w:rsidP="005B77F2">
            <w:pPr>
              <w:autoSpaceDE w:val="0"/>
              <w:autoSpaceDN w:val="0"/>
              <w:adjustRightInd w:val="0"/>
              <w:spacing w:line="340" w:lineRule="exact"/>
              <w:jc w:val="center"/>
            </w:pPr>
            <w:r>
              <w:t>0.070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"ГРАДИНА"ЗК</w:t>
            </w:r>
          </w:p>
        </w:tc>
      </w:tr>
      <w:tr w:rsidR="00E7615A">
        <w:trPr>
          <w:trHeight w:val="270"/>
          <w:jc w:val="center"/>
        </w:trPr>
        <w:tc>
          <w:tcPr>
            <w:tcW w:w="2484" w:type="dxa"/>
            <w:noWrap/>
            <w:vAlign w:val="bottom"/>
          </w:tcPr>
          <w:p w:rsidR="00E7615A" w:rsidRDefault="00E7615A" w:rsidP="005B77F2">
            <w:r w:rsidRPr="0086551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25.181</w:t>
            </w:r>
          </w:p>
        </w:tc>
        <w:tc>
          <w:tcPr>
            <w:tcW w:w="1263" w:type="dxa"/>
            <w:noWrap/>
            <w:vAlign w:val="bottom"/>
          </w:tcPr>
          <w:p w:rsidR="00E7615A" w:rsidRDefault="00E7615A" w:rsidP="005B77F2">
            <w:pPr>
              <w:autoSpaceDE w:val="0"/>
              <w:autoSpaceDN w:val="0"/>
              <w:adjustRightInd w:val="0"/>
              <w:spacing w:line="340" w:lineRule="exact"/>
              <w:jc w:val="center"/>
            </w:pPr>
            <w:r>
              <w:t>0.020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"ГРАДИНА"ЗК</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0.090</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426BA3">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21.45</w:t>
            </w:r>
          </w:p>
        </w:tc>
        <w:tc>
          <w:tcPr>
            <w:tcW w:w="1263" w:type="dxa"/>
            <w:noWrap/>
            <w:vAlign w:val="bottom"/>
          </w:tcPr>
          <w:p w:rsidR="00E7615A" w:rsidRDefault="00E7615A" w:rsidP="005B77F2">
            <w:pPr>
              <w:autoSpaceDE w:val="0"/>
              <w:autoSpaceDN w:val="0"/>
              <w:adjustRightInd w:val="0"/>
              <w:spacing w:line="340" w:lineRule="exact"/>
              <w:jc w:val="center"/>
            </w:pPr>
            <w:r>
              <w:t>0.280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"ЕДИНСТВО" ЗКПУ</w:t>
            </w:r>
          </w:p>
        </w:tc>
      </w:tr>
      <w:tr w:rsidR="00E7615A">
        <w:trPr>
          <w:trHeight w:val="270"/>
          <w:jc w:val="center"/>
        </w:trPr>
        <w:tc>
          <w:tcPr>
            <w:tcW w:w="2484" w:type="dxa"/>
            <w:noWrap/>
            <w:vAlign w:val="bottom"/>
          </w:tcPr>
          <w:p w:rsidR="00E7615A" w:rsidRDefault="00E7615A" w:rsidP="005B77F2">
            <w:r w:rsidRPr="00426BA3">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21.60</w:t>
            </w:r>
          </w:p>
        </w:tc>
        <w:tc>
          <w:tcPr>
            <w:tcW w:w="1263" w:type="dxa"/>
            <w:noWrap/>
            <w:vAlign w:val="bottom"/>
          </w:tcPr>
          <w:p w:rsidR="00E7615A" w:rsidRDefault="00E7615A" w:rsidP="005B77F2">
            <w:pPr>
              <w:autoSpaceDE w:val="0"/>
              <w:autoSpaceDN w:val="0"/>
              <w:adjustRightInd w:val="0"/>
              <w:spacing w:line="340" w:lineRule="exact"/>
              <w:jc w:val="center"/>
            </w:pPr>
            <w:r>
              <w:t>0.264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757965">
              <w:rPr>
                <w:b/>
                <w:bCs/>
                <w:i/>
                <w:iCs/>
                <w:sz w:val="20"/>
                <w:szCs w:val="20"/>
              </w:rPr>
              <w:t>"ЕДИНСТВО" ЗКПУ</w:t>
            </w:r>
          </w:p>
        </w:tc>
      </w:tr>
      <w:tr w:rsidR="00E7615A">
        <w:trPr>
          <w:trHeight w:val="270"/>
          <w:jc w:val="center"/>
        </w:trPr>
        <w:tc>
          <w:tcPr>
            <w:tcW w:w="2484" w:type="dxa"/>
            <w:noWrap/>
            <w:vAlign w:val="bottom"/>
          </w:tcPr>
          <w:p w:rsidR="00E7615A" w:rsidRDefault="00E7615A" w:rsidP="005B77F2">
            <w:r w:rsidRPr="00426BA3">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21.2146</w:t>
            </w:r>
          </w:p>
        </w:tc>
        <w:tc>
          <w:tcPr>
            <w:tcW w:w="1263" w:type="dxa"/>
            <w:noWrap/>
            <w:vAlign w:val="bottom"/>
          </w:tcPr>
          <w:p w:rsidR="00E7615A" w:rsidRDefault="00E7615A" w:rsidP="005B77F2">
            <w:pPr>
              <w:autoSpaceDE w:val="0"/>
              <w:autoSpaceDN w:val="0"/>
              <w:adjustRightInd w:val="0"/>
              <w:spacing w:line="340" w:lineRule="exact"/>
              <w:jc w:val="center"/>
            </w:pPr>
            <w:r>
              <w:t>0.269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757965">
              <w:rPr>
                <w:b/>
                <w:bCs/>
                <w:i/>
                <w:iCs/>
                <w:sz w:val="20"/>
                <w:szCs w:val="20"/>
              </w:rPr>
              <w:t>"ЕДИНСТВО" ЗКПУ</w:t>
            </w:r>
          </w:p>
        </w:tc>
      </w:tr>
      <w:tr w:rsidR="00E7615A">
        <w:trPr>
          <w:trHeight w:val="270"/>
          <w:jc w:val="center"/>
        </w:trPr>
        <w:tc>
          <w:tcPr>
            <w:tcW w:w="2484" w:type="dxa"/>
            <w:noWrap/>
            <w:vAlign w:val="bottom"/>
          </w:tcPr>
          <w:p w:rsidR="00E7615A" w:rsidRDefault="00E7615A" w:rsidP="005B77F2">
            <w:r w:rsidRPr="00426BA3">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23.20</w:t>
            </w:r>
          </w:p>
        </w:tc>
        <w:tc>
          <w:tcPr>
            <w:tcW w:w="1263" w:type="dxa"/>
            <w:noWrap/>
            <w:vAlign w:val="bottom"/>
          </w:tcPr>
          <w:p w:rsidR="00E7615A" w:rsidRDefault="00E7615A" w:rsidP="005B77F2">
            <w:pPr>
              <w:autoSpaceDE w:val="0"/>
              <w:autoSpaceDN w:val="0"/>
              <w:adjustRightInd w:val="0"/>
              <w:spacing w:line="340" w:lineRule="exact"/>
              <w:jc w:val="center"/>
            </w:pPr>
            <w:r>
              <w:t>1.557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757965">
              <w:rPr>
                <w:b/>
                <w:bCs/>
                <w:i/>
                <w:iCs/>
                <w:sz w:val="20"/>
                <w:szCs w:val="20"/>
              </w:rPr>
              <w:t>"ЕДИНСТВО" ЗКПУ</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2.370</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20.21</w:t>
            </w:r>
          </w:p>
        </w:tc>
        <w:tc>
          <w:tcPr>
            <w:tcW w:w="1263" w:type="dxa"/>
            <w:noWrap/>
            <w:vAlign w:val="bottom"/>
          </w:tcPr>
          <w:p w:rsidR="00E7615A" w:rsidRDefault="00E7615A" w:rsidP="005B77F2">
            <w:pPr>
              <w:autoSpaceDE w:val="0"/>
              <w:autoSpaceDN w:val="0"/>
              <w:adjustRightInd w:val="0"/>
              <w:spacing w:line="340" w:lineRule="exact"/>
              <w:jc w:val="center"/>
            </w:pPr>
            <w:r>
              <w:t>0.047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24.78</w:t>
            </w:r>
          </w:p>
        </w:tc>
        <w:tc>
          <w:tcPr>
            <w:tcW w:w="1263" w:type="dxa"/>
            <w:noWrap/>
            <w:vAlign w:val="bottom"/>
          </w:tcPr>
          <w:p w:rsidR="00E7615A" w:rsidRDefault="00E7615A" w:rsidP="005B77F2">
            <w:pPr>
              <w:autoSpaceDE w:val="0"/>
              <w:autoSpaceDN w:val="0"/>
              <w:adjustRightInd w:val="0"/>
              <w:spacing w:line="340" w:lineRule="exact"/>
              <w:jc w:val="center"/>
            </w:pPr>
            <w:r>
              <w:t>0.660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24.79</w:t>
            </w:r>
          </w:p>
        </w:tc>
        <w:tc>
          <w:tcPr>
            <w:tcW w:w="1263" w:type="dxa"/>
            <w:noWrap/>
            <w:vAlign w:val="bottom"/>
          </w:tcPr>
          <w:p w:rsidR="00E7615A" w:rsidRDefault="00E7615A" w:rsidP="005B77F2">
            <w:pPr>
              <w:autoSpaceDE w:val="0"/>
              <w:autoSpaceDN w:val="0"/>
              <w:adjustRightInd w:val="0"/>
              <w:spacing w:line="340" w:lineRule="exact"/>
              <w:jc w:val="center"/>
            </w:pPr>
            <w:r>
              <w:t>1.143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24.91</w:t>
            </w:r>
          </w:p>
        </w:tc>
        <w:tc>
          <w:tcPr>
            <w:tcW w:w="1263" w:type="dxa"/>
            <w:noWrap/>
            <w:vAlign w:val="bottom"/>
          </w:tcPr>
          <w:p w:rsidR="00E7615A" w:rsidRDefault="00E7615A" w:rsidP="005B77F2">
            <w:pPr>
              <w:autoSpaceDE w:val="0"/>
              <w:autoSpaceDN w:val="0"/>
              <w:adjustRightInd w:val="0"/>
              <w:spacing w:line="340" w:lineRule="exact"/>
              <w:jc w:val="center"/>
            </w:pPr>
            <w:r>
              <w:t>0.830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26.56</w:t>
            </w:r>
          </w:p>
        </w:tc>
        <w:tc>
          <w:tcPr>
            <w:tcW w:w="1263" w:type="dxa"/>
            <w:noWrap/>
            <w:vAlign w:val="bottom"/>
          </w:tcPr>
          <w:p w:rsidR="00E7615A" w:rsidRDefault="00E7615A" w:rsidP="005B77F2">
            <w:pPr>
              <w:autoSpaceDE w:val="0"/>
              <w:autoSpaceDN w:val="0"/>
              <w:adjustRightInd w:val="0"/>
              <w:spacing w:line="340" w:lineRule="exact"/>
              <w:jc w:val="center"/>
            </w:pPr>
            <w:r>
              <w:t>1.264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29.32</w:t>
            </w:r>
          </w:p>
        </w:tc>
        <w:tc>
          <w:tcPr>
            <w:tcW w:w="1263" w:type="dxa"/>
            <w:noWrap/>
            <w:vAlign w:val="bottom"/>
          </w:tcPr>
          <w:p w:rsidR="00E7615A" w:rsidRDefault="00E7615A" w:rsidP="005B77F2">
            <w:pPr>
              <w:autoSpaceDE w:val="0"/>
              <w:autoSpaceDN w:val="0"/>
              <w:adjustRightInd w:val="0"/>
              <w:spacing w:line="340" w:lineRule="exact"/>
              <w:jc w:val="center"/>
            </w:pPr>
            <w:r>
              <w:t>1.949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30.182</w:t>
            </w:r>
          </w:p>
        </w:tc>
        <w:tc>
          <w:tcPr>
            <w:tcW w:w="1263" w:type="dxa"/>
            <w:noWrap/>
            <w:vAlign w:val="bottom"/>
          </w:tcPr>
          <w:p w:rsidR="00E7615A" w:rsidRDefault="00E7615A" w:rsidP="005B77F2">
            <w:pPr>
              <w:autoSpaceDE w:val="0"/>
              <w:autoSpaceDN w:val="0"/>
              <w:adjustRightInd w:val="0"/>
              <w:spacing w:line="340" w:lineRule="exact"/>
              <w:jc w:val="center"/>
            </w:pPr>
            <w:r>
              <w:t>0.500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31.34</w:t>
            </w:r>
          </w:p>
        </w:tc>
        <w:tc>
          <w:tcPr>
            <w:tcW w:w="1263" w:type="dxa"/>
            <w:noWrap/>
            <w:vAlign w:val="bottom"/>
          </w:tcPr>
          <w:p w:rsidR="00E7615A" w:rsidRDefault="00E7615A" w:rsidP="005B77F2">
            <w:pPr>
              <w:autoSpaceDE w:val="0"/>
              <w:autoSpaceDN w:val="0"/>
              <w:adjustRightInd w:val="0"/>
              <w:spacing w:line="340" w:lineRule="exact"/>
              <w:jc w:val="center"/>
            </w:pPr>
            <w:r>
              <w:t>2.367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31.35</w:t>
            </w:r>
          </w:p>
        </w:tc>
        <w:tc>
          <w:tcPr>
            <w:tcW w:w="1263" w:type="dxa"/>
            <w:noWrap/>
            <w:vAlign w:val="bottom"/>
          </w:tcPr>
          <w:p w:rsidR="00E7615A" w:rsidRDefault="00E7615A" w:rsidP="005B77F2">
            <w:pPr>
              <w:autoSpaceDE w:val="0"/>
              <w:autoSpaceDN w:val="0"/>
              <w:adjustRightInd w:val="0"/>
              <w:spacing w:line="340" w:lineRule="exact"/>
              <w:jc w:val="center"/>
            </w:pPr>
            <w:r>
              <w:t>1.776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31.35</w:t>
            </w:r>
          </w:p>
        </w:tc>
        <w:tc>
          <w:tcPr>
            <w:tcW w:w="1263" w:type="dxa"/>
            <w:noWrap/>
            <w:vAlign w:val="bottom"/>
          </w:tcPr>
          <w:p w:rsidR="00E7615A" w:rsidRDefault="00E7615A" w:rsidP="005B77F2">
            <w:pPr>
              <w:autoSpaceDE w:val="0"/>
              <w:autoSpaceDN w:val="0"/>
              <w:adjustRightInd w:val="0"/>
              <w:spacing w:line="340" w:lineRule="exact"/>
              <w:jc w:val="center"/>
            </w:pPr>
            <w:r>
              <w:t>0.020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32.37</w:t>
            </w:r>
          </w:p>
        </w:tc>
        <w:tc>
          <w:tcPr>
            <w:tcW w:w="1263" w:type="dxa"/>
            <w:noWrap/>
            <w:vAlign w:val="bottom"/>
          </w:tcPr>
          <w:p w:rsidR="00E7615A" w:rsidRDefault="00E7615A" w:rsidP="005B77F2">
            <w:pPr>
              <w:autoSpaceDE w:val="0"/>
              <w:autoSpaceDN w:val="0"/>
              <w:adjustRightInd w:val="0"/>
              <w:spacing w:line="340" w:lineRule="exact"/>
              <w:jc w:val="center"/>
            </w:pPr>
            <w:r>
              <w:t>1.520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33.25</w:t>
            </w:r>
          </w:p>
        </w:tc>
        <w:tc>
          <w:tcPr>
            <w:tcW w:w="1263" w:type="dxa"/>
            <w:noWrap/>
            <w:vAlign w:val="bottom"/>
          </w:tcPr>
          <w:p w:rsidR="00E7615A" w:rsidRDefault="00E7615A" w:rsidP="005B77F2">
            <w:pPr>
              <w:autoSpaceDE w:val="0"/>
              <w:autoSpaceDN w:val="0"/>
              <w:adjustRightInd w:val="0"/>
              <w:spacing w:line="340" w:lineRule="exact"/>
              <w:jc w:val="center"/>
            </w:pPr>
            <w:r>
              <w:t>0.252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35.44</w:t>
            </w:r>
          </w:p>
        </w:tc>
        <w:tc>
          <w:tcPr>
            <w:tcW w:w="1263" w:type="dxa"/>
            <w:noWrap/>
            <w:vAlign w:val="bottom"/>
          </w:tcPr>
          <w:p w:rsidR="00E7615A" w:rsidRDefault="00E7615A" w:rsidP="005B77F2">
            <w:pPr>
              <w:autoSpaceDE w:val="0"/>
              <w:autoSpaceDN w:val="0"/>
              <w:adjustRightInd w:val="0"/>
              <w:spacing w:line="340" w:lineRule="exact"/>
              <w:jc w:val="center"/>
            </w:pPr>
            <w:r>
              <w:t>7.668</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35.45</w:t>
            </w:r>
          </w:p>
        </w:tc>
        <w:tc>
          <w:tcPr>
            <w:tcW w:w="1263" w:type="dxa"/>
            <w:noWrap/>
            <w:vAlign w:val="bottom"/>
          </w:tcPr>
          <w:p w:rsidR="00E7615A" w:rsidRDefault="00E7615A" w:rsidP="005B77F2">
            <w:pPr>
              <w:autoSpaceDE w:val="0"/>
              <w:autoSpaceDN w:val="0"/>
              <w:adjustRightInd w:val="0"/>
              <w:spacing w:line="340" w:lineRule="exact"/>
              <w:jc w:val="center"/>
            </w:pPr>
            <w:r>
              <w:t>4.536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35.46</w:t>
            </w:r>
          </w:p>
        </w:tc>
        <w:tc>
          <w:tcPr>
            <w:tcW w:w="1263" w:type="dxa"/>
            <w:noWrap/>
            <w:vAlign w:val="bottom"/>
          </w:tcPr>
          <w:p w:rsidR="00E7615A" w:rsidRDefault="00E7615A" w:rsidP="005B77F2">
            <w:pPr>
              <w:autoSpaceDE w:val="0"/>
              <w:autoSpaceDN w:val="0"/>
              <w:adjustRightInd w:val="0"/>
              <w:spacing w:line="340" w:lineRule="exact"/>
              <w:jc w:val="center"/>
            </w:pPr>
            <w:r>
              <w:t>2.370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35.145</w:t>
            </w:r>
          </w:p>
        </w:tc>
        <w:tc>
          <w:tcPr>
            <w:tcW w:w="1263" w:type="dxa"/>
            <w:noWrap/>
            <w:vAlign w:val="bottom"/>
          </w:tcPr>
          <w:p w:rsidR="00E7615A" w:rsidRDefault="00E7615A" w:rsidP="005B77F2">
            <w:pPr>
              <w:autoSpaceDE w:val="0"/>
              <w:autoSpaceDN w:val="0"/>
              <w:adjustRightInd w:val="0"/>
              <w:spacing w:line="340" w:lineRule="exact"/>
              <w:jc w:val="center"/>
            </w:pPr>
            <w:r>
              <w:t>0.299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36.42</w:t>
            </w:r>
          </w:p>
        </w:tc>
        <w:tc>
          <w:tcPr>
            <w:tcW w:w="1263" w:type="dxa"/>
            <w:noWrap/>
            <w:vAlign w:val="bottom"/>
          </w:tcPr>
          <w:p w:rsidR="00E7615A" w:rsidRDefault="00E7615A" w:rsidP="005B77F2">
            <w:pPr>
              <w:autoSpaceDE w:val="0"/>
              <w:autoSpaceDN w:val="0"/>
              <w:adjustRightInd w:val="0"/>
              <w:spacing w:line="340" w:lineRule="exact"/>
              <w:jc w:val="center"/>
            </w:pPr>
            <w:r>
              <w:t>0.961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36.43</w:t>
            </w:r>
          </w:p>
        </w:tc>
        <w:tc>
          <w:tcPr>
            <w:tcW w:w="1263" w:type="dxa"/>
            <w:noWrap/>
            <w:vAlign w:val="bottom"/>
          </w:tcPr>
          <w:p w:rsidR="00E7615A" w:rsidRDefault="00E7615A" w:rsidP="005B77F2">
            <w:pPr>
              <w:autoSpaceDE w:val="0"/>
              <w:autoSpaceDN w:val="0"/>
              <w:adjustRightInd w:val="0"/>
              <w:spacing w:line="340" w:lineRule="exact"/>
              <w:jc w:val="center"/>
            </w:pPr>
            <w:r>
              <w:t>0.619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2.846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4.222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41.40</w:t>
            </w:r>
          </w:p>
        </w:tc>
        <w:tc>
          <w:tcPr>
            <w:tcW w:w="1263" w:type="dxa"/>
            <w:noWrap/>
            <w:vAlign w:val="bottom"/>
          </w:tcPr>
          <w:p w:rsidR="00E7615A" w:rsidRDefault="00E7615A" w:rsidP="005B77F2">
            <w:pPr>
              <w:autoSpaceDE w:val="0"/>
              <w:autoSpaceDN w:val="0"/>
              <w:adjustRightInd w:val="0"/>
              <w:spacing w:line="340" w:lineRule="exact"/>
              <w:jc w:val="center"/>
            </w:pPr>
            <w:r>
              <w:t>2.763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43.71</w:t>
            </w:r>
          </w:p>
        </w:tc>
        <w:tc>
          <w:tcPr>
            <w:tcW w:w="1263" w:type="dxa"/>
            <w:noWrap/>
            <w:vAlign w:val="bottom"/>
          </w:tcPr>
          <w:p w:rsidR="00E7615A" w:rsidRDefault="00E7615A" w:rsidP="005B77F2">
            <w:pPr>
              <w:autoSpaceDE w:val="0"/>
              <w:autoSpaceDN w:val="0"/>
              <w:adjustRightInd w:val="0"/>
              <w:spacing w:line="340" w:lineRule="exact"/>
              <w:jc w:val="center"/>
            </w:pPr>
            <w:r>
              <w:t>2.583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43.72</w:t>
            </w:r>
          </w:p>
        </w:tc>
        <w:tc>
          <w:tcPr>
            <w:tcW w:w="1263" w:type="dxa"/>
            <w:noWrap/>
            <w:vAlign w:val="bottom"/>
          </w:tcPr>
          <w:p w:rsidR="00E7615A" w:rsidRDefault="00E7615A" w:rsidP="005B77F2">
            <w:pPr>
              <w:autoSpaceDE w:val="0"/>
              <w:autoSpaceDN w:val="0"/>
              <w:adjustRightInd w:val="0"/>
              <w:spacing w:line="340" w:lineRule="exact"/>
              <w:jc w:val="center"/>
            </w:pPr>
            <w:r>
              <w:t>2.337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44.54</w:t>
            </w:r>
          </w:p>
        </w:tc>
        <w:tc>
          <w:tcPr>
            <w:tcW w:w="1263" w:type="dxa"/>
            <w:noWrap/>
            <w:vAlign w:val="bottom"/>
          </w:tcPr>
          <w:p w:rsidR="00E7615A" w:rsidRDefault="00E7615A" w:rsidP="005B77F2">
            <w:pPr>
              <w:autoSpaceDE w:val="0"/>
              <w:autoSpaceDN w:val="0"/>
              <w:adjustRightInd w:val="0"/>
              <w:spacing w:line="340" w:lineRule="exact"/>
              <w:jc w:val="center"/>
            </w:pPr>
            <w:r>
              <w:t>2.345</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44.55</w:t>
            </w:r>
          </w:p>
        </w:tc>
        <w:tc>
          <w:tcPr>
            <w:tcW w:w="1263" w:type="dxa"/>
            <w:noWrap/>
            <w:vAlign w:val="bottom"/>
          </w:tcPr>
          <w:p w:rsidR="00E7615A" w:rsidRDefault="00E7615A" w:rsidP="005B77F2">
            <w:pPr>
              <w:autoSpaceDE w:val="0"/>
              <w:autoSpaceDN w:val="0"/>
              <w:adjustRightInd w:val="0"/>
              <w:spacing w:line="340" w:lineRule="exact"/>
              <w:jc w:val="center"/>
            </w:pPr>
            <w:r>
              <w:t>6.180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44.56</w:t>
            </w:r>
          </w:p>
        </w:tc>
        <w:tc>
          <w:tcPr>
            <w:tcW w:w="1263" w:type="dxa"/>
            <w:noWrap/>
            <w:vAlign w:val="bottom"/>
          </w:tcPr>
          <w:p w:rsidR="00E7615A" w:rsidRDefault="00E7615A" w:rsidP="005B77F2">
            <w:pPr>
              <w:autoSpaceDE w:val="0"/>
              <w:autoSpaceDN w:val="0"/>
              <w:adjustRightInd w:val="0"/>
              <w:spacing w:line="340" w:lineRule="exact"/>
              <w:jc w:val="center"/>
            </w:pPr>
            <w:r>
              <w:t>1.112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44.57</w:t>
            </w:r>
          </w:p>
        </w:tc>
        <w:tc>
          <w:tcPr>
            <w:tcW w:w="1263" w:type="dxa"/>
            <w:noWrap/>
            <w:vAlign w:val="bottom"/>
          </w:tcPr>
          <w:p w:rsidR="00E7615A" w:rsidRDefault="00E7615A" w:rsidP="005B77F2">
            <w:pPr>
              <w:autoSpaceDE w:val="0"/>
              <w:autoSpaceDN w:val="0"/>
              <w:adjustRightInd w:val="0"/>
              <w:spacing w:line="340" w:lineRule="exact"/>
              <w:jc w:val="center"/>
            </w:pPr>
            <w:r>
              <w:t>1.199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44.58</w:t>
            </w:r>
          </w:p>
        </w:tc>
        <w:tc>
          <w:tcPr>
            <w:tcW w:w="1263" w:type="dxa"/>
            <w:noWrap/>
            <w:vAlign w:val="bottom"/>
          </w:tcPr>
          <w:p w:rsidR="00E7615A" w:rsidRDefault="00E7615A" w:rsidP="005B77F2">
            <w:pPr>
              <w:autoSpaceDE w:val="0"/>
              <w:autoSpaceDN w:val="0"/>
              <w:adjustRightInd w:val="0"/>
              <w:spacing w:line="340" w:lineRule="exact"/>
              <w:jc w:val="center"/>
            </w:pPr>
            <w:r>
              <w:t>3.911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44.59</w:t>
            </w:r>
          </w:p>
        </w:tc>
        <w:tc>
          <w:tcPr>
            <w:tcW w:w="1263" w:type="dxa"/>
            <w:noWrap/>
            <w:vAlign w:val="bottom"/>
          </w:tcPr>
          <w:p w:rsidR="00E7615A" w:rsidRDefault="00E7615A" w:rsidP="005B77F2">
            <w:pPr>
              <w:autoSpaceDE w:val="0"/>
              <w:autoSpaceDN w:val="0"/>
              <w:adjustRightInd w:val="0"/>
              <w:spacing w:line="340" w:lineRule="exact"/>
              <w:jc w:val="center"/>
            </w:pPr>
            <w:r>
              <w:t>0.453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45.49</w:t>
            </w:r>
          </w:p>
        </w:tc>
        <w:tc>
          <w:tcPr>
            <w:tcW w:w="1263" w:type="dxa"/>
            <w:noWrap/>
            <w:vAlign w:val="bottom"/>
          </w:tcPr>
          <w:p w:rsidR="00E7615A" w:rsidRDefault="00E7615A" w:rsidP="005B77F2">
            <w:pPr>
              <w:autoSpaceDE w:val="0"/>
              <w:autoSpaceDN w:val="0"/>
              <w:adjustRightInd w:val="0"/>
              <w:spacing w:line="340" w:lineRule="exact"/>
              <w:jc w:val="center"/>
            </w:pPr>
            <w:r>
              <w:t>4.307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45.50</w:t>
            </w:r>
          </w:p>
        </w:tc>
        <w:tc>
          <w:tcPr>
            <w:tcW w:w="1263" w:type="dxa"/>
            <w:noWrap/>
            <w:vAlign w:val="bottom"/>
          </w:tcPr>
          <w:p w:rsidR="00E7615A" w:rsidRDefault="00E7615A" w:rsidP="005B77F2">
            <w:pPr>
              <w:autoSpaceDE w:val="0"/>
              <w:autoSpaceDN w:val="0"/>
              <w:adjustRightInd w:val="0"/>
              <w:spacing w:line="340" w:lineRule="exact"/>
              <w:jc w:val="center"/>
            </w:pPr>
            <w:r>
              <w:t>0.899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45.90</w:t>
            </w:r>
          </w:p>
        </w:tc>
        <w:tc>
          <w:tcPr>
            <w:tcW w:w="1263" w:type="dxa"/>
            <w:noWrap/>
            <w:vAlign w:val="bottom"/>
          </w:tcPr>
          <w:p w:rsidR="00E7615A" w:rsidRDefault="00E7615A" w:rsidP="005B77F2">
            <w:pPr>
              <w:autoSpaceDE w:val="0"/>
              <w:autoSpaceDN w:val="0"/>
              <w:adjustRightInd w:val="0"/>
              <w:spacing w:line="340" w:lineRule="exact"/>
              <w:jc w:val="center"/>
            </w:pPr>
            <w:r>
              <w:t>0.123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47.145</w:t>
            </w:r>
          </w:p>
        </w:tc>
        <w:tc>
          <w:tcPr>
            <w:tcW w:w="1263" w:type="dxa"/>
            <w:noWrap/>
            <w:vAlign w:val="bottom"/>
          </w:tcPr>
          <w:p w:rsidR="00E7615A" w:rsidRDefault="00E7615A" w:rsidP="005B77F2">
            <w:pPr>
              <w:autoSpaceDE w:val="0"/>
              <w:autoSpaceDN w:val="0"/>
              <w:adjustRightInd w:val="0"/>
              <w:spacing w:line="340" w:lineRule="exact"/>
              <w:jc w:val="center"/>
            </w:pPr>
            <w:r>
              <w:t>0.049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50.37</w:t>
            </w:r>
          </w:p>
        </w:tc>
        <w:tc>
          <w:tcPr>
            <w:tcW w:w="1263" w:type="dxa"/>
            <w:noWrap/>
            <w:vAlign w:val="bottom"/>
          </w:tcPr>
          <w:p w:rsidR="00E7615A" w:rsidRDefault="00E7615A" w:rsidP="005B77F2">
            <w:pPr>
              <w:autoSpaceDE w:val="0"/>
              <w:autoSpaceDN w:val="0"/>
              <w:adjustRightInd w:val="0"/>
              <w:spacing w:line="340" w:lineRule="exact"/>
              <w:jc w:val="center"/>
            </w:pPr>
            <w:r>
              <w:t>0.553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62.155</w:t>
            </w:r>
          </w:p>
        </w:tc>
        <w:tc>
          <w:tcPr>
            <w:tcW w:w="1263" w:type="dxa"/>
            <w:noWrap/>
            <w:vAlign w:val="bottom"/>
          </w:tcPr>
          <w:p w:rsidR="00E7615A" w:rsidRDefault="00E7615A" w:rsidP="005B77F2">
            <w:pPr>
              <w:autoSpaceDE w:val="0"/>
              <w:autoSpaceDN w:val="0"/>
              <w:adjustRightInd w:val="0"/>
              <w:spacing w:line="340" w:lineRule="exact"/>
              <w:jc w:val="center"/>
            </w:pPr>
            <w:r>
              <w:t>2.673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D6A34">
              <w:rPr>
                <w:b/>
                <w:bCs/>
                <w:i/>
                <w:iCs/>
                <w:sz w:val="20"/>
                <w:szCs w:val="20"/>
              </w:rPr>
              <w:t>" РЕНК-РУМЕН РАЙЧЕВ" ЕТ</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67.338</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pPr>
              <w:rPr>
                <w:b/>
                <w:bCs/>
                <w:lang w:eastAsia="bg-BG"/>
              </w:rPr>
            </w:pPr>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16.47</w:t>
            </w:r>
          </w:p>
        </w:tc>
        <w:tc>
          <w:tcPr>
            <w:tcW w:w="1263" w:type="dxa"/>
            <w:noWrap/>
            <w:vAlign w:val="bottom"/>
          </w:tcPr>
          <w:p w:rsidR="00E7615A" w:rsidRDefault="00E7615A" w:rsidP="005B77F2">
            <w:pPr>
              <w:autoSpaceDE w:val="0"/>
              <w:autoSpaceDN w:val="0"/>
              <w:adjustRightInd w:val="0"/>
              <w:spacing w:line="340" w:lineRule="exact"/>
              <w:jc w:val="center"/>
            </w:pPr>
            <w:r>
              <w:t>0.677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ГИНКА ГЕОРГИЕВА ЧЕРНЕВА</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0.677</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pPr>
              <w:rPr>
                <w:b/>
                <w:bCs/>
                <w:lang w:eastAsia="bg-BG"/>
              </w:rPr>
            </w:pPr>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31.34</w:t>
            </w:r>
          </w:p>
        </w:tc>
        <w:tc>
          <w:tcPr>
            <w:tcW w:w="1263" w:type="dxa"/>
            <w:noWrap/>
            <w:vAlign w:val="bottom"/>
          </w:tcPr>
          <w:p w:rsidR="00E7615A" w:rsidRDefault="00E7615A" w:rsidP="005B77F2">
            <w:pPr>
              <w:autoSpaceDE w:val="0"/>
              <w:autoSpaceDN w:val="0"/>
              <w:adjustRightInd w:val="0"/>
              <w:spacing w:line="340" w:lineRule="exact"/>
              <w:jc w:val="center"/>
            </w:pPr>
            <w:r>
              <w:t>0.244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ИЛИЯН КРЪСТЕВ ИЛИЕВ</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0.244</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pPr>
              <w:rPr>
                <w:b/>
                <w:bCs/>
                <w:lang w:eastAsia="bg-BG"/>
              </w:rPr>
            </w:pPr>
            <w:r w:rsidRPr="00EF050A">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38.70</w:t>
            </w:r>
          </w:p>
        </w:tc>
        <w:tc>
          <w:tcPr>
            <w:tcW w:w="1263" w:type="dxa"/>
            <w:noWrap/>
            <w:vAlign w:val="bottom"/>
          </w:tcPr>
          <w:p w:rsidR="00E7615A" w:rsidRDefault="00E7615A" w:rsidP="005B77F2">
            <w:pPr>
              <w:autoSpaceDE w:val="0"/>
              <w:autoSpaceDN w:val="0"/>
              <w:adjustRightInd w:val="0"/>
              <w:spacing w:line="340" w:lineRule="exact"/>
              <w:jc w:val="center"/>
            </w:pPr>
            <w:r>
              <w:t>0.207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ВАЛЕНТИНА НЕНКОВА НЕДЕЛЧЕВА</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0.207</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5E3EAE">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0.646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172312" w:rsidRDefault="00E7615A" w:rsidP="005B77F2">
            <w:pPr>
              <w:rPr>
                <w:b/>
                <w:bCs/>
                <w:i/>
                <w:iCs/>
                <w:sz w:val="20"/>
                <w:szCs w:val="20"/>
              </w:rPr>
            </w:pPr>
            <w:r w:rsidRPr="00172312">
              <w:rPr>
                <w:b/>
                <w:bCs/>
                <w:i/>
                <w:iCs/>
                <w:sz w:val="20"/>
                <w:szCs w:val="20"/>
              </w:rPr>
              <w:t>НЕДЯЛКА ВЕСКОВА ИВАНОВА</w:t>
            </w:r>
          </w:p>
        </w:tc>
      </w:tr>
      <w:tr w:rsidR="00E7615A">
        <w:trPr>
          <w:trHeight w:val="270"/>
          <w:jc w:val="center"/>
        </w:trPr>
        <w:tc>
          <w:tcPr>
            <w:tcW w:w="2484" w:type="dxa"/>
            <w:noWrap/>
            <w:vAlign w:val="bottom"/>
          </w:tcPr>
          <w:p w:rsidR="00E7615A" w:rsidRDefault="00E7615A" w:rsidP="005B77F2">
            <w:r w:rsidRPr="005E3EAE">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41.39</w:t>
            </w:r>
          </w:p>
        </w:tc>
        <w:tc>
          <w:tcPr>
            <w:tcW w:w="1263" w:type="dxa"/>
            <w:noWrap/>
            <w:vAlign w:val="bottom"/>
          </w:tcPr>
          <w:p w:rsidR="00E7615A" w:rsidRDefault="00E7615A" w:rsidP="005B77F2">
            <w:pPr>
              <w:autoSpaceDE w:val="0"/>
              <w:autoSpaceDN w:val="0"/>
              <w:adjustRightInd w:val="0"/>
              <w:spacing w:line="340" w:lineRule="exact"/>
              <w:jc w:val="center"/>
            </w:pPr>
            <w:r>
              <w:t>2.416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3E2ECD">
              <w:rPr>
                <w:b/>
                <w:bCs/>
                <w:i/>
                <w:iCs/>
                <w:sz w:val="20"/>
                <w:szCs w:val="20"/>
              </w:rPr>
              <w:t>НЕДЯЛКА ВЕСКОВА ИВАНОВА</w:t>
            </w:r>
          </w:p>
        </w:tc>
      </w:tr>
      <w:tr w:rsidR="00E7615A">
        <w:trPr>
          <w:trHeight w:val="270"/>
          <w:jc w:val="center"/>
        </w:trPr>
        <w:tc>
          <w:tcPr>
            <w:tcW w:w="2484" w:type="dxa"/>
            <w:noWrap/>
            <w:vAlign w:val="bottom"/>
          </w:tcPr>
          <w:p w:rsidR="00E7615A" w:rsidRDefault="00E7615A" w:rsidP="005B77F2">
            <w:r w:rsidRPr="005E3EAE">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42.52</w:t>
            </w:r>
          </w:p>
        </w:tc>
        <w:tc>
          <w:tcPr>
            <w:tcW w:w="1263" w:type="dxa"/>
            <w:noWrap/>
            <w:vAlign w:val="bottom"/>
          </w:tcPr>
          <w:p w:rsidR="00E7615A" w:rsidRDefault="00E7615A" w:rsidP="005B77F2">
            <w:pPr>
              <w:autoSpaceDE w:val="0"/>
              <w:autoSpaceDN w:val="0"/>
              <w:adjustRightInd w:val="0"/>
              <w:spacing w:line="340" w:lineRule="exact"/>
              <w:jc w:val="center"/>
            </w:pPr>
            <w:r>
              <w:t>0.567</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3E2ECD">
              <w:rPr>
                <w:b/>
                <w:bCs/>
                <w:i/>
                <w:iCs/>
                <w:sz w:val="20"/>
                <w:szCs w:val="20"/>
              </w:rPr>
              <w:t>НЕДЯЛКА ВЕСКОВА ИВАНОВА</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3.630</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172312"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pPr>
              <w:rPr>
                <w:b/>
                <w:bCs/>
                <w:lang w:eastAsia="bg-BG"/>
              </w:rPr>
            </w:pPr>
            <w:r w:rsidRPr="005E3EAE">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42.52</w:t>
            </w:r>
          </w:p>
        </w:tc>
        <w:tc>
          <w:tcPr>
            <w:tcW w:w="1263" w:type="dxa"/>
            <w:noWrap/>
            <w:vAlign w:val="bottom"/>
          </w:tcPr>
          <w:p w:rsidR="00E7615A" w:rsidRDefault="00E7615A" w:rsidP="005B77F2">
            <w:pPr>
              <w:autoSpaceDE w:val="0"/>
              <w:autoSpaceDN w:val="0"/>
              <w:adjustRightInd w:val="0"/>
              <w:spacing w:line="340" w:lineRule="exact"/>
              <w:jc w:val="center"/>
            </w:pPr>
            <w:r>
              <w:t>0.203</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C36049" w:rsidRDefault="00E7615A" w:rsidP="005B77F2">
            <w:pPr>
              <w:rPr>
                <w:b/>
                <w:bCs/>
                <w:i/>
                <w:iCs/>
                <w:sz w:val="20"/>
                <w:szCs w:val="20"/>
              </w:rPr>
            </w:pPr>
            <w:r w:rsidRPr="00C36049">
              <w:rPr>
                <w:b/>
                <w:bCs/>
                <w:i/>
                <w:iCs/>
                <w:sz w:val="20"/>
                <w:szCs w:val="20"/>
              </w:rPr>
              <w:t>ДИМИТЪР ВЪРБАНОВ ИВАНОВ</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0.203</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C36049"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EC68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26.56</w:t>
            </w:r>
          </w:p>
        </w:tc>
        <w:tc>
          <w:tcPr>
            <w:tcW w:w="1263" w:type="dxa"/>
            <w:noWrap/>
            <w:vAlign w:val="bottom"/>
          </w:tcPr>
          <w:p w:rsidR="00E7615A" w:rsidRDefault="00E7615A" w:rsidP="005B77F2">
            <w:pPr>
              <w:autoSpaceDE w:val="0"/>
              <w:autoSpaceDN w:val="0"/>
              <w:adjustRightInd w:val="0"/>
              <w:spacing w:line="340" w:lineRule="exact"/>
              <w:jc w:val="center"/>
            </w:pPr>
            <w:r>
              <w:t>1.438</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C36049" w:rsidRDefault="00E7615A" w:rsidP="005B77F2">
            <w:pPr>
              <w:rPr>
                <w:b/>
                <w:bCs/>
                <w:i/>
                <w:iCs/>
                <w:sz w:val="20"/>
                <w:szCs w:val="20"/>
              </w:rPr>
            </w:pPr>
            <w:r w:rsidRPr="00C36049">
              <w:rPr>
                <w:b/>
                <w:bCs/>
                <w:i/>
                <w:iCs/>
                <w:sz w:val="20"/>
                <w:szCs w:val="20"/>
              </w:rPr>
              <w:t>ПЕТЪР МИЛКОВ ПЕТРОВ</w:t>
            </w:r>
          </w:p>
        </w:tc>
      </w:tr>
      <w:tr w:rsidR="00E7615A">
        <w:trPr>
          <w:trHeight w:val="270"/>
          <w:jc w:val="center"/>
        </w:trPr>
        <w:tc>
          <w:tcPr>
            <w:tcW w:w="2484" w:type="dxa"/>
            <w:noWrap/>
            <w:vAlign w:val="bottom"/>
          </w:tcPr>
          <w:p w:rsidR="00E7615A" w:rsidRDefault="00E7615A" w:rsidP="005B77F2">
            <w:r w:rsidRPr="00EC68B9">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30.182</w:t>
            </w:r>
          </w:p>
        </w:tc>
        <w:tc>
          <w:tcPr>
            <w:tcW w:w="1263" w:type="dxa"/>
            <w:noWrap/>
            <w:vAlign w:val="bottom"/>
          </w:tcPr>
          <w:p w:rsidR="00E7615A" w:rsidRDefault="00E7615A" w:rsidP="005B77F2">
            <w:pPr>
              <w:autoSpaceDE w:val="0"/>
              <w:autoSpaceDN w:val="0"/>
              <w:adjustRightInd w:val="0"/>
              <w:spacing w:line="340" w:lineRule="exact"/>
              <w:jc w:val="center"/>
            </w:pPr>
            <w:r>
              <w:t>0.139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C36049" w:rsidRDefault="00E7615A" w:rsidP="005B77F2">
            <w:pPr>
              <w:rPr>
                <w:b/>
                <w:bCs/>
                <w:i/>
                <w:iCs/>
                <w:sz w:val="20"/>
                <w:szCs w:val="20"/>
              </w:rPr>
            </w:pPr>
            <w:r w:rsidRPr="00C36049">
              <w:rPr>
                <w:b/>
                <w:bCs/>
                <w:i/>
                <w:iCs/>
                <w:sz w:val="20"/>
                <w:szCs w:val="20"/>
              </w:rPr>
              <w:t>ПЕТЪР МИЛКОВ ПЕТРОВ</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1.577</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C36049"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20.20</w:t>
            </w:r>
          </w:p>
        </w:tc>
        <w:tc>
          <w:tcPr>
            <w:tcW w:w="1263" w:type="dxa"/>
            <w:noWrap/>
            <w:vAlign w:val="bottom"/>
          </w:tcPr>
          <w:p w:rsidR="00E7615A" w:rsidRDefault="00E7615A" w:rsidP="005B77F2">
            <w:pPr>
              <w:autoSpaceDE w:val="0"/>
              <w:autoSpaceDN w:val="0"/>
              <w:adjustRightInd w:val="0"/>
              <w:spacing w:line="340" w:lineRule="exact"/>
              <w:jc w:val="center"/>
            </w:pPr>
            <w:r>
              <w:t>0.724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C36049" w:rsidRDefault="00E7615A" w:rsidP="005B77F2">
            <w:pPr>
              <w:rPr>
                <w:b/>
                <w:bCs/>
                <w:i/>
                <w:iCs/>
                <w:sz w:val="20"/>
                <w:szCs w:val="20"/>
              </w:rPr>
            </w:pPr>
            <w:r w:rsidRPr="00C36049">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21.45</w:t>
            </w:r>
          </w:p>
        </w:tc>
        <w:tc>
          <w:tcPr>
            <w:tcW w:w="1263" w:type="dxa"/>
            <w:noWrap/>
            <w:vAlign w:val="bottom"/>
          </w:tcPr>
          <w:p w:rsidR="00E7615A" w:rsidRDefault="00E7615A" w:rsidP="005B77F2">
            <w:pPr>
              <w:autoSpaceDE w:val="0"/>
              <w:autoSpaceDN w:val="0"/>
              <w:adjustRightInd w:val="0"/>
              <w:spacing w:line="340" w:lineRule="exact"/>
              <w:jc w:val="center"/>
            </w:pPr>
            <w:r>
              <w:t>0.212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21.61</w:t>
            </w:r>
          </w:p>
        </w:tc>
        <w:tc>
          <w:tcPr>
            <w:tcW w:w="1263" w:type="dxa"/>
            <w:noWrap/>
            <w:vAlign w:val="bottom"/>
          </w:tcPr>
          <w:p w:rsidR="00E7615A" w:rsidRDefault="00E7615A" w:rsidP="005B77F2">
            <w:pPr>
              <w:autoSpaceDE w:val="0"/>
              <w:autoSpaceDN w:val="0"/>
              <w:adjustRightInd w:val="0"/>
              <w:spacing w:line="340" w:lineRule="exact"/>
              <w:jc w:val="center"/>
            </w:pPr>
            <w:r>
              <w:t>0.839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21.146</w:t>
            </w:r>
          </w:p>
        </w:tc>
        <w:tc>
          <w:tcPr>
            <w:tcW w:w="1263" w:type="dxa"/>
            <w:noWrap/>
            <w:vAlign w:val="bottom"/>
          </w:tcPr>
          <w:p w:rsidR="00E7615A" w:rsidRDefault="00E7615A" w:rsidP="005B77F2">
            <w:pPr>
              <w:autoSpaceDE w:val="0"/>
              <w:autoSpaceDN w:val="0"/>
              <w:adjustRightInd w:val="0"/>
              <w:spacing w:line="340" w:lineRule="exact"/>
              <w:jc w:val="center"/>
            </w:pPr>
            <w:r>
              <w:t>0.911</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35.44</w:t>
            </w:r>
          </w:p>
        </w:tc>
        <w:tc>
          <w:tcPr>
            <w:tcW w:w="1263" w:type="dxa"/>
            <w:noWrap/>
            <w:vAlign w:val="bottom"/>
          </w:tcPr>
          <w:p w:rsidR="00E7615A" w:rsidRDefault="00E7615A" w:rsidP="005B77F2">
            <w:pPr>
              <w:autoSpaceDE w:val="0"/>
              <w:autoSpaceDN w:val="0"/>
              <w:adjustRightInd w:val="0"/>
              <w:spacing w:line="340" w:lineRule="exact"/>
              <w:jc w:val="center"/>
            </w:pPr>
            <w:r>
              <w:t>0.536</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36.42</w:t>
            </w:r>
          </w:p>
        </w:tc>
        <w:tc>
          <w:tcPr>
            <w:tcW w:w="1263" w:type="dxa"/>
            <w:noWrap/>
            <w:vAlign w:val="bottom"/>
          </w:tcPr>
          <w:p w:rsidR="00E7615A" w:rsidRDefault="00E7615A" w:rsidP="005B77F2">
            <w:pPr>
              <w:autoSpaceDE w:val="0"/>
              <w:autoSpaceDN w:val="0"/>
              <w:adjustRightInd w:val="0"/>
              <w:spacing w:line="340" w:lineRule="exact"/>
              <w:jc w:val="center"/>
            </w:pPr>
            <w:r>
              <w:t>0.400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39.3957</w:t>
            </w:r>
          </w:p>
        </w:tc>
        <w:tc>
          <w:tcPr>
            <w:tcW w:w="1263" w:type="dxa"/>
            <w:noWrap/>
            <w:vAlign w:val="bottom"/>
          </w:tcPr>
          <w:p w:rsidR="00E7615A" w:rsidRDefault="00E7615A" w:rsidP="005B77F2">
            <w:pPr>
              <w:autoSpaceDE w:val="0"/>
              <w:autoSpaceDN w:val="0"/>
              <w:adjustRightInd w:val="0"/>
              <w:spacing w:line="340" w:lineRule="exact"/>
              <w:jc w:val="center"/>
            </w:pPr>
            <w:r>
              <w:t>0.109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40.20</w:t>
            </w:r>
          </w:p>
        </w:tc>
        <w:tc>
          <w:tcPr>
            <w:tcW w:w="1263" w:type="dxa"/>
            <w:noWrap/>
            <w:vAlign w:val="bottom"/>
          </w:tcPr>
          <w:p w:rsidR="00E7615A" w:rsidRDefault="00E7615A" w:rsidP="005B77F2">
            <w:pPr>
              <w:autoSpaceDE w:val="0"/>
              <w:autoSpaceDN w:val="0"/>
              <w:adjustRightInd w:val="0"/>
              <w:spacing w:line="340" w:lineRule="exact"/>
              <w:jc w:val="center"/>
            </w:pPr>
            <w:r>
              <w:t>0.174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r w:rsidRPr="000E6A2F">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43.72</w:t>
            </w:r>
          </w:p>
        </w:tc>
        <w:tc>
          <w:tcPr>
            <w:tcW w:w="1263" w:type="dxa"/>
            <w:noWrap/>
            <w:vAlign w:val="bottom"/>
          </w:tcPr>
          <w:p w:rsidR="00E7615A" w:rsidRDefault="00E7615A" w:rsidP="005B77F2">
            <w:pPr>
              <w:autoSpaceDE w:val="0"/>
              <w:autoSpaceDN w:val="0"/>
              <w:adjustRightInd w:val="0"/>
              <w:spacing w:line="340" w:lineRule="exact"/>
              <w:jc w:val="center"/>
            </w:pPr>
            <w:r>
              <w:t>0.340</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A90B0A">
              <w:rPr>
                <w:b/>
                <w:bCs/>
                <w:i/>
                <w:iCs/>
                <w:sz w:val="20"/>
                <w:szCs w:val="20"/>
              </w:rPr>
              <w:t>НИКОЛАЙ АНГЕЛОВ НИКОЛОВ</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4.246</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C36049" w:rsidRDefault="00E7615A" w:rsidP="005B77F2">
            <w:pPr>
              <w:rPr>
                <w:b/>
                <w:bCs/>
                <w:i/>
                <w:iCs/>
                <w:sz w:val="20"/>
                <w:szCs w:val="20"/>
              </w:rPr>
            </w:pPr>
          </w:p>
        </w:tc>
      </w:tr>
      <w:tr w:rsidR="00E7615A">
        <w:trPr>
          <w:trHeight w:val="270"/>
          <w:jc w:val="center"/>
        </w:trPr>
        <w:tc>
          <w:tcPr>
            <w:tcW w:w="2484" w:type="dxa"/>
            <w:noWrap/>
            <w:vAlign w:val="bottom"/>
          </w:tcPr>
          <w:p w:rsidR="00E7615A" w:rsidRDefault="00E7615A" w:rsidP="005B77F2">
            <w:r w:rsidRPr="007D1C7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21.146</w:t>
            </w:r>
          </w:p>
        </w:tc>
        <w:tc>
          <w:tcPr>
            <w:tcW w:w="1263" w:type="dxa"/>
            <w:noWrap/>
            <w:vAlign w:val="bottom"/>
          </w:tcPr>
          <w:p w:rsidR="00E7615A" w:rsidRDefault="00E7615A" w:rsidP="005B77F2">
            <w:pPr>
              <w:autoSpaceDE w:val="0"/>
              <w:autoSpaceDN w:val="0"/>
              <w:adjustRightInd w:val="0"/>
              <w:spacing w:line="340" w:lineRule="exact"/>
              <w:jc w:val="center"/>
            </w:pPr>
            <w:r>
              <w:t>0.019</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Pr="00C36049" w:rsidRDefault="00E7615A" w:rsidP="005B77F2">
            <w:pPr>
              <w:rPr>
                <w:b/>
                <w:bCs/>
                <w:i/>
                <w:iCs/>
                <w:sz w:val="20"/>
                <w:szCs w:val="20"/>
              </w:rPr>
            </w:pPr>
            <w:r w:rsidRPr="00C36049">
              <w:rPr>
                <w:b/>
                <w:bCs/>
                <w:i/>
                <w:iCs/>
                <w:sz w:val="20"/>
                <w:szCs w:val="20"/>
              </w:rPr>
              <w:t>АНА НИКОЛАЕВА САВОВА МИХАЛЕВА</w:t>
            </w:r>
          </w:p>
        </w:tc>
      </w:tr>
      <w:tr w:rsidR="00E7615A">
        <w:trPr>
          <w:trHeight w:val="270"/>
          <w:jc w:val="center"/>
        </w:trPr>
        <w:tc>
          <w:tcPr>
            <w:tcW w:w="2484" w:type="dxa"/>
            <w:noWrap/>
            <w:vAlign w:val="bottom"/>
          </w:tcPr>
          <w:p w:rsidR="00E7615A" w:rsidRDefault="00E7615A" w:rsidP="005B77F2">
            <w:r w:rsidRPr="007D1C7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29.32</w:t>
            </w:r>
          </w:p>
        </w:tc>
        <w:tc>
          <w:tcPr>
            <w:tcW w:w="1263" w:type="dxa"/>
            <w:noWrap/>
            <w:vAlign w:val="bottom"/>
          </w:tcPr>
          <w:p w:rsidR="00E7615A" w:rsidRDefault="00E7615A" w:rsidP="005B77F2">
            <w:pPr>
              <w:autoSpaceDE w:val="0"/>
              <w:autoSpaceDN w:val="0"/>
              <w:adjustRightInd w:val="0"/>
              <w:spacing w:line="340" w:lineRule="exact"/>
              <w:jc w:val="center"/>
            </w:pPr>
            <w:r>
              <w:t>0.844</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B87188">
              <w:rPr>
                <w:b/>
                <w:bCs/>
                <w:i/>
                <w:iCs/>
                <w:sz w:val="20"/>
                <w:szCs w:val="20"/>
              </w:rPr>
              <w:t>АНА НИКОЛАЕВА САВОВА МИХАЛЕВА</w:t>
            </w:r>
          </w:p>
        </w:tc>
      </w:tr>
      <w:tr w:rsidR="00E7615A">
        <w:trPr>
          <w:trHeight w:val="270"/>
          <w:jc w:val="center"/>
        </w:trPr>
        <w:tc>
          <w:tcPr>
            <w:tcW w:w="2484" w:type="dxa"/>
            <w:noWrap/>
            <w:vAlign w:val="bottom"/>
          </w:tcPr>
          <w:p w:rsidR="00E7615A" w:rsidRDefault="00E7615A" w:rsidP="005B77F2">
            <w:r w:rsidRPr="007D1C75">
              <w:rPr>
                <w:sz w:val="18"/>
                <w:szCs w:val="18"/>
                <w:lang w:eastAsia="bg-BG"/>
              </w:rPr>
              <w:t>ОБЩИНА ПРОВАДИЯ</w:t>
            </w:r>
          </w:p>
        </w:tc>
        <w:tc>
          <w:tcPr>
            <w:tcW w:w="920" w:type="dxa"/>
            <w:noWrap/>
            <w:vAlign w:val="bottom"/>
          </w:tcPr>
          <w:p w:rsidR="00E7615A" w:rsidRDefault="00E7615A" w:rsidP="005B77F2">
            <w:pPr>
              <w:autoSpaceDE w:val="0"/>
              <w:autoSpaceDN w:val="0"/>
              <w:adjustRightInd w:val="0"/>
              <w:spacing w:line="340" w:lineRule="exact"/>
              <w:jc w:val="center"/>
            </w:pPr>
            <w:r>
              <w:t>47.145</w:t>
            </w:r>
          </w:p>
        </w:tc>
        <w:tc>
          <w:tcPr>
            <w:tcW w:w="1263" w:type="dxa"/>
            <w:noWrap/>
            <w:vAlign w:val="bottom"/>
          </w:tcPr>
          <w:p w:rsidR="00E7615A" w:rsidRDefault="00E7615A" w:rsidP="005B77F2">
            <w:pPr>
              <w:autoSpaceDE w:val="0"/>
              <w:autoSpaceDN w:val="0"/>
              <w:adjustRightInd w:val="0"/>
              <w:spacing w:line="340" w:lineRule="exact"/>
              <w:jc w:val="center"/>
            </w:pPr>
            <w:r>
              <w:t>0.192</w:t>
            </w:r>
          </w:p>
        </w:tc>
        <w:tc>
          <w:tcPr>
            <w:tcW w:w="1407" w:type="dxa"/>
            <w:noWrap/>
          </w:tcPr>
          <w:p w:rsidR="00E7615A" w:rsidRDefault="00E7615A" w:rsidP="003914B7">
            <w:pPr>
              <w:autoSpaceDE w:val="0"/>
              <w:autoSpaceDN w:val="0"/>
              <w:adjustRightInd w:val="0"/>
              <w:spacing w:line="340" w:lineRule="exact"/>
            </w:pPr>
            <w:r>
              <w:t>Полски път</w:t>
            </w:r>
          </w:p>
        </w:tc>
        <w:tc>
          <w:tcPr>
            <w:tcW w:w="2954" w:type="dxa"/>
            <w:noWrap/>
            <w:vAlign w:val="bottom"/>
          </w:tcPr>
          <w:p w:rsidR="00E7615A" w:rsidRDefault="00E7615A" w:rsidP="005B77F2">
            <w:r w:rsidRPr="00B87188">
              <w:rPr>
                <w:b/>
                <w:bCs/>
                <w:i/>
                <w:iCs/>
                <w:sz w:val="20"/>
                <w:szCs w:val="20"/>
              </w:rPr>
              <w:t>АНА НИКОЛАЕВА САВОВА МИХАЛЕВА</w:t>
            </w:r>
          </w:p>
        </w:tc>
      </w:tr>
      <w:tr w:rsidR="00E7615A">
        <w:trPr>
          <w:trHeight w:val="270"/>
          <w:jc w:val="center"/>
        </w:trPr>
        <w:tc>
          <w:tcPr>
            <w:tcW w:w="2484" w:type="dxa"/>
            <w:noWrap/>
            <w:vAlign w:val="bottom"/>
          </w:tcPr>
          <w:p w:rsidR="00E7615A" w:rsidRDefault="00E7615A" w:rsidP="005B77F2">
            <w:pPr>
              <w:rPr>
                <w:b/>
                <w:bCs/>
                <w:lang w:eastAsia="bg-BG"/>
              </w:rPr>
            </w:pPr>
            <w:r>
              <w:rPr>
                <w:b/>
                <w:bCs/>
                <w:lang w:eastAsia="bg-BG"/>
              </w:rPr>
              <w:t>Общо за ползвателя:</w:t>
            </w:r>
          </w:p>
        </w:tc>
        <w:tc>
          <w:tcPr>
            <w:tcW w:w="920" w:type="dxa"/>
            <w:noWrap/>
            <w:vAlign w:val="bottom"/>
          </w:tcPr>
          <w:p w:rsidR="00E7615A" w:rsidRDefault="00E7615A" w:rsidP="005B77F2">
            <w:pPr>
              <w:autoSpaceDE w:val="0"/>
              <w:autoSpaceDN w:val="0"/>
              <w:adjustRightInd w:val="0"/>
              <w:spacing w:line="340" w:lineRule="exact"/>
              <w:jc w:val="center"/>
            </w:pPr>
          </w:p>
        </w:tc>
        <w:tc>
          <w:tcPr>
            <w:tcW w:w="1263" w:type="dxa"/>
            <w:noWrap/>
            <w:vAlign w:val="bottom"/>
          </w:tcPr>
          <w:p w:rsidR="00E7615A" w:rsidRDefault="00E7615A" w:rsidP="005B77F2">
            <w:pPr>
              <w:autoSpaceDE w:val="0"/>
              <w:autoSpaceDN w:val="0"/>
              <w:adjustRightInd w:val="0"/>
              <w:spacing w:line="340" w:lineRule="exact"/>
              <w:jc w:val="center"/>
            </w:pPr>
            <w:r>
              <w:rPr>
                <w:b/>
                <w:bCs/>
              </w:rPr>
              <w:t>1.055</w:t>
            </w:r>
          </w:p>
        </w:tc>
        <w:tc>
          <w:tcPr>
            <w:tcW w:w="1407" w:type="dxa"/>
            <w:noWrap/>
          </w:tcPr>
          <w:p w:rsidR="00E7615A" w:rsidRDefault="00E7615A" w:rsidP="003914B7">
            <w:pPr>
              <w:autoSpaceDE w:val="0"/>
              <w:autoSpaceDN w:val="0"/>
              <w:adjustRightInd w:val="0"/>
              <w:spacing w:line="340" w:lineRule="exact"/>
            </w:pPr>
          </w:p>
        </w:tc>
        <w:tc>
          <w:tcPr>
            <w:tcW w:w="2954" w:type="dxa"/>
            <w:noWrap/>
            <w:vAlign w:val="bottom"/>
          </w:tcPr>
          <w:p w:rsidR="00E7615A" w:rsidRPr="00C36049" w:rsidRDefault="00E7615A" w:rsidP="005B77F2">
            <w:pPr>
              <w:rPr>
                <w:b/>
                <w:bCs/>
                <w:i/>
                <w:iCs/>
                <w:sz w:val="20"/>
                <w:szCs w:val="20"/>
              </w:rPr>
            </w:pPr>
          </w:p>
        </w:tc>
      </w:tr>
    </w:tbl>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p w:rsidR="00E7615A" w:rsidRDefault="00E7615A" w:rsidP="00C02ABB">
      <w:pPr>
        <w:autoSpaceDE w:val="0"/>
        <w:autoSpaceDN w:val="0"/>
        <w:adjustRightInd w:val="0"/>
        <w:rPr>
          <w:b/>
          <w:bCs/>
          <w:sz w:val="22"/>
          <w:szCs w:val="22"/>
        </w:rPr>
      </w:pPr>
    </w:p>
    <w:p w:rsidR="00E7615A" w:rsidRPr="00F12EBA" w:rsidRDefault="00E7615A" w:rsidP="00C02ABB">
      <w:pPr>
        <w:jc w:val="center"/>
        <w:rPr>
          <w:b/>
          <w:bCs/>
          <w:lang w:val="ru-RU"/>
        </w:rPr>
      </w:pPr>
      <w:r>
        <w:rPr>
          <w:b/>
          <w:bCs/>
          <w:lang w:val="ru-RU"/>
        </w:rPr>
        <w:t xml:space="preserve">Настоящото приложение </w:t>
      </w:r>
      <w:r w:rsidRPr="00F12EBA">
        <w:rPr>
          <w:b/>
          <w:bCs/>
          <w:lang w:val="ru-RU"/>
        </w:rPr>
        <w:t>е неразделна част от Заповед № РД1</w:t>
      </w:r>
      <w:r w:rsidRPr="00F12EBA">
        <w:rPr>
          <w:b/>
          <w:bCs/>
        </w:rPr>
        <w:t>9</w:t>
      </w:r>
      <w:r w:rsidRPr="00F12EBA">
        <w:rPr>
          <w:b/>
          <w:bCs/>
          <w:lang w:val="ru-RU"/>
        </w:rPr>
        <w:t>-04-219/01.10.2019г.</w:t>
      </w:r>
    </w:p>
    <w:p w:rsidR="00E7615A" w:rsidRPr="00F12EB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p w:rsidR="00E7615A" w:rsidRDefault="00E7615A" w:rsidP="004A5859">
      <w:pPr>
        <w:tabs>
          <w:tab w:val="left" w:pos="709"/>
        </w:tabs>
        <w:spacing w:line="360" w:lineRule="auto"/>
        <w:jc w:val="both"/>
        <w:rPr>
          <w:sz w:val="40"/>
          <w:szCs w:val="40"/>
        </w:rPr>
      </w:pPr>
    </w:p>
    <w:sectPr w:rsidR="00E7615A"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5A" w:rsidRDefault="00E7615A" w:rsidP="00043091">
      <w:r>
        <w:separator/>
      </w:r>
    </w:p>
  </w:endnote>
  <w:endnote w:type="continuationSeparator" w:id="0">
    <w:p w:rsidR="00E7615A" w:rsidRDefault="00E7615A"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Cyr">
    <w:panose1 w:val="02070309020205020404"/>
    <w:charset w:val="00"/>
    <w:family w:val="modern"/>
    <w:pitch w:val="variable"/>
    <w:sig w:usb0="00000287" w:usb1="00000000" w:usb2="00000000" w:usb3="00000000" w:csb0="0000001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5A" w:rsidRPr="00433B27" w:rsidRDefault="00E7615A"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E7615A" w:rsidRPr="00433B27" w:rsidRDefault="00E7615A" w:rsidP="003F184C">
    <w:pPr>
      <w:pStyle w:val="Footer"/>
      <w:pBdr>
        <w:top w:val="single" w:sz="4" w:space="1" w:color="auto"/>
      </w:pBdr>
      <w:jc w:val="center"/>
      <w:rPr>
        <w:rFonts w:ascii="Arial Narrow" w:eastAsia="SimSun" w:hAnsi="Arial Narrow"/>
        <w:color w:val="0000FF"/>
        <w:spacing w:val="20"/>
        <w:sz w:val="18"/>
        <w:szCs w:val="18"/>
        <w:u w:val="single"/>
        <w:lang/>
      </w:rPr>
    </w:pPr>
    <w:r w:rsidRPr="00433B27">
      <w:rPr>
        <w:rFonts w:ascii="Arial Narrow" w:eastAsia="SimSun" w:hAnsi="Arial Narrow" w:cs="Arial Narrow"/>
        <w:spacing w:val="20"/>
        <w:sz w:val="18"/>
        <w:szCs w:val="18"/>
        <w:lang/>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lang/>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lang/>
        </w:rPr>
        <w:t>_</w:t>
      </w:r>
      <w:r w:rsidRPr="00433B27">
        <w:rPr>
          <w:rFonts w:ascii="Arial Narrow" w:eastAsia="SimSun" w:hAnsi="Arial Narrow" w:cs="Arial Narrow"/>
          <w:color w:val="0000FF"/>
          <w:spacing w:val="20"/>
          <w:sz w:val="18"/>
          <w:szCs w:val="18"/>
          <w:u w:val="single"/>
          <w:lang w:val="en-US"/>
        </w:rPr>
        <w:t>var@abv.bg</w:t>
      </w:r>
    </w:hyperlink>
  </w:p>
  <w:p w:rsidR="00E7615A" w:rsidRPr="00433B27" w:rsidRDefault="00E7615A"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45</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F12EBA">
        <w:rPr>
          <w:rFonts w:ascii="Arial Narrow" w:hAnsi="Arial Narrow" w:cs="Arial Narrow"/>
          <w:b/>
          <w:bCs/>
          <w:noProof/>
          <w:sz w:val="18"/>
          <w:szCs w:val="18"/>
        </w:rPr>
        <w:t>45</w:t>
      </w:r>
    </w:fldSimple>
  </w:p>
  <w:p w:rsidR="00E7615A" w:rsidRPr="00433B27" w:rsidRDefault="00E7615A"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5A" w:rsidRDefault="00E7615A" w:rsidP="00043091">
      <w:r>
        <w:separator/>
      </w:r>
    </w:p>
  </w:footnote>
  <w:footnote w:type="continuationSeparator" w:id="0">
    <w:p w:rsidR="00E7615A" w:rsidRDefault="00E7615A"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43091"/>
    <w:rsid w:val="000B3726"/>
    <w:rsid w:val="000C2CE5"/>
    <w:rsid w:val="000C7F1B"/>
    <w:rsid w:val="000E6A2F"/>
    <w:rsid w:val="00100B79"/>
    <w:rsid w:val="001033CC"/>
    <w:rsid w:val="00132702"/>
    <w:rsid w:val="00145681"/>
    <w:rsid w:val="00146272"/>
    <w:rsid w:val="00172312"/>
    <w:rsid w:val="001956E2"/>
    <w:rsid w:val="001D1C37"/>
    <w:rsid w:val="001F0AA4"/>
    <w:rsid w:val="00226B68"/>
    <w:rsid w:val="002554CC"/>
    <w:rsid w:val="00273E84"/>
    <w:rsid w:val="002A2157"/>
    <w:rsid w:val="002F6D55"/>
    <w:rsid w:val="00315DDD"/>
    <w:rsid w:val="003914B7"/>
    <w:rsid w:val="0039461B"/>
    <w:rsid w:val="003A4C8A"/>
    <w:rsid w:val="003B694E"/>
    <w:rsid w:val="003D0E97"/>
    <w:rsid w:val="003D2E2F"/>
    <w:rsid w:val="003E2ECD"/>
    <w:rsid w:val="003F0891"/>
    <w:rsid w:val="003F184C"/>
    <w:rsid w:val="00426BA3"/>
    <w:rsid w:val="00433B27"/>
    <w:rsid w:val="00445A4D"/>
    <w:rsid w:val="00446828"/>
    <w:rsid w:val="0045523F"/>
    <w:rsid w:val="00480665"/>
    <w:rsid w:val="0048589A"/>
    <w:rsid w:val="00486692"/>
    <w:rsid w:val="00495EE0"/>
    <w:rsid w:val="004A5859"/>
    <w:rsid w:val="004B60CA"/>
    <w:rsid w:val="004C0F2C"/>
    <w:rsid w:val="0052712F"/>
    <w:rsid w:val="00532025"/>
    <w:rsid w:val="00533CC3"/>
    <w:rsid w:val="00592FC2"/>
    <w:rsid w:val="005A5E0D"/>
    <w:rsid w:val="005B77F2"/>
    <w:rsid w:val="005D6DDF"/>
    <w:rsid w:val="005E3EAE"/>
    <w:rsid w:val="0060706A"/>
    <w:rsid w:val="00636631"/>
    <w:rsid w:val="00640C7E"/>
    <w:rsid w:val="00640F8C"/>
    <w:rsid w:val="00664AEE"/>
    <w:rsid w:val="00676CC4"/>
    <w:rsid w:val="00681AA5"/>
    <w:rsid w:val="007044D2"/>
    <w:rsid w:val="00710270"/>
    <w:rsid w:val="0071646F"/>
    <w:rsid w:val="0073526C"/>
    <w:rsid w:val="0075137C"/>
    <w:rsid w:val="00757965"/>
    <w:rsid w:val="00760F35"/>
    <w:rsid w:val="00762999"/>
    <w:rsid w:val="007A6727"/>
    <w:rsid w:val="007D028D"/>
    <w:rsid w:val="007D1C75"/>
    <w:rsid w:val="00823179"/>
    <w:rsid w:val="00830E9C"/>
    <w:rsid w:val="008562D5"/>
    <w:rsid w:val="00865515"/>
    <w:rsid w:val="008661FB"/>
    <w:rsid w:val="008A3A58"/>
    <w:rsid w:val="00900F1C"/>
    <w:rsid w:val="00911AE5"/>
    <w:rsid w:val="00943A74"/>
    <w:rsid w:val="009550F6"/>
    <w:rsid w:val="00986014"/>
    <w:rsid w:val="009A0B57"/>
    <w:rsid w:val="009B39CC"/>
    <w:rsid w:val="009E19CE"/>
    <w:rsid w:val="00A53CCE"/>
    <w:rsid w:val="00A660F3"/>
    <w:rsid w:val="00A90B0A"/>
    <w:rsid w:val="00A96E3F"/>
    <w:rsid w:val="00AA016A"/>
    <w:rsid w:val="00AA4EDF"/>
    <w:rsid w:val="00AC469A"/>
    <w:rsid w:val="00AC73CD"/>
    <w:rsid w:val="00AD6A34"/>
    <w:rsid w:val="00AE3C6C"/>
    <w:rsid w:val="00B325BE"/>
    <w:rsid w:val="00B749B9"/>
    <w:rsid w:val="00B87188"/>
    <w:rsid w:val="00BC1A82"/>
    <w:rsid w:val="00BE460E"/>
    <w:rsid w:val="00C01A6D"/>
    <w:rsid w:val="00C02ABB"/>
    <w:rsid w:val="00C255E2"/>
    <w:rsid w:val="00C27ECA"/>
    <w:rsid w:val="00C36049"/>
    <w:rsid w:val="00C57BD6"/>
    <w:rsid w:val="00C6709B"/>
    <w:rsid w:val="00C86802"/>
    <w:rsid w:val="00CC5191"/>
    <w:rsid w:val="00CE24F4"/>
    <w:rsid w:val="00CF22FD"/>
    <w:rsid w:val="00D178C5"/>
    <w:rsid w:val="00D41E8D"/>
    <w:rsid w:val="00D74CF2"/>
    <w:rsid w:val="00DA73CB"/>
    <w:rsid w:val="00DB093D"/>
    <w:rsid w:val="00DF0BDE"/>
    <w:rsid w:val="00DF5667"/>
    <w:rsid w:val="00E03C8A"/>
    <w:rsid w:val="00E618DA"/>
    <w:rsid w:val="00E64748"/>
    <w:rsid w:val="00E7615A"/>
    <w:rsid w:val="00EA6B6D"/>
    <w:rsid w:val="00EB6F76"/>
    <w:rsid w:val="00EC2BFB"/>
    <w:rsid w:val="00EC68B9"/>
    <w:rsid w:val="00EC7DB5"/>
    <w:rsid w:val="00EE0F49"/>
    <w:rsid w:val="00EF050A"/>
    <w:rsid w:val="00EF414B"/>
    <w:rsid w:val="00F036AA"/>
    <w:rsid w:val="00F12D43"/>
    <w:rsid w:val="00F12EBA"/>
    <w:rsid w:val="00F26E19"/>
    <w:rsid w:val="00FA01A7"/>
    <w:rsid w:val="00FB7665"/>
    <w:rsid w:val="00FD2070"/>
    <w:rsid w:val="00FF058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cs="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eastAsia="Calibri" w:hAnsi="Tahoma" w:cs="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rsid w:val="00C02ABB"/>
    <w:rPr>
      <w:color w:val="0000FF"/>
      <w:u w:val="single"/>
    </w:rPr>
  </w:style>
  <w:style w:type="character" w:styleId="FollowedHyperlink">
    <w:name w:val="FollowedHyperlink"/>
    <w:basedOn w:val="DefaultParagraphFont"/>
    <w:uiPriority w:val="99"/>
    <w:rsid w:val="00C02ABB"/>
    <w:rPr>
      <w:color w:val="800080"/>
      <w:u w:val="single"/>
    </w:rPr>
  </w:style>
  <w:style w:type="paragraph" w:styleId="NormalWeb">
    <w:name w:val="Normal (Web)"/>
    <w:basedOn w:val="Normal"/>
    <w:uiPriority w:val="99"/>
    <w:rsid w:val="00C02ABB"/>
    <w:pPr>
      <w:ind w:firstLine="990"/>
      <w:jc w:val="both"/>
    </w:pPr>
    <w:rPr>
      <w:rFonts w:eastAsia="SimSun"/>
      <w:color w:val="000000"/>
      <w:lang w:eastAsia="zh-CN"/>
    </w:rPr>
  </w:style>
  <w:style w:type="character" w:customStyle="1" w:styleId="CharChar2">
    <w:name w:val="Char Char2"/>
    <w:uiPriority w:val="99"/>
    <w:locked/>
    <w:rsid w:val="00C02ABB"/>
    <w:rPr>
      <w:sz w:val="24"/>
      <w:szCs w:val="24"/>
      <w:lang w:val="bg-BG" w:eastAsia="bg-BG"/>
    </w:rPr>
  </w:style>
  <w:style w:type="character" w:customStyle="1" w:styleId="CharChar1">
    <w:name w:val="Char Char1"/>
    <w:uiPriority w:val="99"/>
    <w:locked/>
    <w:rsid w:val="00C02ABB"/>
    <w:rPr>
      <w:sz w:val="24"/>
      <w:szCs w:val="24"/>
      <w:lang w:val="bg-BG" w:eastAsia="bg-BG"/>
    </w:rPr>
  </w:style>
  <w:style w:type="character" w:customStyle="1" w:styleId="TitleChar1">
    <w:name w:val="Title Char1"/>
    <w:uiPriority w:val="99"/>
    <w:locked/>
    <w:rsid w:val="00C02ABB"/>
    <w:rPr>
      <w:rFonts w:ascii="Cambria" w:hAnsi="Cambria" w:cs="Cambria"/>
      <w:b/>
      <w:bCs/>
      <w:kern w:val="28"/>
      <w:sz w:val="32"/>
      <w:szCs w:val="32"/>
      <w:lang w:val="bg-BG" w:eastAsia="bg-BG"/>
    </w:rPr>
  </w:style>
  <w:style w:type="paragraph" w:styleId="Title">
    <w:name w:val="Title"/>
    <w:basedOn w:val="Normal"/>
    <w:next w:val="Normal"/>
    <w:link w:val="TitleChar"/>
    <w:uiPriority w:val="99"/>
    <w:qFormat/>
    <w:locked/>
    <w:rsid w:val="00C02ABB"/>
    <w:pPr>
      <w:spacing w:before="240" w:after="60"/>
      <w:jc w:val="center"/>
      <w:outlineLvl w:val="0"/>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48589A"/>
    <w:rPr>
      <w:rFonts w:ascii="Cambria" w:hAnsi="Cambria" w:cs="Cambria"/>
      <w:b/>
      <w:bCs/>
      <w:kern w:val="28"/>
      <w:sz w:val="32"/>
      <w:szCs w:val="32"/>
      <w:lang w:eastAsia="en-US"/>
    </w:rPr>
  </w:style>
  <w:style w:type="character" w:customStyle="1" w:styleId="CharChar3">
    <w:name w:val="Char Char3"/>
    <w:uiPriority w:val="99"/>
    <w:locked/>
    <w:rsid w:val="00C02ABB"/>
    <w:rPr>
      <w:rFonts w:ascii="Tahoma" w:hAnsi="Tahoma" w:cs="Tahoma"/>
      <w:sz w:val="16"/>
      <w:szCs w:val="16"/>
      <w:lang w:val="bg-BG" w:eastAsia="bg-BG"/>
    </w:rPr>
  </w:style>
  <w:style w:type="paragraph" w:customStyle="1" w:styleId="CharCharCharChar">
    <w:name w:val="Char Char Знак Char Char Знак Знак"/>
    <w:basedOn w:val="Normal"/>
    <w:uiPriority w:val="99"/>
    <w:rsid w:val="00C02ABB"/>
    <w:pPr>
      <w:spacing w:after="160" w:line="240" w:lineRule="exact"/>
    </w:pPr>
    <w:rPr>
      <w:rFonts w:ascii="Tahoma" w:eastAsia="Calibri" w:hAnsi="Tahoma" w:cs="Tahoma"/>
      <w:sz w:val="20"/>
      <w:szCs w:val="20"/>
      <w:lang w:val="en-US" w:eastAsia="bg-BG"/>
    </w:rPr>
  </w:style>
  <w:style w:type="paragraph" w:customStyle="1" w:styleId="CharChar">
    <w:name w:val="Знак Char Char"/>
    <w:basedOn w:val="Normal"/>
    <w:uiPriority w:val="99"/>
    <w:rsid w:val="00C02ABB"/>
    <w:pPr>
      <w:spacing w:after="160" w:line="240" w:lineRule="exact"/>
    </w:pPr>
    <w:rPr>
      <w:rFonts w:ascii="Tahoma" w:eastAsia="Calibri" w:hAnsi="Tahoma" w:cs="Tahoma"/>
      <w:sz w:val="20"/>
      <w:szCs w:val="20"/>
      <w:lang w:val="en-US" w:eastAsia="bg-BG"/>
    </w:rPr>
  </w:style>
  <w:style w:type="paragraph" w:customStyle="1" w:styleId="a">
    <w:name w:val="Знак Знак"/>
    <w:basedOn w:val="Normal"/>
    <w:uiPriority w:val="99"/>
    <w:rsid w:val="00C02ABB"/>
    <w:pPr>
      <w:spacing w:after="160" w:line="240" w:lineRule="exact"/>
    </w:pPr>
    <w:rPr>
      <w:rFonts w:ascii="Tahoma" w:eastAsia="Calibri" w:hAnsi="Tahoma" w:cs="Tahoma"/>
      <w:sz w:val="20"/>
      <w:szCs w:val="20"/>
      <w:lang w:val="en-US" w:eastAsia="bg-BG"/>
    </w:rPr>
  </w:style>
  <w:style w:type="paragraph" w:customStyle="1" w:styleId="CharChar0">
    <w:name w:val="Знак Char Char Знак Знак"/>
    <w:basedOn w:val="Normal"/>
    <w:uiPriority w:val="99"/>
    <w:rsid w:val="00C02ABB"/>
    <w:pPr>
      <w:spacing w:after="160" w:line="240" w:lineRule="exact"/>
    </w:pPr>
    <w:rPr>
      <w:rFonts w:ascii="Tahoma" w:eastAsia="Calibri" w:hAnsi="Tahoma" w:cs="Tahoma"/>
      <w:sz w:val="20"/>
      <w:szCs w:val="20"/>
      <w:lang w:val="en-US" w:eastAsia="bg-BG"/>
    </w:rPr>
  </w:style>
  <w:style w:type="paragraph" w:customStyle="1" w:styleId="CharCharCharCharCharCharCharCharCharCharChar">
    <w:name w:val="Char Char Char Char Char Char Char Знак Знак Char Char Знак Знак Char Знак Знак Char Знак"/>
    <w:basedOn w:val="Normal"/>
    <w:uiPriority w:val="99"/>
    <w:rsid w:val="00C02ABB"/>
    <w:pPr>
      <w:tabs>
        <w:tab w:val="left" w:pos="709"/>
      </w:tabs>
    </w:pPr>
    <w:rPr>
      <w:rFonts w:ascii="Tahoma" w:eastAsia="Calibri" w:hAnsi="Tahoma" w:cs="Tahoma"/>
      <w:lang w:val="pl-PL" w:eastAsia="pl-PL"/>
    </w:rPr>
  </w:style>
  <w:style w:type="paragraph" w:customStyle="1" w:styleId="xl66">
    <w:name w:val="xl66"/>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8"/>
      <w:szCs w:val="18"/>
      <w:lang w:eastAsia="bg-BG"/>
    </w:rPr>
  </w:style>
  <w:style w:type="paragraph" w:customStyle="1" w:styleId="xl67">
    <w:name w:val="xl67"/>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68">
    <w:name w:val="xl68"/>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8"/>
      <w:szCs w:val="18"/>
      <w:lang w:eastAsia="bg-BG"/>
    </w:rPr>
  </w:style>
  <w:style w:type="paragraph" w:customStyle="1" w:styleId="xl69">
    <w:name w:val="xl69"/>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18"/>
      <w:szCs w:val="18"/>
      <w:lang w:eastAsia="bg-BG"/>
    </w:rPr>
  </w:style>
  <w:style w:type="paragraph" w:customStyle="1" w:styleId="xl70">
    <w:name w:val="xl70"/>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71">
    <w:name w:val="xl71"/>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8"/>
      <w:szCs w:val="18"/>
      <w:lang w:eastAsia="bg-BG"/>
    </w:rPr>
  </w:style>
  <w:style w:type="paragraph" w:customStyle="1" w:styleId="xl63">
    <w:name w:val="xl63"/>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18"/>
      <w:szCs w:val="18"/>
      <w:lang w:eastAsia="bg-BG"/>
    </w:rPr>
  </w:style>
  <w:style w:type="paragraph" w:customStyle="1" w:styleId="xl64">
    <w:name w:val="xl64"/>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eastAsia="bg-BG"/>
    </w:rPr>
  </w:style>
  <w:style w:type="paragraph" w:customStyle="1" w:styleId="xl65">
    <w:name w:val="xl65"/>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18"/>
      <w:szCs w:val="18"/>
      <w:lang w:eastAsia="bg-BG"/>
    </w:rPr>
  </w:style>
  <w:style w:type="paragraph" w:customStyle="1" w:styleId="xl72">
    <w:name w:val="xl72"/>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color w:val="00B050"/>
      <w:sz w:val="18"/>
      <w:szCs w:val="18"/>
      <w:lang w:eastAsia="bg-BG"/>
    </w:rPr>
  </w:style>
  <w:style w:type="paragraph" w:customStyle="1" w:styleId="xl73">
    <w:name w:val="xl73"/>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74">
    <w:name w:val="xl74"/>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00B050"/>
      <w:sz w:val="18"/>
      <w:szCs w:val="18"/>
      <w:lang w:eastAsia="bg-BG"/>
    </w:rPr>
  </w:style>
  <w:style w:type="paragraph" w:customStyle="1" w:styleId="xl75">
    <w:name w:val="xl75"/>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18"/>
      <w:szCs w:val="18"/>
      <w:lang w:eastAsia="bg-BG"/>
    </w:rPr>
  </w:style>
  <w:style w:type="paragraph" w:customStyle="1" w:styleId="xl61">
    <w:name w:val="xl61"/>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62">
    <w:name w:val="xl62"/>
    <w:basedOn w:val="Normal"/>
    <w:uiPriority w:val="99"/>
    <w:rsid w:val="00C02ABB"/>
    <w:pPr>
      <w:spacing w:before="100" w:beforeAutospacing="1" w:after="100" w:afterAutospacing="1"/>
      <w:jc w:val="right"/>
    </w:pPr>
    <w:rPr>
      <w:rFonts w:eastAsia="Calibri"/>
      <w:lang w:eastAsia="bg-BG"/>
    </w:rPr>
  </w:style>
  <w:style w:type="paragraph" w:customStyle="1" w:styleId="xl76">
    <w:name w:val="xl76"/>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color w:val="00B050"/>
      <w:sz w:val="18"/>
      <w:szCs w:val="18"/>
      <w:lang w:eastAsia="bg-BG"/>
    </w:rPr>
  </w:style>
  <w:style w:type="paragraph" w:customStyle="1" w:styleId="xl77">
    <w:name w:val="xl77"/>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FF0000"/>
      <w:sz w:val="18"/>
      <w:szCs w:val="18"/>
      <w:lang w:eastAsia="bg-BG"/>
    </w:rPr>
  </w:style>
  <w:style w:type="paragraph" w:customStyle="1" w:styleId="xl59">
    <w:name w:val="xl59"/>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Cyr" w:eastAsia="Calibri" w:hAnsi="CourierCyr" w:cs="CourierCyr"/>
      <w:b/>
      <w:bCs/>
      <w:lang w:eastAsia="bg-BG"/>
    </w:rPr>
  </w:style>
  <w:style w:type="paragraph" w:customStyle="1" w:styleId="xl60">
    <w:name w:val="xl60"/>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78">
    <w:name w:val="xl78"/>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00B050"/>
      <w:sz w:val="18"/>
      <w:szCs w:val="18"/>
      <w:lang w:eastAsia="bg-BG"/>
    </w:rPr>
  </w:style>
  <w:style w:type="paragraph" w:customStyle="1" w:styleId="1">
    <w:name w:val="Знак1"/>
    <w:basedOn w:val="Normal"/>
    <w:uiPriority w:val="99"/>
    <w:rsid w:val="00C02ABB"/>
    <w:pPr>
      <w:spacing w:after="160" w:line="240" w:lineRule="exact"/>
    </w:pPr>
    <w:rPr>
      <w:rFonts w:ascii="Tahoma" w:eastAsia="Calibri" w:hAnsi="Tahoma" w:cs="Tahoma"/>
      <w:sz w:val="20"/>
      <w:szCs w:val="20"/>
      <w:lang w:val="en-US" w:eastAsia="bg-BG"/>
    </w:rPr>
  </w:style>
  <w:style w:type="paragraph" w:customStyle="1" w:styleId="xl79">
    <w:name w:val="xl79"/>
    <w:basedOn w:val="Normal"/>
    <w:uiPriority w:val="99"/>
    <w:rsid w:val="00C02ABB"/>
    <w:pPr>
      <w:pBdr>
        <w:top w:val="single" w:sz="4" w:space="0" w:color="auto"/>
        <w:left w:val="single" w:sz="4" w:space="0" w:color="auto"/>
        <w:bottom w:val="single" w:sz="4" w:space="0" w:color="auto"/>
      </w:pBdr>
      <w:shd w:val="clear" w:color="auto" w:fill="BFBFBF"/>
      <w:spacing w:before="100" w:beforeAutospacing="1" w:after="100" w:afterAutospacing="1"/>
    </w:pPr>
    <w:rPr>
      <w:rFonts w:eastAsia="Calibri"/>
      <w:lang w:eastAsia="bg-BG"/>
    </w:rPr>
  </w:style>
  <w:style w:type="paragraph" w:customStyle="1" w:styleId="xl80">
    <w:name w:val="xl80"/>
    <w:basedOn w:val="Normal"/>
    <w:uiPriority w:val="99"/>
    <w:rsid w:val="00C02ABB"/>
    <w:pPr>
      <w:pBdr>
        <w:top w:val="single" w:sz="4" w:space="0" w:color="auto"/>
        <w:bottom w:val="single" w:sz="4" w:space="0" w:color="auto"/>
      </w:pBdr>
      <w:shd w:val="clear" w:color="auto" w:fill="BFBFBF"/>
      <w:spacing w:before="100" w:beforeAutospacing="1" w:after="100" w:afterAutospacing="1"/>
    </w:pPr>
    <w:rPr>
      <w:rFonts w:eastAsia="Calibri"/>
      <w:lang w:eastAsia="bg-BG"/>
    </w:rPr>
  </w:style>
  <w:style w:type="paragraph" w:customStyle="1" w:styleId="xl81">
    <w:name w:val="xl81"/>
    <w:basedOn w:val="Normal"/>
    <w:uiPriority w:val="99"/>
    <w:rsid w:val="00C02ABB"/>
    <w:pPr>
      <w:pBdr>
        <w:top w:val="single" w:sz="4" w:space="0" w:color="auto"/>
        <w:bottom w:val="single" w:sz="4" w:space="0" w:color="auto"/>
        <w:right w:val="single" w:sz="4" w:space="0" w:color="auto"/>
      </w:pBdr>
      <w:shd w:val="clear" w:color="auto" w:fill="BFBFBF"/>
      <w:spacing w:before="100" w:beforeAutospacing="1" w:after="100" w:afterAutospacing="1"/>
    </w:pPr>
    <w:rPr>
      <w:rFonts w:eastAsia="Calibri"/>
      <w:lang w:eastAsia="bg-BG"/>
    </w:rPr>
  </w:style>
  <w:style w:type="paragraph" w:customStyle="1" w:styleId="xl82">
    <w:name w:val="xl82"/>
    <w:basedOn w:val="Normal"/>
    <w:uiPriority w:val="99"/>
    <w:rsid w:val="00C02A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18"/>
      <w:szCs w:val="18"/>
      <w:lang w:eastAsia="bg-BG"/>
    </w:rPr>
  </w:style>
  <w:style w:type="paragraph" w:customStyle="1" w:styleId="xl83">
    <w:name w:val="xl83"/>
    <w:basedOn w:val="Normal"/>
    <w:uiPriority w:val="99"/>
    <w:rsid w:val="00C02AB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Calibri"/>
      <w:sz w:val="18"/>
      <w:szCs w:val="18"/>
      <w:lang w:eastAsia="bg-BG"/>
    </w:rPr>
  </w:style>
  <w:style w:type="paragraph" w:customStyle="1" w:styleId="xl84">
    <w:name w:val="xl84"/>
    <w:basedOn w:val="Normal"/>
    <w:uiPriority w:val="99"/>
    <w:rsid w:val="00C02AB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Calibri"/>
      <w:sz w:val="18"/>
      <w:szCs w:val="18"/>
      <w:lang w:eastAsia="bg-BG"/>
    </w:rPr>
  </w:style>
  <w:style w:type="paragraph" w:customStyle="1" w:styleId="xl85">
    <w:name w:val="xl85"/>
    <w:basedOn w:val="Normal"/>
    <w:uiPriority w:val="99"/>
    <w:rsid w:val="00C02AB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Calibri"/>
      <w:sz w:val="18"/>
      <w:szCs w:val="18"/>
      <w:lang w:eastAsia="bg-BG"/>
    </w:rPr>
  </w:style>
  <w:style w:type="paragraph" w:customStyle="1" w:styleId="xl86">
    <w:name w:val="xl86"/>
    <w:basedOn w:val="Normal"/>
    <w:uiPriority w:val="99"/>
    <w:rsid w:val="00C02AB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b/>
      <w:bCs/>
      <w:sz w:val="18"/>
      <w:szCs w:val="18"/>
      <w:lang w:eastAsia="bg-BG"/>
    </w:rPr>
  </w:style>
  <w:style w:type="paragraph" w:customStyle="1" w:styleId="xl87">
    <w:name w:val="xl87"/>
    <w:basedOn w:val="Normal"/>
    <w:uiPriority w:val="99"/>
    <w:rsid w:val="00C02AB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8"/>
      <w:szCs w:val="18"/>
      <w:lang w:eastAsia="bg-BG"/>
    </w:rPr>
  </w:style>
  <w:style w:type="paragraph" w:customStyle="1" w:styleId="xl88">
    <w:name w:val="xl88"/>
    <w:basedOn w:val="Normal"/>
    <w:uiPriority w:val="99"/>
    <w:rsid w:val="00C02ABB"/>
    <w:pPr>
      <w:spacing w:before="100" w:beforeAutospacing="1" w:after="100" w:afterAutospacing="1"/>
    </w:pPr>
    <w:rPr>
      <w:rFonts w:eastAsia="Calibri"/>
      <w:sz w:val="18"/>
      <w:szCs w:val="18"/>
      <w:lang w:eastAsia="bg-BG"/>
    </w:rPr>
  </w:style>
  <w:style w:type="paragraph" w:customStyle="1" w:styleId="xl89">
    <w:name w:val="xl89"/>
    <w:basedOn w:val="Normal"/>
    <w:uiPriority w:val="99"/>
    <w:rsid w:val="00C02ABB"/>
    <w:pPr>
      <w:spacing w:before="100" w:beforeAutospacing="1" w:after="100" w:afterAutospacing="1"/>
    </w:pPr>
    <w:rPr>
      <w:rFonts w:eastAsia="Calibri"/>
      <w:sz w:val="18"/>
      <w:szCs w:val="18"/>
      <w:lang w:eastAsia="bg-BG"/>
    </w:rPr>
  </w:style>
  <w:style w:type="paragraph" w:customStyle="1" w:styleId="xl90">
    <w:name w:val="xl90"/>
    <w:basedOn w:val="Normal"/>
    <w:uiPriority w:val="99"/>
    <w:rsid w:val="00C02ABB"/>
    <w:pPr>
      <w:spacing w:before="100" w:beforeAutospacing="1" w:after="100" w:afterAutospacing="1"/>
    </w:pPr>
    <w:rPr>
      <w:rFonts w:eastAsia="Calibri"/>
      <w:sz w:val="18"/>
      <w:szCs w:val="18"/>
      <w:lang w:eastAsia="bg-BG"/>
    </w:rPr>
  </w:style>
  <w:style w:type="paragraph" w:customStyle="1" w:styleId="xl91">
    <w:name w:val="xl91"/>
    <w:basedOn w:val="Normal"/>
    <w:uiPriority w:val="99"/>
    <w:rsid w:val="00C02ABB"/>
    <w:pPr>
      <w:shd w:val="clear" w:color="auto" w:fill="FFFF00"/>
      <w:spacing w:before="100" w:beforeAutospacing="1" w:after="100" w:afterAutospacing="1"/>
    </w:pPr>
    <w:rPr>
      <w:rFonts w:eastAsia="Calibri"/>
      <w:sz w:val="18"/>
      <w:szCs w:val="18"/>
      <w:lang w:eastAsia="bg-BG"/>
    </w:rPr>
  </w:style>
</w:styles>
</file>

<file path=word/webSettings.xml><?xml version="1.0" encoding="utf-8"?>
<w:webSettings xmlns:r="http://schemas.openxmlformats.org/officeDocument/2006/relationships" xmlns:w="http://schemas.openxmlformats.org/wordprocessingml/2006/main">
  <w:divs>
    <w:div w:id="834026955">
      <w:marLeft w:val="0"/>
      <w:marRight w:val="0"/>
      <w:marTop w:val="0"/>
      <w:marBottom w:val="0"/>
      <w:divBdr>
        <w:top w:val="none" w:sz="0" w:space="0" w:color="auto"/>
        <w:left w:val="none" w:sz="0" w:space="0" w:color="auto"/>
        <w:bottom w:val="none" w:sz="0" w:space="0" w:color="auto"/>
        <w:right w:val="none" w:sz="0" w:space="0" w:color="auto"/>
      </w:divBdr>
    </w:div>
    <w:div w:id="834026956">
      <w:marLeft w:val="0"/>
      <w:marRight w:val="0"/>
      <w:marTop w:val="0"/>
      <w:marBottom w:val="0"/>
      <w:divBdr>
        <w:top w:val="none" w:sz="0" w:space="0" w:color="auto"/>
        <w:left w:val="none" w:sz="0" w:space="0" w:color="auto"/>
        <w:bottom w:val="none" w:sz="0" w:space="0" w:color="auto"/>
        <w:right w:val="none" w:sz="0" w:space="0" w:color="auto"/>
      </w:divBdr>
    </w:div>
    <w:div w:id="834026957">
      <w:marLeft w:val="0"/>
      <w:marRight w:val="0"/>
      <w:marTop w:val="0"/>
      <w:marBottom w:val="0"/>
      <w:divBdr>
        <w:top w:val="none" w:sz="0" w:space="0" w:color="auto"/>
        <w:left w:val="none" w:sz="0" w:space="0" w:color="auto"/>
        <w:bottom w:val="none" w:sz="0" w:space="0" w:color="auto"/>
        <w:right w:val="none" w:sz="0" w:space="0" w:color="auto"/>
      </w:divBdr>
    </w:div>
    <w:div w:id="834026958">
      <w:marLeft w:val="0"/>
      <w:marRight w:val="0"/>
      <w:marTop w:val="0"/>
      <w:marBottom w:val="0"/>
      <w:divBdr>
        <w:top w:val="none" w:sz="0" w:space="0" w:color="auto"/>
        <w:left w:val="none" w:sz="0" w:space="0" w:color="auto"/>
        <w:bottom w:val="none" w:sz="0" w:space="0" w:color="auto"/>
        <w:right w:val="none" w:sz="0" w:space="0" w:color="auto"/>
      </w:divBdr>
    </w:div>
    <w:div w:id="834026959">
      <w:marLeft w:val="0"/>
      <w:marRight w:val="0"/>
      <w:marTop w:val="0"/>
      <w:marBottom w:val="0"/>
      <w:divBdr>
        <w:top w:val="none" w:sz="0" w:space="0" w:color="auto"/>
        <w:left w:val="none" w:sz="0" w:space="0" w:color="auto"/>
        <w:bottom w:val="none" w:sz="0" w:space="0" w:color="auto"/>
        <w:right w:val="none" w:sz="0" w:space="0" w:color="auto"/>
      </w:divBdr>
    </w:div>
    <w:div w:id="834026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45</Pages>
  <Words>15753</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49</cp:revision>
  <cp:lastPrinted>2019-08-22T11:07:00Z</cp:lastPrinted>
  <dcterms:created xsi:type="dcterms:W3CDTF">2019-08-21T10:56:00Z</dcterms:created>
  <dcterms:modified xsi:type="dcterms:W3CDTF">2019-10-02T07:55:00Z</dcterms:modified>
</cp:coreProperties>
</file>