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E" w:rsidRDefault="004522FE" w:rsidP="004522FE">
      <w:pPr>
        <w:tabs>
          <w:tab w:val="left" w:pos="6915"/>
        </w:tabs>
        <w:jc w:val="both"/>
        <w:rPr>
          <w:b/>
          <w:lang w:eastAsia="bg-BG"/>
        </w:rPr>
      </w:pPr>
    </w:p>
    <w:p w:rsidR="004522FE" w:rsidRPr="0010660A" w:rsidRDefault="004522FE" w:rsidP="004522FE">
      <w:pPr>
        <w:tabs>
          <w:tab w:val="left" w:pos="6915"/>
        </w:tabs>
        <w:jc w:val="both"/>
        <w:rPr>
          <w:b/>
          <w:lang w:eastAsia="bg-BG"/>
        </w:rPr>
      </w:pPr>
      <w:r w:rsidRPr="0010660A">
        <w:rPr>
          <w:b/>
          <w:lang w:eastAsia="bg-BG"/>
        </w:rPr>
        <w:t xml:space="preserve">УТВЪРДИЛ:                   </w:t>
      </w:r>
      <w:r w:rsidR="00752A09">
        <w:rPr>
          <w:b/>
          <w:lang w:eastAsia="bg-BG"/>
        </w:rPr>
        <w:t>/ П /</w:t>
      </w:r>
      <w:bookmarkStart w:id="0" w:name="_GoBack"/>
      <w:bookmarkEnd w:id="0"/>
      <w:r w:rsidRPr="0010660A">
        <w:rPr>
          <w:b/>
          <w:lang w:eastAsia="bg-BG"/>
        </w:rPr>
        <w:tab/>
        <w:t xml:space="preserve">ДАТА: </w:t>
      </w:r>
      <w:r w:rsidR="00913A56">
        <w:rPr>
          <w:b/>
          <w:lang w:eastAsia="bg-BG"/>
        </w:rPr>
        <w:t>10</w:t>
      </w:r>
      <w:r w:rsidRPr="0010660A">
        <w:rPr>
          <w:b/>
          <w:lang w:eastAsia="bg-BG"/>
        </w:rPr>
        <w:t>.0</w:t>
      </w:r>
      <w:r>
        <w:rPr>
          <w:b/>
          <w:lang w:eastAsia="bg-BG"/>
        </w:rPr>
        <w:t>6</w:t>
      </w:r>
      <w:r w:rsidRPr="0010660A">
        <w:rPr>
          <w:b/>
          <w:lang w:eastAsia="bg-BG"/>
        </w:rPr>
        <w:t>.2020 г.</w:t>
      </w:r>
    </w:p>
    <w:p w:rsidR="004522FE" w:rsidRPr="0010660A" w:rsidRDefault="004522FE" w:rsidP="004522FE">
      <w:pPr>
        <w:jc w:val="both"/>
        <w:rPr>
          <w:b/>
          <w:lang w:eastAsia="bg-BG"/>
        </w:rPr>
      </w:pPr>
      <w:r w:rsidRPr="0010660A">
        <w:rPr>
          <w:b/>
          <w:lang w:eastAsia="bg-BG"/>
        </w:rPr>
        <w:t xml:space="preserve">  </w:t>
      </w:r>
      <w:r w:rsidRPr="0010660A">
        <w:rPr>
          <w:b/>
          <w:lang w:eastAsia="bg-BG"/>
        </w:rPr>
        <w:tab/>
      </w:r>
      <w:r w:rsidRPr="0010660A">
        <w:rPr>
          <w:b/>
          <w:lang w:eastAsia="bg-BG"/>
        </w:rPr>
        <w:tab/>
        <w:t xml:space="preserve">ДИРЕКТОР ОД “ЗЕМЕДЕЛИЕ“-ВАРНА      </w:t>
      </w:r>
    </w:p>
    <w:p w:rsidR="004522FE" w:rsidRPr="0010660A" w:rsidRDefault="004522FE" w:rsidP="004522FE">
      <w:pPr>
        <w:jc w:val="both"/>
        <w:rPr>
          <w:lang w:eastAsia="bg-BG"/>
        </w:rPr>
      </w:pPr>
      <w:r w:rsidRPr="0010660A">
        <w:rPr>
          <w:b/>
          <w:lang w:eastAsia="bg-BG"/>
        </w:rPr>
        <w:tab/>
      </w:r>
      <w:r w:rsidRPr="0010660A">
        <w:rPr>
          <w:b/>
          <w:lang w:eastAsia="bg-BG"/>
        </w:rPr>
        <w:tab/>
        <w:t xml:space="preserve">ИНЖ. ЙОРДАН ЙОРДАНОВ      </w:t>
      </w:r>
    </w:p>
    <w:p w:rsidR="004522FE" w:rsidRDefault="004522FE" w:rsidP="004522FE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СИСТЕМИ ЗА ФИНАНСОВО УПРАВЛЕНИЕ И КОНТРОЛ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МОНИТОРИНГ на дейностите в Областна дирекция „Земеделие“-Варна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 xml:space="preserve">Мониторингът е цялостен преглед на дейността на Областна дирекция „Земеделие“-Варна, който има за цел да предостави увереност, че контролните дейности функционират според предназначението си и остават ефективни във времето. Мониторингът е възможност за следене и известяване при регистриране на отклонение от установените писмени правила и процедури при осъществяване на дейността на Областна дирекция „Земеделие“-Варна. 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ЦЕЛИ НА МОНИТОРИНГА:</w:t>
      </w:r>
    </w:p>
    <w:p w:rsidR="004522FE" w:rsidRPr="004522FE" w:rsidRDefault="004522FE" w:rsidP="004522F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спомогне за установяване на заплахите при постигане на целите на Областна дирекция „Земеделие“-Варна.</w:t>
      </w:r>
    </w:p>
    <w:p w:rsidR="004522FE" w:rsidRPr="004522FE" w:rsidRDefault="004522FE" w:rsidP="004522F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определи приоритетите при формирането на ответни коригиращи действия при установяването на пропуски и несъответствия.</w:t>
      </w:r>
    </w:p>
    <w:p w:rsidR="004522FE" w:rsidRPr="004522FE" w:rsidRDefault="004522FE" w:rsidP="004522F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се правят изводи и внедряват механизми за превенция.</w:t>
      </w:r>
    </w:p>
    <w:p w:rsidR="004522FE" w:rsidRPr="004522FE" w:rsidRDefault="004522FE" w:rsidP="004522F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спомогне за по-доброто разбиране и оценка на ефективността от предприетите действия.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1. Мониторинг на СФУК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>1.</w:t>
      </w:r>
      <w:proofErr w:type="spellStart"/>
      <w:r w:rsidRPr="004522FE">
        <w:rPr>
          <w:rFonts w:eastAsiaTheme="minorHAnsi"/>
          <w:b/>
          <w:bCs/>
        </w:rPr>
        <w:t>1</w:t>
      </w:r>
      <w:proofErr w:type="spellEnd"/>
      <w:r w:rsidRPr="004522FE">
        <w:rPr>
          <w:rFonts w:eastAsiaTheme="minorHAnsi"/>
          <w:b/>
          <w:bCs/>
        </w:rPr>
        <w:t xml:space="preserve">. </w:t>
      </w:r>
      <w:r w:rsidRPr="004522FE">
        <w:rPr>
          <w:rFonts w:eastAsiaTheme="minorHAnsi"/>
        </w:rPr>
        <w:t>Текущият мониторинг се извършва непрекъснато при осъществяване дейността на Областна дирекция „Земеделие“-Варна и периодично представя информация, която би позволила да се правят изводи относно състоянието на СФУК. Той се извършва чрез наблюдение на пряката работа от прекия ръководител относно изпълнение на задълженията разписани в длъжностната характеристика.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1.2. </w:t>
      </w:r>
      <w:r w:rsidRPr="004522FE">
        <w:rPr>
          <w:rFonts w:eastAsiaTheme="minorHAnsi"/>
        </w:rPr>
        <w:t>Специални оценки се извършват един път годишно преди изготвяне на информацията по чл.8 от ЗФУКПС.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1.3. </w:t>
      </w:r>
      <w:r w:rsidRPr="004522FE">
        <w:rPr>
          <w:rFonts w:eastAsiaTheme="minorHAnsi"/>
        </w:rPr>
        <w:t>При установяване на пропуски и несъответствия в СФУК при текущия мониторинг и специални оценки, със заповед на Директора се определя реда за осъществяване на коригиращи действия.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1.4. </w:t>
      </w:r>
      <w:r w:rsidRPr="004522FE">
        <w:rPr>
          <w:rFonts w:eastAsiaTheme="minorHAnsi"/>
        </w:rPr>
        <w:t>Осъществяването на мониторинг се извършва и чрез :</w:t>
      </w:r>
    </w:p>
    <w:p w:rsidR="004522FE" w:rsidRPr="004522FE" w:rsidRDefault="004522FE" w:rsidP="004522F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Годишен доклад за дейността на Областна дирекция „Земеделие“-Варна пред Министъра на земеделието, храните и горите;</w:t>
      </w:r>
    </w:p>
    <w:p w:rsidR="004522FE" w:rsidRPr="004522FE" w:rsidRDefault="004522FE" w:rsidP="004522F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Доклади с тримесечни и годишни финансови отчети на главния счетоводител пред МЗХГ;</w:t>
      </w:r>
    </w:p>
    <w:p w:rsidR="004522FE" w:rsidRPr="004522FE" w:rsidRDefault="004522FE" w:rsidP="004522F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proofErr w:type="spellStart"/>
      <w:r w:rsidRPr="004522FE">
        <w:rPr>
          <w:rFonts w:eastAsiaTheme="minorHAnsi"/>
        </w:rPr>
        <w:t>Одитни</w:t>
      </w:r>
      <w:proofErr w:type="spellEnd"/>
      <w:r w:rsidRPr="004522FE">
        <w:rPr>
          <w:rFonts w:eastAsiaTheme="minorHAnsi"/>
        </w:rPr>
        <w:t xml:space="preserve"> доклади на Сметната палата;</w:t>
      </w:r>
    </w:p>
    <w:p w:rsidR="004522FE" w:rsidRPr="004522FE" w:rsidRDefault="004522FE" w:rsidP="004522F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Доклади на други контролни органи;</w:t>
      </w:r>
    </w:p>
    <w:p w:rsidR="004522FE" w:rsidRPr="004522FE" w:rsidRDefault="004522FE" w:rsidP="004522F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Доклади за самооценка.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1.5. </w:t>
      </w:r>
      <w:r w:rsidRPr="004522FE">
        <w:rPr>
          <w:rFonts w:eastAsiaTheme="minorHAnsi"/>
        </w:rPr>
        <w:t>След извършване на вътрешен одит от звеното за вътрешен одит към МЗХГ, Директорът одобрява план за действие за изпълнение на препоръките от предоставения му доклад.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lastRenderedPageBreak/>
        <w:t xml:space="preserve">1.6. </w:t>
      </w:r>
      <w:r w:rsidRPr="004522FE">
        <w:rPr>
          <w:rFonts w:eastAsiaTheme="minorHAnsi"/>
        </w:rPr>
        <w:t>Планът за действие се обвързва с конкретни срокове и отговорни длъжностни лица.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1.7. </w:t>
      </w:r>
      <w:r w:rsidRPr="004522FE">
        <w:rPr>
          <w:rFonts w:eastAsiaTheme="minorHAnsi"/>
        </w:rPr>
        <w:t>При дадени препоръки от доклади на Сметната палата отговорен за предприемане на действия е главният счетоводител на Областна дирекция „Земеделие“-Варна.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1.8. </w:t>
      </w:r>
      <w:r w:rsidRPr="004522FE">
        <w:rPr>
          <w:rFonts w:eastAsiaTheme="minorHAnsi"/>
        </w:rPr>
        <w:t>За предприемане на действия по препоръки от докладите на други контролни органи Директорът със заповед определя отговорните длъжностни лица.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2. Мониторинг на професионалната етика.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2.1. </w:t>
      </w:r>
      <w:r w:rsidRPr="004522FE">
        <w:rPr>
          <w:rFonts w:eastAsiaTheme="minorHAnsi"/>
        </w:rPr>
        <w:t>Наблюдение за прилагане на етичните правила,установяване и докладване на нарушението им се извършва чрез:</w:t>
      </w:r>
    </w:p>
    <w:p w:rsidR="004522FE" w:rsidRPr="004522FE" w:rsidRDefault="004522FE" w:rsidP="004522F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докладване пряко на Директора от всеки служител при наблюдаване на нарушение на правилата;</w:t>
      </w:r>
    </w:p>
    <w:p w:rsidR="004522FE" w:rsidRPr="004522FE" w:rsidRDefault="004522FE" w:rsidP="004522F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подаване на писмено или устно оплакване от граждани;</w:t>
      </w:r>
    </w:p>
    <w:p w:rsidR="004522FE" w:rsidRPr="004522FE" w:rsidRDefault="004522FE" w:rsidP="004522F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периодично провеждане на анкети сред служителите и потребителите на административни услуги.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>2.</w:t>
      </w:r>
      <w:proofErr w:type="spellStart"/>
      <w:r w:rsidRPr="004522FE">
        <w:rPr>
          <w:rFonts w:eastAsiaTheme="minorHAnsi"/>
          <w:b/>
          <w:bCs/>
        </w:rPr>
        <w:t>2</w:t>
      </w:r>
      <w:proofErr w:type="spellEnd"/>
      <w:r w:rsidRPr="004522FE">
        <w:rPr>
          <w:rFonts w:eastAsiaTheme="minorHAnsi"/>
          <w:b/>
          <w:bCs/>
        </w:rPr>
        <w:t xml:space="preserve">. </w:t>
      </w:r>
      <w:r w:rsidRPr="004522FE">
        <w:rPr>
          <w:rFonts w:eastAsiaTheme="minorHAnsi"/>
        </w:rPr>
        <w:t xml:space="preserve">При установяване на нарушения на Кодекса за поведение на служителите на Областна дирекция „Земеделие“-Варна, Директорът със заповеди предприема </w:t>
      </w:r>
      <w:proofErr w:type="spellStart"/>
      <w:r w:rsidRPr="004522FE">
        <w:rPr>
          <w:rFonts w:eastAsiaTheme="minorHAnsi"/>
        </w:rPr>
        <w:t>последващи</w:t>
      </w:r>
      <w:proofErr w:type="spellEnd"/>
      <w:r w:rsidRPr="004522FE">
        <w:rPr>
          <w:rFonts w:eastAsiaTheme="minorHAnsi"/>
        </w:rPr>
        <w:t xml:space="preserve"> мерки за отстраняване на предпоставките за нарушенията и търсене на дисциплинарна отговорност от съответните служители.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4522FE">
        <w:rPr>
          <w:rFonts w:eastAsiaTheme="minorHAnsi"/>
          <w:b/>
          <w:bCs/>
        </w:rPr>
        <w:t>3. Мониторинг на корупцията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3.1. </w:t>
      </w:r>
      <w:r w:rsidRPr="004522FE">
        <w:rPr>
          <w:rFonts w:eastAsiaTheme="minorHAnsi"/>
        </w:rPr>
        <w:t>Медиен мониторинг на корупцията се извършва чрез преглед на публикациите в централната и регионална преса, основни радиостанции и телевизии и основните интернет медии.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 xml:space="preserve">3.2. </w:t>
      </w:r>
      <w:r w:rsidRPr="004522FE">
        <w:rPr>
          <w:rFonts w:eastAsiaTheme="minorHAnsi"/>
        </w:rPr>
        <w:t>Регистрация и проверка на сигнали за корупция се извършва от специално назначена комисия за всеки конкретен случай.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  <w:bCs/>
        </w:rPr>
        <w:t>3.</w:t>
      </w:r>
      <w:proofErr w:type="spellStart"/>
      <w:r w:rsidRPr="004522FE">
        <w:rPr>
          <w:rFonts w:eastAsiaTheme="minorHAnsi"/>
          <w:b/>
          <w:bCs/>
        </w:rPr>
        <w:t>3</w:t>
      </w:r>
      <w:proofErr w:type="spellEnd"/>
      <w:r w:rsidRPr="004522FE">
        <w:rPr>
          <w:rFonts w:eastAsiaTheme="minorHAnsi"/>
          <w:b/>
          <w:bCs/>
        </w:rPr>
        <w:t xml:space="preserve">. </w:t>
      </w:r>
      <w:r w:rsidRPr="004522FE">
        <w:rPr>
          <w:rFonts w:eastAsiaTheme="minorHAnsi"/>
        </w:rPr>
        <w:t>Резултатите от мониторинга се обобщават и данните се анализират с цел:</w:t>
      </w:r>
    </w:p>
    <w:p w:rsidR="004522FE" w:rsidRPr="004522FE" w:rsidRDefault="004522FE" w:rsidP="004522F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направи оценка на атакуваните звена или личности и на предизвиканата на основа обществена реакция;</w:t>
      </w:r>
    </w:p>
    <w:p w:rsidR="004522FE" w:rsidRPr="004522FE" w:rsidRDefault="004522FE" w:rsidP="004522F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4522FE">
        <w:rPr>
          <w:rFonts w:eastAsiaTheme="minorHAnsi"/>
        </w:rPr>
        <w:t>Да направи обща оценка на корупционната среда.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</w:rPr>
      </w:pPr>
      <w:r w:rsidRPr="004522FE">
        <w:rPr>
          <w:rFonts w:eastAsiaTheme="minorHAnsi"/>
          <w:b/>
        </w:rPr>
        <w:t xml:space="preserve">4. </w:t>
      </w:r>
      <w:proofErr w:type="spellStart"/>
      <w:r w:rsidRPr="004522FE">
        <w:rPr>
          <w:rFonts w:eastAsiaTheme="minorHAnsi"/>
          <w:b/>
        </w:rPr>
        <w:t>Мониториг</w:t>
      </w:r>
      <w:proofErr w:type="spellEnd"/>
      <w:r w:rsidRPr="004522FE">
        <w:rPr>
          <w:rFonts w:eastAsiaTheme="minorHAnsi"/>
          <w:b/>
        </w:rPr>
        <w:t xml:space="preserve"> на риска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</w:rPr>
        <w:t>4.1.</w:t>
      </w:r>
      <w:r w:rsidRPr="004522FE">
        <w:rPr>
          <w:rFonts w:eastAsiaTheme="minorHAnsi"/>
        </w:rPr>
        <w:t xml:space="preserve"> Текущ мониторинг на рисковите фактори се извършва непрекъснато при осъществяване на дейността от всички структурни звена в Областна дирекция „Земеделие“-Варна.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</w:rPr>
        <w:t>4.2.</w:t>
      </w:r>
      <w:r w:rsidRPr="004522FE">
        <w:rPr>
          <w:rFonts w:eastAsiaTheme="minorHAnsi"/>
        </w:rPr>
        <w:t xml:space="preserve"> При установяване на необходимост от преоценяване на рисковите фактори главният секретар докладва на Директора.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</w:rPr>
        <w:t>4.3.</w:t>
      </w:r>
      <w:r w:rsidRPr="004522FE">
        <w:rPr>
          <w:rFonts w:eastAsiaTheme="minorHAnsi"/>
        </w:rPr>
        <w:t xml:space="preserve"> Оценка и изготвяне на реакция се извършва от Постоянната работна група за управление на риска (ПРГУР) в Областна дирекция „Земеделие“-Варна, създадена със заповед на директора.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</w:rPr>
        <w:t>4.</w:t>
      </w:r>
      <w:proofErr w:type="spellStart"/>
      <w:r w:rsidRPr="004522FE">
        <w:rPr>
          <w:rFonts w:eastAsiaTheme="minorHAnsi"/>
          <w:b/>
        </w:rPr>
        <w:t>4</w:t>
      </w:r>
      <w:proofErr w:type="spellEnd"/>
      <w:r w:rsidRPr="004522FE">
        <w:rPr>
          <w:rFonts w:eastAsiaTheme="minorHAnsi"/>
          <w:b/>
        </w:rPr>
        <w:t>.</w:t>
      </w:r>
      <w:r w:rsidRPr="004522FE">
        <w:rPr>
          <w:rFonts w:eastAsiaTheme="minorHAnsi"/>
        </w:rPr>
        <w:t xml:space="preserve"> Оценка на контролните механизми се извършва и от звеното за вътрешен одит към МЗХГ , Сметната палата и други контролни органи.</w:t>
      </w:r>
    </w:p>
    <w:p w:rsidR="004522FE" w:rsidRPr="004522FE" w:rsidRDefault="004522FE" w:rsidP="004522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4522FE">
        <w:rPr>
          <w:rFonts w:eastAsiaTheme="minorHAnsi"/>
          <w:b/>
        </w:rPr>
        <w:t>4.5.</w:t>
      </w:r>
      <w:r w:rsidRPr="004522FE">
        <w:rPr>
          <w:rFonts w:eastAsiaTheme="minorHAnsi"/>
        </w:rPr>
        <w:t xml:space="preserve"> При идентифициране на рискови зони, дейности или фактори в резултат на </w:t>
      </w:r>
      <w:proofErr w:type="spellStart"/>
      <w:r w:rsidRPr="004522FE">
        <w:rPr>
          <w:rFonts w:eastAsiaTheme="minorHAnsi"/>
        </w:rPr>
        <w:t>прoверките</w:t>
      </w:r>
      <w:proofErr w:type="spellEnd"/>
      <w:r w:rsidRPr="004522FE">
        <w:rPr>
          <w:rFonts w:eastAsiaTheme="minorHAnsi"/>
        </w:rPr>
        <w:t>, Директорът със заповед разпорежда извършване на оценка на идентифицираните рискове.</w:t>
      </w:r>
    </w:p>
    <w:p w:rsidR="00433B27" w:rsidRPr="004522FE" w:rsidRDefault="00433B27" w:rsidP="004522FE"/>
    <w:sectPr w:rsidR="00433B27" w:rsidRPr="004522FE" w:rsidSect="00433B27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04" w:rsidRDefault="00F66904" w:rsidP="00043091">
      <w:r>
        <w:separator/>
      </w:r>
    </w:p>
  </w:endnote>
  <w:endnote w:type="continuationSeparator" w:id="0">
    <w:p w:rsidR="00F66904" w:rsidRDefault="00F6690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 w:rsidR="00A83511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A83511"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52A0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52A0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04" w:rsidRDefault="00F66904" w:rsidP="00043091">
      <w:r>
        <w:separator/>
      </w:r>
    </w:p>
  </w:footnote>
  <w:footnote w:type="continuationSeparator" w:id="0">
    <w:p w:rsidR="00F66904" w:rsidRDefault="00F6690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2DAC61E1" wp14:editId="4933B03B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CA9D0" wp14:editId="1E0B7D5C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B3F16"/>
    <w:multiLevelType w:val="hybridMultilevel"/>
    <w:tmpl w:val="E068B3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A1EA4"/>
    <w:multiLevelType w:val="hybridMultilevel"/>
    <w:tmpl w:val="4B36E0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0715E"/>
    <w:multiLevelType w:val="hybridMultilevel"/>
    <w:tmpl w:val="EEC23F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64E56"/>
    <w:multiLevelType w:val="hybridMultilevel"/>
    <w:tmpl w:val="1A72FE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145681"/>
    <w:rsid w:val="001D7F43"/>
    <w:rsid w:val="002554CC"/>
    <w:rsid w:val="002A2157"/>
    <w:rsid w:val="0039461B"/>
    <w:rsid w:val="003F184C"/>
    <w:rsid w:val="00433B27"/>
    <w:rsid w:val="00445A4D"/>
    <w:rsid w:val="004522FE"/>
    <w:rsid w:val="00495EE0"/>
    <w:rsid w:val="004A5859"/>
    <w:rsid w:val="005043FE"/>
    <w:rsid w:val="0052712F"/>
    <w:rsid w:val="00533CC3"/>
    <w:rsid w:val="00592FC2"/>
    <w:rsid w:val="00640F8C"/>
    <w:rsid w:val="00681AA5"/>
    <w:rsid w:val="007044D2"/>
    <w:rsid w:val="0071646F"/>
    <w:rsid w:val="00752A09"/>
    <w:rsid w:val="00762999"/>
    <w:rsid w:val="00764C9C"/>
    <w:rsid w:val="00793309"/>
    <w:rsid w:val="008378A9"/>
    <w:rsid w:val="008661FB"/>
    <w:rsid w:val="00911AE5"/>
    <w:rsid w:val="00913A56"/>
    <w:rsid w:val="009550F6"/>
    <w:rsid w:val="009B39CC"/>
    <w:rsid w:val="00A660F3"/>
    <w:rsid w:val="00A80445"/>
    <w:rsid w:val="00A83511"/>
    <w:rsid w:val="00A96E3F"/>
    <w:rsid w:val="00AC73CD"/>
    <w:rsid w:val="00C6709B"/>
    <w:rsid w:val="00C86802"/>
    <w:rsid w:val="00D04050"/>
    <w:rsid w:val="00D43BC8"/>
    <w:rsid w:val="00D601E7"/>
    <w:rsid w:val="00DA73CB"/>
    <w:rsid w:val="00DF0BDE"/>
    <w:rsid w:val="00DF5667"/>
    <w:rsid w:val="00E03C8A"/>
    <w:rsid w:val="00E61C72"/>
    <w:rsid w:val="00EA6B6D"/>
    <w:rsid w:val="00EC2969"/>
    <w:rsid w:val="00EC2BFB"/>
    <w:rsid w:val="00EC5A13"/>
    <w:rsid w:val="00EC7DB5"/>
    <w:rsid w:val="00EE0F49"/>
    <w:rsid w:val="00F12D43"/>
    <w:rsid w:val="00F6690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1830-9F0B-477A-B550-8E088487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GSEKRETAR_PY</cp:lastModifiedBy>
  <cp:revision>6</cp:revision>
  <cp:lastPrinted>2020-06-09T14:12:00Z</cp:lastPrinted>
  <dcterms:created xsi:type="dcterms:W3CDTF">2020-06-09T13:40:00Z</dcterms:created>
  <dcterms:modified xsi:type="dcterms:W3CDTF">2020-06-24T09:12:00Z</dcterms:modified>
</cp:coreProperties>
</file>