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68" w:rsidRPr="000B614F" w:rsidRDefault="00DF2F38" w:rsidP="00DF2F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97161">
        <w:rPr>
          <w:rFonts w:ascii="Times New Roman" w:hAnsi="Times New Roman" w:cs="Times New Roman"/>
          <w:b/>
          <w:sz w:val="28"/>
          <w:szCs w:val="28"/>
        </w:rPr>
        <w:t>СПИСЪК НА КАТЕГОРИИТЕ ИНФОРМАЦИЯ,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14F">
        <w:rPr>
          <w:rFonts w:ascii="Times New Roman" w:hAnsi="Times New Roman" w:cs="Times New Roman"/>
          <w:b/>
          <w:sz w:val="28"/>
          <w:szCs w:val="28"/>
        </w:rPr>
        <w:t xml:space="preserve">ПОДЛЕЖАЩА НА ПУБЛИКУВАНЕ В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B614F">
        <w:rPr>
          <w:rFonts w:ascii="Times New Roman" w:hAnsi="Times New Roman" w:cs="Times New Roman"/>
          <w:b/>
          <w:sz w:val="28"/>
          <w:szCs w:val="28"/>
        </w:rPr>
        <w:t>НТЕРНЕТ</w:t>
      </w:r>
      <w:r w:rsidR="00075C68" w:rsidRPr="000B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F38" w:rsidRDefault="00DF2F38" w:rsidP="00DF2F38">
      <w:pPr>
        <w:pStyle w:val="a6"/>
      </w:pPr>
    </w:p>
    <w:p w:rsidR="000B614F" w:rsidRPr="00D25015" w:rsidRDefault="00075C68" w:rsidP="00D25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15">
        <w:rPr>
          <w:rFonts w:ascii="Times New Roman" w:hAnsi="Times New Roman" w:cs="Times New Roman"/>
          <w:b/>
          <w:sz w:val="28"/>
          <w:szCs w:val="28"/>
        </w:rPr>
        <w:t>за сферата на дейност на Областна дирекция „Земеделие“-Варна</w:t>
      </w:r>
      <w:r w:rsidR="00744153" w:rsidRPr="00D25015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97161" w:rsidRPr="00D25015">
        <w:rPr>
          <w:rFonts w:ascii="Times New Roman" w:hAnsi="Times New Roman" w:cs="Times New Roman"/>
          <w:b/>
          <w:sz w:val="28"/>
          <w:szCs w:val="28"/>
        </w:rPr>
        <w:t>2</w:t>
      </w:r>
      <w:r w:rsidR="004E44FE">
        <w:rPr>
          <w:rFonts w:ascii="Times New Roman" w:hAnsi="Times New Roman" w:cs="Times New Roman"/>
          <w:b/>
          <w:sz w:val="28"/>
          <w:szCs w:val="28"/>
        </w:rPr>
        <w:t>4</w:t>
      </w:r>
      <w:r w:rsidR="000B614F" w:rsidRPr="00D2501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F47B0" w:rsidRDefault="00075C68" w:rsidP="00D25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15">
        <w:rPr>
          <w:rFonts w:ascii="Times New Roman" w:hAnsi="Times New Roman" w:cs="Times New Roman"/>
          <w:b/>
          <w:sz w:val="28"/>
          <w:szCs w:val="28"/>
        </w:rPr>
        <w:t>и форматите, в които е достъпна</w:t>
      </w:r>
    </w:p>
    <w:p w:rsidR="00D25015" w:rsidRPr="00D25015" w:rsidRDefault="00D25015" w:rsidP="00D25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778"/>
        <w:gridCol w:w="7797"/>
        <w:gridCol w:w="1275"/>
      </w:tblGrid>
      <w:tr w:rsidR="00E3462B" w:rsidRPr="00075C68" w:rsidTr="000210AD">
        <w:tc>
          <w:tcPr>
            <w:tcW w:w="5778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информация</w:t>
            </w:r>
          </w:p>
        </w:tc>
        <w:tc>
          <w:tcPr>
            <w:tcW w:w="7797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ЛИНК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Формат, в който е достъпна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функциите 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главния секретар и структурните звена</w:t>
            </w:r>
          </w:p>
          <w:p w:rsidR="00E3462B" w:rsidRPr="00D25015" w:rsidRDefault="00E3462B" w:rsidP="00141610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4E44FE" w:rsidP="00BD5B7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https://www.mzh.government.bg/Odz-varna/bg/Management.aspx</w:t>
              </w:r>
            </w:hyperlink>
          </w:p>
          <w:p w:rsidR="004E44FE" w:rsidRPr="005C011E" w:rsidRDefault="004E44FE" w:rsidP="004E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https://www.mzh.government.bg/Odz-varna/bg/Structure.aspx</w:t>
              </w:r>
            </w:hyperlink>
          </w:p>
        </w:tc>
        <w:tc>
          <w:tcPr>
            <w:tcW w:w="1275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7C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Връзка: </w:t>
            </w:r>
            <w:r w:rsidR="007C2A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аименование, адрес</w:t>
            </w:r>
            <w:r w:rsidR="007C2A57">
              <w:rPr>
                <w:rFonts w:ascii="Times New Roman" w:hAnsi="Times New Roman" w:cs="Times New Roman"/>
                <w:sz w:val="24"/>
                <w:szCs w:val="24"/>
              </w:rPr>
              <w:t xml:space="preserve"> за кореспонденция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2A57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електронен 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 и работно време на звеното за административно обслужване в Областна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„Земеделие“-Варна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, което отговаря и за приемането на заявленията за предоставяне на достъп до информация</w:t>
            </w:r>
          </w:p>
          <w:p w:rsidR="00D25015" w:rsidRPr="00D25015" w:rsidRDefault="00D25015" w:rsidP="007C2A57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7F5113" w:rsidP="00E3462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http://www.mzh.government.bg/ODZ-Varna/bg/Home.aspx</w:t>
              </w:r>
            </w:hyperlink>
          </w:p>
          <w:p w:rsidR="00E264E0" w:rsidRPr="005C011E" w:rsidRDefault="00E264E0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CC59E3" w:rsidTr="007C2A57">
        <w:trPr>
          <w:trHeight w:val="502"/>
        </w:trPr>
        <w:tc>
          <w:tcPr>
            <w:tcW w:w="5778" w:type="dxa"/>
          </w:tcPr>
          <w:p w:rsidR="00CC59E3" w:rsidRDefault="00CC59E3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Банкови сметки на ОД „Земеделие“-Варна</w:t>
            </w:r>
          </w:p>
        </w:tc>
        <w:tc>
          <w:tcPr>
            <w:tcW w:w="7797" w:type="dxa"/>
            <w:vAlign w:val="center"/>
          </w:tcPr>
          <w:p w:rsidR="00CC59E3" w:rsidRPr="005C011E" w:rsidRDefault="007F5113" w:rsidP="00D2501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C59E3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http://www.mzh.government.bg/odz-varna/bg/Adminisrtativnoobslujvane2/Standarti.aspx</w:t>
              </w:r>
            </w:hyperlink>
          </w:p>
          <w:p w:rsidR="00D25015" w:rsidRPr="005C011E" w:rsidRDefault="00D25015" w:rsidP="00D250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C59E3" w:rsidRPr="0017756E" w:rsidRDefault="00CC59E3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CB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Новини: Предстоящи събития, представляващи интерес за ползвателите на земеделски земи</w:t>
            </w:r>
          </w:p>
          <w:p w:rsidR="00E3462B" w:rsidRPr="00D25015" w:rsidRDefault="00E3462B" w:rsidP="00CB4C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7F5113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http://www.mzh.government.bg/ODZ-Varna/bg/News/Press_News.aspx</w:t>
              </w:r>
            </w:hyperlink>
          </w:p>
        </w:tc>
        <w:tc>
          <w:tcPr>
            <w:tcW w:w="127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3462B" w:rsidTr="000210AD">
        <w:tc>
          <w:tcPr>
            <w:tcW w:w="5778" w:type="dxa"/>
          </w:tcPr>
          <w:p w:rsidR="00E3462B" w:rsidRPr="00B34E17" w:rsidRDefault="00E3462B" w:rsidP="0088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Официални документи:</w:t>
            </w:r>
          </w:p>
          <w:p w:rsidR="00E3462B" w:rsidRPr="00B34E17" w:rsidRDefault="00883B14" w:rsidP="00883B14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462B" w:rsidRPr="00B34E17">
              <w:rPr>
                <w:rFonts w:ascii="Times New Roman" w:hAnsi="Times New Roman" w:cs="Times New Roman"/>
                <w:sz w:val="24"/>
                <w:szCs w:val="24"/>
              </w:rPr>
              <w:t>оклади;</w:t>
            </w:r>
          </w:p>
          <w:p w:rsidR="00E3462B" w:rsidRPr="00B34E17" w:rsidRDefault="00883B14" w:rsidP="00883B14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462B" w:rsidRPr="00B34E17">
              <w:rPr>
                <w:rFonts w:ascii="Times New Roman" w:hAnsi="Times New Roman" w:cs="Times New Roman"/>
                <w:sz w:val="24"/>
                <w:szCs w:val="24"/>
              </w:rPr>
              <w:t>рограми;</w:t>
            </w:r>
          </w:p>
          <w:p w:rsidR="00E3462B" w:rsidRPr="00B34E17" w:rsidRDefault="00883B14" w:rsidP="00883B14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462B" w:rsidRPr="00B34E17">
              <w:rPr>
                <w:rFonts w:ascii="Times New Roman" w:hAnsi="Times New Roman" w:cs="Times New Roman"/>
                <w:sz w:val="24"/>
                <w:szCs w:val="24"/>
              </w:rPr>
              <w:t>юлетини;</w:t>
            </w:r>
          </w:p>
          <w:p w:rsidR="00883B14" w:rsidRDefault="00883B14" w:rsidP="00883B14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462B" w:rsidRPr="00B34E17">
              <w:rPr>
                <w:rFonts w:ascii="Times New Roman" w:hAnsi="Times New Roman" w:cs="Times New Roman"/>
                <w:sz w:val="24"/>
                <w:szCs w:val="24"/>
              </w:rPr>
              <w:t xml:space="preserve">руги, включващи: </w:t>
            </w:r>
          </w:p>
          <w:p w:rsidR="00883B14" w:rsidRDefault="007F5113" w:rsidP="007C2A57">
            <w:pPr>
              <w:pStyle w:val="a4"/>
              <w:numPr>
                <w:ilvl w:val="0"/>
                <w:numId w:val="8"/>
              </w:num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равилник за вътрешния ред в 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 xml:space="preserve">бластна дирекция 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„З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>емеделие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“-В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>арна</w:t>
              </w:r>
            </w:hyperlink>
            <w:r w:rsidR="00E3462B" w:rsidRPr="00B34E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4E3C" w:rsidRPr="006A4E3C" w:rsidRDefault="007F5113" w:rsidP="007C2A57">
            <w:pPr>
              <w:pStyle w:val="a4"/>
              <w:numPr>
                <w:ilvl w:val="0"/>
                <w:numId w:val="8"/>
              </w:num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 xml:space="preserve">Антикорупционни процедури в Областна дирекция 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>Земеделие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“-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>Варна</w:t>
              </w:r>
            </w:hyperlink>
          </w:p>
          <w:p w:rsidR="00883B14" w:rsidRDefault="00E3462B" w:rsidP="007C2A57">
            <w:pPr>
              <w:pStyle w:val="a4"/>
              <w:numPr>
                <w:ilvl w:val="0"/>
                <w:numId w:val="8"/>
              </w:num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 xml:space="preserve">Цели на администрацията; </w:t>
            </w:r>
          </w:p>
          <w:p w:rsidR="006A4E3C" w:rsidRDefault="007F5113" w:rsidP="007C2A57">
            <w:pPr>
              <w:pStyle w:val="a4"/>
              <w:numPr>
                <w:ilvl w:val="0"/>
                <w:numId w:val="8"/>
              </w:num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 xml:space="preserve">Етичен кодекс за поведението на служителите на ОД 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>Земеделие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“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 xml:space="preserve"> Варна</w:t>
              </w:r>
            </w:hyperlink>
          </w:p>
          <w:p w:rsidR="00E3462B" w:rsidRDefault="00E3462B" w:rsidP="007C2A57">
            <w:pPr>
              <w:pStyle w:val="a4"/>
              <w:numPr>
                <w:ilvl w:val="0"/>
                <w:numId w:val="8"/>
              </w:num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  <w:r w:rsidR="00883B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B14" w:rsidRDefault="00883B14" w:rsidP="00883B14">
            <w:pPr>
              <w:pStyle w:val="a4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 w:rsidR="006A4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015" w:rsidRPr="00D25015" w:rsidRDefault="00D25015" w:rsidP="00D25015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7F5113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http://www.mzh.government.bg/ODZ-Varna/bg/Documents.aspx</w:t>
              </w:r>
            </w:hyperlink>
          </w:p>
        </w:tc>
        <w:tc>
          <w:tcPr>
            <w:tcW w:w="1275" w:type="dxa"/>
            <w:vAlign w:val="center"/>
          </w:tcPr>
          <w:p w:rsidR="00E3462B" w:rsidRPr="00900F2C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="00E3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 w:rsidR="00E3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Нормативни актове:</w:t>
            </w:r>
          </w:p>
          <w:p w:rsidR="00E3462B" w:rsidRDefault="00E3462B" w:rsidP="00241F2D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Закони;</w:t>
            </w:r>
          </w:p>
          <w:p w:rsidR="00E3462B" w:rsidRDefault="00E3462B" w:rsidP="00241F2D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Постановления;</w:t>
            </w:r>
          </w:p>
          <w:p w:rsidR="00E3462B" w:rsidRDefault="00E3462B" w:rsidP="00241F2D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Наредби;</w:t>
            </w:r>
          </w:p>
          <w:p w:rsidR="00E3462B" w:rsidRDefault="00E3462B" w:rsidP="00241F2D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Правилници;</w:t>
            </w:r>
          </w:p>
          <w:p w:rsidR="00E3462B" w:rsidRDefault="00E3462B" w:rsidP="00241F2D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 на нормативни актове</w:t>
            </w:r>
            <w:r w:rsidR="00EC4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A57" w:rsidRPr="007C2A57" w:rsidRDefault="007C2A57" w:rsidP="007C2A57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7F5113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http://www.mzh.government.bg/ODZ-Varna/bg/norm_aktove.aspx</w:t>
              </w:r>
            </w:hyperlink>
          </w:p>
        </w:tc>
        <w:tc>
          <w:tcPr>
            <w:tcW w:w="1275" w:type="dxa"/>
            <w:vAlign w:val="center"/>
          </w:tcPr>
          <w:p w:rsidR="00E3462B" w:rsidRPr="006D38B7" w:rsidRDefault="008F3FC3" w:rsidP="008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DF">
              <w:rPr>
                <w:rFonts w:ascii="Times New Roman" w:hAnsi="Times New Roman" w:cs="Times New Roman"/>
                <w:sz w:val="24"/>
                <w:szCs w:val="24"/>
              </w:rPr>
              <w:t>Информация за провеждани обществени поръчки, определена за публикуване в профила на купувача съгласно Закона за обществените поръчки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E3462B" w:rsidP="00EC42EF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Предварителни обявления;</w:t>
            </w:r>
          </w:p>
          <w:p w:rsidR="00E3462B" w:rsidRDefault="00E3462B" w:rsidP="00EC42EF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Процедури;</w:t>
            </w:r>
          </w:p>
          <w:p w:rsidR="00E3462B" w:rsidRDefault="00E3462B" w:rsidP="00EC42EF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Публични покани;</w:t>
            </w:r>
          </w:p>
          <w:p w:rsidR="00E3462B" w:rsidRDefault="00E3462B" w:rsidP="00EC42EF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Обяви;</w:t>
            </w:r>
          </w:p>
          <w:p w:rsidR="00E3462B" w:rsidRDefault="000210AD" w:rsidP="00EC42EF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Вътрешни правила.</w:t>
            </w:r>
          </w:p>
          <w:p w:rsidR="007C2A57" w:rsidRPr="007C2A57" w:rsidRDefault="007C2A57" w:rsidP="007C2A57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7F5113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http://www.mzh.government.bg/ODZ-Varna/bg/procurement.aspx</w:t>
              </w:r>
            </w:hyperlink>
          </w:p>
        </w:tc>
        <w:tc>
          <w:tcPr>
            <w:tcW w:w="1275" w:type="dxa"/>
            <w:vAlign w:val="center"/>
          </w:tcPr>
          <w:p w:rsidR="00E3462B" w:rsidRDefault="008F3FC3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Актуално: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участие в търгове;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Уведомления;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по процедури;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на директора на </w:t>
            </w:r>
            <w:r w:rsidRPr="009D31B5">
              <w:rPr>
                <w:rFonts w:ascii="Times New Roman" w:hAnsi="Times New Roman" w:cs="Times New Roman"/>
                <w:sz w:val="24"/>
                <w:szCs w:val="24"/>
              </w:rPr>
              <w:t>Областна дирекция „Земеделие“-Варна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2EB9" w:rsidRDefault="00282EB9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Протоколи.</w:t>
            </w:r>
          </w:p>
          <w:p w:rsidR="007C2A57" w:rsidRPr="00D25015" w:rsidRDefault="007C2A57" w:rsidP="007C2A57">
            <w:pPr>
              <w:pStyle w:val="a4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0210AD" w:rsidP="0002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1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https://www.mzh.government.bg/odz-varna/bg/Actualno.aspx</w:t>
            </w:r>
          </w:p>
        </w:tc>
        <w:tc>
          <w:tcPr>
            <w:tcW w:w="1275" w:type="dxa"/>
            <w:vAlign w:val="center"/>
          </w:tcPr>
          <w:p w:rsidR="00E3462B" w:rsidRPr="00900F2C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doc</w:t>
            </w:r>
            <w:r w:rsidR="00E3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zip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Обяви: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>Обявления за конкурси за държавни служители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участие в конкурс за работа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7F5113" w:rsidP="0053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/>
            <w:r w:rsidR="00532E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Align w:val="center"/>
          </w:tcPr>
          <w:p w:rsidR="00E3462B" w:rsidRPr="006D38B7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обслужване: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информация за потребителите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Pr="00DC4D59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Харта на клиента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Pr="00CB4C04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Стандарти за административно обслужване и образци към тях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Издаване на административни актове при упражняване на нормативно установени права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7F5113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http://www.mzh.government.bg/ODZ-Varna/bg/Adminisrtativnoobslujvane2.aspx</w:t>
              </w:r>
            </w:hyperlink>
          </w:p>
        </w:tc>
        <w:tc>
          <w:tcPr>
            <w:tcW w:w="1275" w:type="dxa"/>
            <w:vAlign w:val="center"/>
          </w:tcPr>
          <w:p w:rsidR="00E3462B" w:rsidRPr="006D38B7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4F">
              <w:rPr>
                <w:rFonts w:ascii="Times New Roman" w:hAnsi="Times New Roman" w:cs="Times New Roman"/>
                <w:sz w:val="24"/>
                <w:szCs w:val="24"/>
              </w:rPr>
              <w:t>Регистрационни режими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7F5113" w:rsidP="00E3462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http://www.mzh.government.bg/ODZ-Varna/bg/Adminisrtativnoobslujvane2/Standarti/Registracionnirejimi.aspx</w:t>
              </w:r>
            </w:hyperlink>
          </w:p>
          <w:p w:rsidR="00A878E6" w:rsidRPr="005C011E" w:rsidRDefault="00A878E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</w:p>
        </w:tc>
      </w:tr>
      <w:tr w:rsidR="00E3462B" w:rsidTr="005762B5">
        <w:trPr>
          <w:trHeight w:val="843"/>
        </w:trPr>
        <w:tc>
          <w:tcPr>
            <w:tcW w:w="5778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за упражняването на правото на достъп до обществена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за достъп до обществена информация;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Вътрешни правила за предоставяне право на достъп до обществена информация от Областна дирекция „Земеделие“-Варна;</w:t>
            </w:r>
          </w:p>
          <w:p w:rsidR="00A44BE3" w:rsidRDefault="00A44BE3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>Годиш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 xml:space="preserve"> за постъпили и обработени заявления за ДОИ в ОД</w:t>
            </w:r>
            <w:r w:rsidR="00DF2F38">
              <w:rPr>
                <w:rFonts w:ascii="Times New Roman" w:hAnsi="Times New Roman" w:cs="Times New Roman"/>
                <w:sz w:val="24"/>
                <w:szCs w:val="24"/>
              </w:rPr>
              <w:t xml:space="preserve"> „Земеделие“</w:t>
            </w: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>-Варна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A44BE3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>Информация за реда за предоставяне на ДОИ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724A3">
              <w:rPr>
                <w:rFonts w:ascii="Times New Roman" w:hAnsi="Times New Roman" w:cs="Times New Roman"/>
                <w:sz w:val="24"/>
                <w:szCs w:val="24"/>
              </w:rPr>
              <w:t xml:space="preserve"> бланки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  <w:r w:rsidR="003724A3">
              <w:rPr>
                <w:rFonts w:ascii="Times New Roman" w:hAnsi="Times New Roman" w:cs="Times New Roman"/>
                <w:sz w:val="24"/>
                <w:szCs w:val="24"/>
              </w:rPr>
              <w:t xml:space="preserve"> 1, 2, 3 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7F5113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http://www.mzh.government.bg/ODZ-Varna/bg/dostap.aspx</w:t>
              </w:r>
            </w:hyperlink>
          </w:p>
        </w:tc>
        <w:tc>
          <w:tcPr>
            <w:tcW w:w="1275" w:type="dxa"/>
            <w:vAlign w:val="center"/>
          </w:tcPr>
          <w:p w:rsidR="00E3462B" w:rsidRPr="00900F2C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Ползване на земеделските земи:</w:t>
            </w:r>
          </w:p>
          <w:p w:rsidR="00282EB9" w:rsidRDefault="007F5113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82EB9" w:rsidRPr="00282EB9">
                <w:rPr>
                  <w:rFonts w:ascii="Times New Roman" w:hAnsi="Times New Roman" w:cs="Times New Roman"/>
                  <w:sz w:val="24"/>
                  <w:szCs w:val="24"/>
                </w:rPr>
                <w:t>Указания по прилагане на чл.37б и чл.37в от ЗСПЗЗ</w:t>
              </w:r>
            </w:hyperlink>
            <w:r w:rsid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2EB9" w:rsidRDefault="007F5113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82EB9" w:rsidRPr="00282EB9">
                <w:rPr>
                  <w:rFonts w:ascii="Times New Roman" w:hAnsi="Times New Roman" w:cs="Times New Roman"/>
                  <w:sz w:val="24"/>
                  <w:szCs w:val="24"/>
                </w:rPr>
                <w:t>Правила за регистрация на договорите за наем и за аренда на земеделска земя в общинските служби по земеделие</w:t>
              </w:r>
            </w:hyperlink>
            <w:r w:rsidR="00282EB9" w:rsidRP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2EB9" w:rsidRDefault="007F5113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82EB9">
                <w:rPr>
                  <w:rFonts w:ascii="Times New Roman" w:hAnsi="Times New Roman" w:cs="Times New Roman"/>
                  <w:sz w:val="24"/>
                  <w:szCs w:val="24"/>
                </w:rPr>
                <w:t>У</w:t>
              </w:r>
              <w:r w:rsidR="00282EB9" w:rsidRPr="00282EB9">
                <w:rPr>
                  <w:rFonts w:ascii="Times New Roman" w:hAnsi="Times New Roman" w:cs="Times New Roman"/>
                  <w:sz w:val="24"/>
                  <w:szCs w:val="24"/>
                </w:rPr>
                <w:t>казания за изготвяне и приемане на файловете за данни от декларации по чл. 69 и заявления по чл. 70 от ППЗСПЗЗ</w:t>
              </w:r>
            </w:hyperlink>
            <w:r w:rsid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77D9" w:rsidRDefault="007F5113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477D9" w:rsidRPr="00B477D9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Образец на заявление по чл.37в, ал.7 от ЗСПЗЗ и Указания за изплащане от ОД </w:t>
              </w:r>
              <w:r w:rsidR="00211623">
                <w:rPr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B477D9" w:rsidRPr="00B477D9">
                <w:rPr>
                  <w:rFonts w:ascii="Times New Roman" w:hAnsi="Times New Roman" w:cs="Times New Roman"/>
                  <w:sz w:val="24"/>
                  <w:szCs w:val="24"/>
                </w:rPr>
                <w:t>Земеделие</w:t>
              </w:r>
              <w:r w:rsidR="00211623">
                <w:rPr>
                  <w:rFonts w:ascii="Times New Roman" w:hAnsi="Times New Roman" w:cs="Times New Roman"/>
                  <w:sz w:val="24"/>
                  <w:szCs w:val="24"/>
                </w:rPr>
                <w:t>“</w:t>
              </w:r>
              <w:r w:rsidR="00B477D9" w:rsidRPr="00B477D9">
                <w:rPr>
                  <w:rFonts w:ascii="Times New Roman" w:hAnsi="Times New Roman" w:cs="Times New Roman"/>
                  <w:sz w:val="24"/>
                  <w:szCs w:val="24"/>
                </w:rPr>
                <w:t xml:space="preserve"> на постъпилите по реда на чл.37в, ал.7 от ЗСПЗЗ суми за имоти по чл.37в, ал.3, т.2 от ЗСПЗЗ</w:t>
              </w:r>
            </w:hyperlink>
            <w:r w:rsidR="00B477D9" w:rsidRPr="00B477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Pr="00D25015" w:rsidRDefault="00E3462B" w:rsidP="007C2A57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 по чл.37в от ЗСПЗЗ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 xml:space="preserve"> по стопански години.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7F5113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http://www.mzh.government.bg/ODZ-Varna/bg/Polzvane.aspx</w:t>
              </w:r>
            </w:hyperlink>
          </w:p>
        </w:tc>
        <w:tc>
          <w:tcPr>
            <w:tcW w:w="1275" w:type="dxa"/>
            <w:vAlign w:val="center"/>
          </w:tcPr>
          <w:p w:rsidR="00E3462B" w:rsidRPr="006D38B7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RPr="00EA15BD" w:rsidTr="000210AD">
        <w:tc>
          <w:tcPr>
            <w:tcW w:w="5778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ОСП 2021-2027:</w:t>
            </w:r>
          </w:p>
          <w:p w:rsidR="00EA15BD" w:rsidRPr="00EA15BD" w:rsidRDefault="00EA15BD" w:rsidP="00B477D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Европейско законодателство;</w:t>
            </w:r>
          </w:p>
          <w:p w:rsidR="00EA15BD" w:rsidRPr="00EA15BD" w:rsidRDefault="00EA15BD" w:rsidP="00B477D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Национално законодателство;</w:t>
            </w:r>
          </w:p>
          <w:p w:rsidR="00EA15BD" w:rsidRDefault="00EA15BD" w:rsidP="00B477D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Бюлетин.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A15BD" w:rsidRPr="005C011E" w:rsidRDefault="007F5113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https://www.mzh.government.bg/ODZ-Varna/bg/OSP_2021-2027.aspx</w:t>
              </w:r>
            </w:hyperlink>
          </w:p>
        </w:tc>
        <w:tc>
          <w:tcPr>
            <w:tcW w:w="1275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0210AD">
        <w:tc>
          <w:tcPr>
            <w:tcW w:w="5778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797" w:type="dxa"/>
            <w:vAlign w:val="center"/>
          </w:tcPr>
          <w:p w:rsidR="00EA15BD" w:rsidRPr="005C011E" w:rsidRDefault="007F5113" w:rsidP="00E3462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878E6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https://www.mzh.government.bg/ODZ-Varna/bg/Bujet_2020.aspx</w:t>
              </w:r>
            </w:hyperlink>
          </w:p>
          <w:p w:rsidR="00A878E6" w:rsidRPr="005C011E" w:rsidRDefault="00A878E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Административен регистър</w:t>
            </w:r>
          </w:p>
        </w:tc>
        <w:tc>
          <w:tcPr>
            <w:tcW w:w="7797" w:type="dxa"/>
            <w:vAlign w:val="center"/>
          </w:tcPr>
          <w:p w:rsidR="00EA15BD" w:rsidRPr="005C011E" w:rsidRDefault="007F5113" w:rsidP="00E3462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http://iisda.government.bg/</w:t>
              </w:r>
            </w:hyperlink>
          </w:p>
          <w:p w:rsidR="00A878E6" w:rsidRPr="005C011E" w:rsidRDefault="00A878E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RPr="00EA15BD" w:rsidTr="000210AD">
        <w:trPr>
          <w:trHeight w:val="629"/>
        </w:trPr>
        <w:tc>
          <w:tcPr>
            <w:tcW w:w="5778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Административни услуги</w:t>
            </w:r>
          </w:p>
        </w:tc>
        <w:tc>
          <w:tcPr>
            <w:tcW w:w="7797" w:type="dxa"/>
            <w:vAlign w:val="center"/>
          </w:tcPr>
          <w:p w:rsidR="00EA15BD" w:rsidRPr="005C011E" w:rsidRDefault="007F5113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F0252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https://iisda.government.bg/adm_services/services/from_special_territorial_administrations?search=1&amp;subSectionId=151</w:t>
              </w:r>
            </w:hyperlink>
          </w:p>
        </w:tc>
        <w:tc>
          <w:tcPr>
            <w:tcW w:w="1275" w:type="dxa"/>
            <w:vAlign w:val="center"/>
          </w:tcPr>
          <w:p w:rsidR="00EA15BD" w:rsidRPr="00EA15BD" w:rsidRDefault="000F0252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Pr="00DC4D59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Сигнали за корупция</w:t>
            </w:r>
            <w:r w:rsidR="00DC234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Антикорупция:</w:t>
            </w:r>
          </w:p>
          <w:p w:rsidR="00DC2345" w:rsidRDefault="007F5113" w:rsidP="00DC234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C2345">
                <w:rPr>
                  <w:rFonts w:ascii="Times New Roman" w:hAnsi="Times New Roman" w:cs="Times New Roman"/>
                  <w:sz w:val="24"/>
                  <w:szCs w:val="24"/>
                </w:rPr>
                <w:t>Вътрешни</w:t>
              </w:r>
              <w:r w:rsidR="00DC2345" w:rsidRPr="00DC2345">
                <w:rPr>
                  <w:rFonts w:ascii="Times New Roman" w:hAnsi="Times New Roman" w:cs="Times New Roman"/>
                  <w:sz w:val="24"/>
                  <w:szCs w:val="24"/>
                </w:rPr>
                <w:t xml:space="preserve"> правила за организацията и реда за извършване на проверка на декларациите и за установяване конфликт на интереси в Областна дирекция „Земеделие“-Варна</w:t>
              </w:r>
            </w:hyperlink>
            <w:r w:rsidR="00DC23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64E0" w:rsidRDefault="007F5113" w:rsidP="00DC234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264E0" w:rsidRPr="00E264E0">
                <w:rPr>
                  <w:rFonts w:ascii="Times New Roman" w:hAnsi="Times New Roman" w:cs="Times New Roman"/>
                  <w:sz w:val="24"/>
                  <w:szCs w:val="24"/>
                </w:rPr>
                <w:t>Обща информация</w:t>
              </w:r>
            </w:hyperlink>
            <w:r w:rsidR="00E264E0" w:rsidRPr="00E264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64E0" w:rsidRDefault="007F5113" w:rsidP="00DC234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264E0" w:rsidRPr="00E264E0">
                <w:rPr>
                  <w:rFonts w:ascii="Times New Roman" w:hAnsi="Times New Roman" w:cs="Times New Roman"/>
                  <w:sz w:val="24"/>
                  <w:szCs w:val="24"/>
                </w:rPr>
                <w:t>Етичен кодекс</w:t>
              </w:r>
            </w:hyperlink>
            <w:r w:rsidR="00E264E0" w:rsidRPr="00E264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5BD" w:rsidRPr="00DC4D59" w:rsidRDefault="00EA15BD" w:rsidP="00DC234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Антикорупционен въпросник;</w:t>
            </w:r>
          </w:p>
          <w:p w:rsidR="00EA15BD" w:rsidRDefault="00EA15BD" w:rsidP="00E264E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Антикорупционна анкета</w:t>
            </w:r>
            <w:r w:rsidR="00E26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A15BD" w:rsidRPr="005C011E" w:rsidRDefault="008F3FC3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11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https://www.mzh.government.bg/odz-varna/bg/LeftBannersGroup/Antikorupciq.aspx</w:t>
            </w:r>
          </w:p>
        </w:tc>
        <w:tc>
          <w:tcPr>
            <w:tcW w:w="1275" w:type="dxa"/>
            <w:vAlign w:val="center"/>
          </w:tcPr>
          <w:p w:rsidR="00EA15BD" w:rsidRPr="00DC4D59" w:rsidRDefault="00EA15BD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</w:p>
        </w:tc>
      </w:tr>
      <w:tr w:rsidR="00271680" w:rsidTr="000210AD">
        <w:tc>
          <w:tcPr>
            <w:tcW w:w="5778" w:type="dxa"/>
          </w:tcPr>
          <w:p w:rsidR="00271680" w:rsidRDefault="00271680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 личните данни</w:t>
            </w:r>
          </w:p>
          <w:p w:rsidR="00271680" w:rsidRDefault="00271680" w:rsidP="00CC2BA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на лични данни и длъжностно лице по защита на личните данни;</w:t>
            </w:r>
          </w:p>
          <w:p w:rsidR="00271680" w:rsidRDefault="00271680" w:rsidP="00CC2BA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за информираност.</w:t>
            </w:r>
          </w:p>
          <w:p w:rsidR="00271680" w:rsidRPr="00D25015" w:rsidRDefault="00271680" w:rsidP="00CC2BAC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271680" w:rsidRPr="005C011E" w:rsidRDefault="007F5113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271680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http://www.mzh.government.bg/odz-varna/bg/home/18-05-25/.aspx</w:t>
              </w:r>
            </w:hyperlink>
          </w:p>
        </w:tc>
        <w:tc>
          <w:tcPr>
            <w:tcW w:w="1275" w:type="dxa"/>
            <w:vAlign w:val="center"/>
          </w:tcPr>
          <w:p w:rsidR="00271680" w:rsidRPr="0017756E" w:rsidRDefault="00271680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7756E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Пазар на зърното</w:t>
            </w:r>
          </w:p>
          <w:p w:rsidR="00C358D0" w:rsidRPr="00C358D0" w:rsidRDefault="00C358D0" w:rsidP="00C358D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58D0">
              <w:rPr>
                <w:rFonts w:ascii="Times New Roman" w:hAnsi="Times New Roman" w:cs="Times New Roman"/>
                <w:sz w:val="24"/>
                <w:szCs w:val="24"/>
              </w:rPr>
              <w:t>Наредба 23 от 29.12.2015 г. за условията и реда за мониторинг на пазара на зърно</w:t>
            </w:r>
            <w:r w:rsidR="006D0D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5BD" w:rsidRDefault="006D0D36" w:rsidP="006F198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Образци на де</w:t>
            </w:r>
            <w:r w:rsidR="00EA15BD">
              <w:rPr>
                <w:rFonts w:ascii="Times New Roman" w:hAnsi="Times New Roman" w:cs="Times New Roman"/>
                <w:sz w:val="24"/>
                <w:szCs w:val="24"/>
              </w:rPr>
              <w:t>кларации:</w:t>
            </w:r>
            <w:r w:rsidR="00A0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6F19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</w:rPr>
              <w:t xml:space="preserve"> 1, приложение </w:t>
            </w:r>
            <w:r w:rsidR="006F19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198C" w:rsidRPr="0017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9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6F19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198C" w:rsidRPr="0017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98C" w:rsidRPr="0017756E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приложение </w:t>
            </w:r>
            <w:r w:rsidR="006F198C">
              <w:rPr>
                <w:rFonts w:ascii="Times New Roman" w:hAnsi="Times New Roman" w:cs="Times New Roman"/>
                <w:sz w:val="24"/>
                <w:szCs w:val="24"/>
              </w:rPr>
              <w:t>№ 7.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A15BD" w:rsidRPr="005C011E" w:rsidRDefault="007F5113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http://www.mzh.government.bg/odz-varna/bg/home/16-02-03/.aspx</w:t>
              </w:r>
            </w:hyperlink>
          </w:p>
        </w:tc>
        <w:tc>
          <w:tcPr>
            <w:tcW w:w="1275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EA15BD" w:rsidTr="007F5113">
        <w:trPr>
          <w:trHeight w:val="509"/>
        </w:trPr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регистрация/пререгистрация на земеделски стопани</w:t>
            </w:r>
          </w:p>
        </w:tc>
        <w:tc>
          <w:tcPr>
            <w:tcW w:w="7797" w:type="dxa"/>
            <w:vAlign w:val="center"/>
          </w:tcPr>
          <w:p w:rsidR="00A878E6" w:rsidRPr="005C011E" w:rsidRDefault="007F5113" w:rsidP="007F5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http://www.mzh.government.bg/bg/politiki-i-programi/programi-za-finansirane/direktni-plashaniya/registraciya-na-zemedelski-stopani/</w:t>
              </w:r>
            </w:hyperlink>
          </w:p>
        </w:tc>
        <w:tc>
          <w:tcPr>
            <w:tcW w:w="1275" w:type="dxa"/>
            <w:vAlign w:val="center"/>
          </w:tcPr>
          <w:p w:rsidR="00EA15BD" w:rsidRPr="0017756E" w:rsidRDefault="00EA15BD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6F198C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Комисия за земеделските земи </w:t>
            </w:r>
          </w:p>
          <w:p w:rsidR="006F198C" w:rsidRDefault="00793FE4" w:rsidP="006F198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6F19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015" w:rsidRPr="00D25015" w:rsidRDefault="00793FE4" w:rsidP="007F5113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0"/>
                <w:szCs w:val="16"/>
              </w:rPr>
            </w:pPr>
            <w:hyperlink r:id="rId37" w:history="1">
              <w:r w:rsidRPr="006F198C">
                <w:rPr>
                  <w:rFonts w:ascii="Times New Roman" w:hAnsi="Times New Roman" w:cs="Times New Roman"/>
                  <w:sz w:val="24"/>
                  <w:szCs w:val="24"/>
                </w:rPr>
                <w:t>Приложения 1, 2, 3 и 4 към Заповед РД46-19 от 15.01.2020 на МЗХГ</w:t>
              </w:r>
            </w:hyperlink>
            <w:r w:rsidR="006F1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vAlign w:val="center"/>
          </w:tcPr>
          <w:p w:rsidR="00EA15BD" w:rsidRPr="005C011E" w:rsidRDefault="007F5113" w:rsidP="00E3462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http://www.mzh.government.bg/odz-varna/bg/news/press_news/11-06-01/-3025612302.aspx</w:t>
              </w:r>
            </w:hyperlink>
          </w:p>
          <w:p w:rsidR="00A878E6" w:rsidRPr="005C011E" w:rsidRDefault="00A878E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Pr="006D38B7" w:rsidRDefault="002172B5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http://, </w:t>
            </w:r>
            <w:r w:rsidR="00EA1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Средно годишно рентно плащане</w:t>
            </w:r>
          </w:p>
          <w:p w:rsidR="00A878E6" w:rsidRDefault="00A878E6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EA15BD" w:rsidRPr="005C011E" w:rsidRDefault="007F5113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http://www.mzh.government.bg/odz-varna/bg/news/press_news/09-07-01/.aspx</w:t>
              </w:r>
            </w:hyperlink>
          </w:p>
        </w:tc>
        <w:tc>
          <w:tcPr>
            <w:tcW w:w="1275" w:type="dxa"/>
            <w:vAlign w:val="center"/>
          </w:tcPr>
          <w:p w:rsidR="00EA15BD" w:rsidRPr="00744153" w:rsidRDefault="004A4766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A15BD" w:rsidTr="000210AD">
        <w:tc>
          <w:tcPr>
            <w:tcW w:w="5778" w:type="dxa"/>
          </w:tcPr>
          <w:p w:rsidR="00B822D5" w:rsidRDefault="00EA15BD" w:rsidP="00B8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Ваучери за гориво</w:t>
            </w:r>
            <w:r w:rsidR="00DF2F3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822D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казания</w:t>
            </w:r>
            <w:r w:rsidR="00B822D5" w:rsidRPr="00B822D5">
              <w:rPr>
                <w:rFonts w:ascii="Times New Roman" w:hAnsi="Times New Roman" w:cs="Times New Roman"/>
                <w:sz w:val="24"/>
                <w:szCs w:val="24"/>
              </w:rPr>
              <w:t xml:space="preserve">, образци, инструкции и </w:t>
            </w:r>
            <w:r w:rsidR="00B822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22D5" w:rsidRPr="00B822D5">
              <w:rPr>
                <w:rFonts w:ascii="Times New Roman" w:hAnsi="Times New Roman" w:cs="Times New Roman"/>
                <w:sz w:val="24"/>
                <w:szCs w:val="24"/>
              </w:rPr>
              <w:t>аповед</w:t>
            </w:r>
          </w:p>
          <w:p w:rsidR="00D25015" w:rsidRPr="00D25015" w:rsidRDefault="00D25015" w:rsidP="00B822D5">
            <w:pPr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A15BD" w:rsidRPr="005C011E" w:rsidRDefault="007F5113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http://www.mzh.government.bg/odz-varna/bg/news/press_news/13-12-01/.aspx</w:t>
              </w:r>
            </w:hyperlink>
          </w:p>
        </w:tc>
        <w:tc>
          <w:tcPr>
            <w:tcW w:w="1275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271680" w:rsidTr="000210AD">
        <w:tc>
          <w:tcPr>
            <w:tcW w:w="5778" w:type="dxa"/>
          </w:tcPr>
          <w:p w:rsidR="00271680" w:rsidRDefault="00271680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Неправителствени организации / </w:t>
            </w:r>
            <w:r w:rsidRPr="00C358D0">
              <w:rPr>
                <w:rFonts w:ascii="Times New Roman" w:hAnsi="Times New Roman" w:cs="Times New Roman"/>
                <w:sz w:val="24"/>
                <w:szCs w:val="24"/>
              </w:rPr>
              <w:t>Браншови организации</w:t>
            </w:r>
          </w:p>
        </w:tc>
        <w:tc>
          <w:tcPr>
            <w:tcW w:w="7797" w:type="dxa"/>
            <w:vAlign w:val="center"/>
          </w:tcPr>
          <w:p w:rsidR="00271680" w:rsidRPr="005C011E" w:rsidRDefault="007F5113" w:rsidP="00CC2BA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71680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https://www.mzh.government.bg/odz-varna/bg/LeftBannersGroup/NepravitelstveniOrganizacii.aspx</w:t>
              </w:r>
            </w:hyperlink>
          </w:p>
          <w:p w:rsidR="00271680" w:rsidRPr="005C011E" w:rsidRDefault="00271680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71680" w:rsidRDefault="00271680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271680" w:rsidTr="000210AD">
        <w:tc>
          <w:tcPr>
            <w:tcW w:w="5778" w:type="dxa"/>
          </w:tcPr>
          <w:p w:rsidR="00271680" w:rsidRDefault="00271680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държавни институции</w:t>
            </w:r>
          </w:p>
        </w:tc>
        <w:tc>
          <w:tcPr>
            <w:tcW w:w="7797" w:type="dxa"/>
            <w:vAlign w:val="center"/>
          </w:tcPr>
          <w:p w:rsidR="00271680" w:rsidRPr="005C011E" w:rsidRDefault="007F5113" w:rsidP="00CC2BA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71680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https://www.mzh.government.bg/odz-varna/bg/LeftBannersGroup/DarjavniInstitucii.aspx</w:t>
              </w:r>
            </w:hyperlink>
          </w:p>
          <w:p w:rsidR="00271680" w:rsidRPr="005C011E" w:rsidRDefault="00271680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71680" w:rsidRDefault="00271680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195251" w:rsidTr="000210AD">
        <w:tc>
          <w:tcPr>
            <w:tcW w:w="5778" w:type="dxa"/>
          </w:tcPr>
          <w:p w:rsidR="00195251" w:rsidRPr="00195251" w:rsidRDefault="00195251" w:rsidP="00CC2B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52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Портал за отворени данни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95251" w:rsidRDefault="00195251" w:rsidP="007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Достъп до публични данни в Република България в отворен и </w:t>
            </w:r>
            <w:proofErr w:type="spellStart"/>
            <w:r w:rsidRPr="00195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машинн</w:t>
            </w:r>
            <w:bookmarkStart w:id="0" w:name="_GoBack"/>
            <w:bookmarkEnd w:id="0"/>
            <w:r w:rsidRPr="00195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очетим</w:t>
            </w:r>
            <w:proofErr w:type="spellEnd"/>
            <w:r w:rsidRPr="00195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5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Набори от данни за ОД „Земеделие“-Варна.</w:t>
            </w:r>
          </w:p>
        </w:tc>
        <w:tc>
          <w:tcPr>
            <w:tcW w:w="7797" w:type="dxa"/>
            <w:vAlign w:val="center"/>
          </w:tcPr>
          <w:p w:rsidR="00195251" w:rsidRDefault="00195251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731D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https://data.egov.bg/organisation/profile/fd502485-7c1d-48d3-95fc-65423f25b0a8</w:t>
              </w:r>
            </w:hyperlink>
          </w:p>
          <w:p w:rsidR="00195251" w:rsidRPr="005C011E" w:rsidRDefault="00195251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95251" w:rsidRPr="0017756E" w:rsidRDefault="00195251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4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Анкетна карта за изследване на удовлетвореността на потребителите от предлаганите статистически информационни продукти и услуги от отдел „Агростатистика“ към ГД ЗРП в МЗ</w:t>
            </w:r>
            <w:r w:rsidR="00793F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D25015" w:rsidRPr="00D25015" w:rsidRDefault="00D25015" w:rsidP="004A4766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A15BD" w:rsidRPr="005C011E" w:rsidRDefault="004A476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11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https://www.mzh.government.bg/bg/statistika-i-analizi/anketna-karta</w:t>
            </w:r>
            <w:r w:rsidRPr="005C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271680" w:rsidTr="000210AD">
        <w:tc>
          <w:tcPr>
            <w:tcW w:w="5778" w:type="dxa"/>
          </w:tcPr>
          <w:p w:rsidR="00271680" w:rsidRDefault="00271680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Графици на КТИ</w:t>
            </w:r>
          </w:p>
        </w:tc>
        <w:tc>
          <w:tcPr>
            <w:tcW w:w="7797" w:type="dxa"/>
            <w:vAlign w:val="center"/>
          </w:tcPr>
          <w:p w:rsidR="00271680" w:rsidRPr="005C011E" w:rsidRDefault="007F5113" w:rsidP="00CC2BA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71680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http://www.mzh.government.bg/odz-varna/bg/home/16-01-28/.aspx</w:t>
              </w:r>
            </w:hyperlink>
          </w:p>
          <w:p w:rsidR="00271680" w:rsidRPr="005C011E" w:rsidRDefault="00271680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71680" w:rsidRPr="0017756E" w:rsidRDefault="00271680" w:rsidP="00271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  <w:r w:rsidR="00DF2F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7" w:type="dxa"/>
            <w:vAlign w:val="center"/>
          </w:tcPr>
          <w:p w:rsidR="00EA15BD" w:rsidRPr="005C011E" w:rsidRDefault="007F5113" w:rsidP="00E3462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F0252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https://www.mzh.government.bg/ODZ-Varna/bg/Contacts.aspx</w:t>
              </w:r>
            </w:hyperlink>
          </w:p>
          <w:p w:rsidR="00A878E6" w:rsidRPr="005C011E" w:rsidRDefault="00A878E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Pr="005407E4" w:rsidRDefault="000F0252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B822D5" w:rsidTr="000210AD">
        <w:tc>
          <w:tcPr>
            <w:tcW w:w="5778" w:type="dxa"/>
          </w:tcPr>
          <w:p w:rsidR="00B822D5" w:rsidRPr="00EA15BD" w:rsidRDefault="00B822D5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Работно време</w:t>
            </w:r>
          </w:p>
        </w:tc>
        <w:tc>
          <w:tcPr>
            <w:tcW w:w="7797" w:type="dxa"/>
            <w:vAlign w:val="center"/>
          </w:tcPr>
          <w:p w:rsidR="00B822D5" w:rsidRPr="005C011E" w:rsidRDefault="007F5113" w:rsidP="00CC2BA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822D5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https://www.mzh.government.bg/ODZ-Varna/bg/Home.aspx</w:t>
              </w:r>
            </w:hyperlink>
          </w:p>
          <w:p w:rsidR="00B822D5" w:rsidRPr="005C011E" w:rsidRDefault="00B822D5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22D5" w:rsidRPr="00EA15BD" w:rsidRDefault="00B822D5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B822D5" w:rsidTr="000210AD">
        <w:tc>
          <w:tcPr>
            <w:tcW w:w="5778" w:type="dxa"/>
          </w:tcPr>
          <w:p w:rsidR="00B822D5" w:rsidRPr="00EA15BD" w:rsidRDefault="00B822D5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Приемно време</w:t>
            </w:r>
          </w:p>
          <w:p w:rsidR="00B822D5" w:rsidRPr="00EA15BD" w:rsidRDefault="00B822D5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B822D5" w:rsidRPr="005C011E" w:rsidRDefault="007F5113" w:rsidP="00CC2BA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822D5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http://www.mzh.government.bg/ODZ-Varna/bg/Home.aspx</w:t>
              </w:r>
            </w:hyperlink>
          </w:p>
          <w:p w:rsidR="00B822D5" w:rsidRPr="005C011E" w:rsidRDefault="00B822D5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22D5" w:rsidRDefault="00B822D5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</w:tbl>
    <w:p w:rsidR="00075C68" w:rsidRPr="00075C68" w:rsidRDefault="00075C68" w:rsidP="000B614F">
      <w:pPr>
        <w:rPr>
          <w:rFonts w:ascii="Times New Roman" w:hAnsi="Times New Roman" w:cs="Times New Roman"/>
          <w:sz w:val="24"/>
          <w:szCs w:val="24"/>
        </w:rPr>
      </w:pPr>
    </w:p>
    <w:sectPr w:rsidR="00075C68" w:rsidRPr="00075C68" w:rsidSect="007F5113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999"/>
    <w:multiLevelType w:val="hybridMultilevel"/>
    <w:tmpl w:val="058C2E26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02C6"/>
    <w:multiLevelType w:val="hybridMultilevel"/>
    <w:tmpl w:val="9B885E7C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25446"/>
    <w:multiLevelType w:val="hybridMultilevel"/>
    <w:tmpl w:val="98600528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E73C7"/>
    <w:multiLevelType w:val="hybridMultilevel"/>
    <w:tmpl w:val="C71E69EE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266FA"/>
    <w:multiLevelType w:val="hybridMultilevel"/>
    <w:tmpl w:val="C24EE596"/>
    <w:lvl w:ilvl="0" w:tplc="F8325BD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F52F01"/>
    <w:multiLevelType w:val="hybridMultilevel"/>
    <w:tmpl w:val="6F9C3D3C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D525F"/>
    <w:multiLevelType w:val="hybridMultilevel"/>
    <w:tmpl w:val="227C4718"/>
    <w:lvl w:ilvl="0" w:tplc="BAACCB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9300D"/>
    <w:multiLevelType w:val="hybridMultilevel"/>
    <w:tmpl w:val="4F38AB2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6F"/>
    <w:rsid w:val="00004829"/>
    <w:rsid w:val="00015E6D"/>
    <w:rsid w:val="000210AD"/>
    <w:rsid w:val="0007436F"/>
    <w:rsid w:val="00075C68"/>
    <w:rsid w:val="0008574D"/>
    <w:rsid w:val="000B262D"/>
    <w:rsid w:val="000B5C46"/>
    <w:rsid w:val="000B614F"/>
    <w:rsid w:val="000C085C"/>
    <w:rsid w:val="000F0252"/>
    <w:rsid w:val="00141610"/>
    <w:rsid w:val="0017756E"/>
    <w:rsid w:val="00195251"/>
    <w:rsid w:val="00211623"/>
    <w:rsid w:val="002172B5"/>
    <w:rsid w:val="00241F2D"/>
    <w:rsid w:val="00271680"/>
    <w:rsid w:val="00282EB9"/>
    <w:rsid w:val="002F0983"/>
    <w:rsid w:val="003152D1"/>
    <w:rsid w:val="0035673E"/>
    <w:rsid w:val="003724A3"/>
    <w:rsid w:val="00432B05"/>
    <w:rsid w:val="00485B92"/>
    <w:rsid w:val="00487325"/>
    <w:rsid w:val="004A4766"/>
    <w:rsid w:val="004E44FE"/>
    <w:rsid w:val="004F47B0"/>
    <w:rsid w:val="00532E7C"/>
    <w:rsid w:val="005407E4"/>
    <w:rsid w:val="005762B5"/>
    <w:rsid w:val="005A52C1"/>
    <w:rsid w:val="005C011E"/>
    <w:rsid w:val="00680ADF"/>
    <w:rsid w:val="0068752B"/>
    <w:rsid w:val="006A4E3C"/>
    <w:rsid w:val="006D0D36"/>
    <w:rsid w:val="006D38B7"/>
    <w:rsid w:val="006F198C"/>
    <w:rsid w:val="00744153"/>
    <w:rsid w:val="00761287"/>
    <w:rsid w:val="00782022"/>
    <w:rsid w:val="00793FE4"/>
    <w:rsid w:val="00797161"/>
    <w:rsid w:val="007C2A57"/>
    <w:rsid w:val="007F5113"/>
    <w:rsid w:val="00847E34"/>
    <w:rsid w:val="00883B14"/>
    <w:rsid w:val="008A7339"/>
    <w:rsid w:val="008F21A3"/>
    <w:rsid w:val="008F3FC3"/>
    <w:rsid w:val="00900F2C"/>
    <w:rsid w:val="009D31B5"/>
    <w:rsid w:val="00A02B29"/>
    <w:rsid w:val="00A44BE3"/>
    <w:rsid w:val="00A878E6"/>
    <w:rsid w:val="00AA2F73"/>
    <w:rsid w:val="00AF02E2"/>
    <w:rsid w:val="00B34E17"/>
    <w:rsid w:val="00B477D9"/>
    <w:rsid w:val="00B822D5"/>
    <w:rsid w:val="00B85424"/>
    <w:rsid w:val="00BD5B73"/>
    <w:rsid w:val="00C358D0"/>
    <w:rsid w:val="00CB4C04"/>
    <w:rsid w:val="00CC59E3"/>
    <w:rsid w:val="00D04FB5"/>
    <w:rsid w:val="00D25015"/>
    <w:rsid w:val="00DC2345"/>
    <w:rsid w:val="00DC4D59"/>
    <w:rsid w:val="00DF2F38"/>
    <w:rsid w:val="00E264E0"/>
    <w:rsid w:val="00E3462B"/>
    <w:rsid w:val="00E42D18"/>
    <w:rsid w:val="00E76C4F"/>
    <w:rsid w:val="00E77CCF"/>
    <w:rsid w:val="00EA15BD"/>
    <w:rsid w:val="00EC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A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62B"/>
    <w:rPr>
      <w:color w:val="0000FF"/>
      <w:u w:val="single"/>
    </w:rPr>
  </w:style>
  <w:style w:type="paragraph" w:styleId="a6">
    <w:name w:val="No Spacing"/>
    <w:uiPriority w:val="1"/>
    <w:qFormat/>
    <w:rsid w:val="008A7339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C358D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7">
    <w:name w:val="Strong"/>
    <w:basedOn w:val="a0"/>
    <w:uiPriority w:val="22"/>
    <w:qFormat/>
    <w:rsid w:val="006F19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A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62B"/>
    <w:rPr>
      <w:color w:val="0000FF"/>
      <w:u w:val="single"/>
    </w:rPr>
  </w:style>
  <w:style w:type="paragraph" w:styleId="a6">
    <w:name w:val="No Spacing"/>
    <w:uiPriority w:val="1"/>
    <w:qFormat/>
    <w:rsid w:val="008A7339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C358D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7">
    <w:name w:val="Strong"/>
    <w:basedOn w:val="a0"/>
    <w:uiPriority w:val="22"/>
    <w:qFormat/>
    <w:rsid w:val="006F1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zh.government.bg/odz-varna/Libraries/%d0%94%d1%80%d1%83%d0%b3%d0%b82/1057.sflb.ashx" TargetMode="External"/><Relationship Id="rId18" Type="http://schemas.openxmlformats.org/officeDocument/2006/relationships/hyperlink" Target="http://www.mzh.government.bg/ODZ-Varna/bg/Obiavi.aspx" TargetMode="External"/><Relationship Id="rId26" Type="http://schemas.openxmlformats.org/officeDocument/2006/relationships/hyperlink" Target="http://www.mzh.government.bg/ODZ-Varna/bg/Polzvane.aspx" TargetMode="External"/><Relationship Id="rId39" Type="http://schemas.openxmlformats.org/officeDocument/2006/relationships/hyperlink" Target="http://www.mzh.government.bg/odz-varna/bg/news/press_news/09-07-01/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zh.government.bg/ODZ-Varna/bg/dostap.aspx" TargetMode="External"/><Relationship Id="rId34" Type="http://schemas.openxmlformats.org/officeDocument/2006/relationships/hyperlink" Target="http://www.mzh.government.bg/odz-varna/bg/home/18-05-25/.aspx" TargetMode="External"/><Relationship Id="rId42" Type="http://schemas.openxmlformats.org/officeDocument/2006/relationships/hyperlink" Target="https://www.mzh.government.bg/odz-varna/bg/LeftBannersGroup/DarjavniInstitucii.aspx" TargetMode="External"/><Relationship Id="rId47" Type="http://schemas.openxmlformats.org/officeDocument/2006/relationships/hyperlink" Target="http://www.mzh.government.bg/ODZ-Varna/bg/Home.aspx" TargetMode="External"/><Relationship Id="rId7" Type="http://schemas.openxmlformats.org/officeDocument/2006/relationships/hyperlink" Target="https://www.mzh.government.bg/Odz-varna/bg/Management.aspx" TargetMode="External"/><Relationship Id="rId12" Type="http://schemas.openxmlformats.org/officeDocument/2006/relationships/hyperlink" Target="https://www.mzh.government.bg/odz-varna/Libraries/%d0%94%d1%80%d1%83%d0%b3%d0%b82/VytreshenRed.sflb.ashx" TargetMode="External"/><Relationship Id="rId17" Type="http://schemas.openxmlformats.org/officeDocument/2006/relationships/hyperlink" Target="http://www.mzh.government.bg/ODZ-Varna/bg/procurement.aspx" TargetMode="External"/><Relationship Id="rId25" Type="http://schemas.openxmlformats.org/officeDocument/2006/relationships/hyperlink" Target="https://www.mzh.government.bg/odz-varna/Libraries/%d0%9f%d0%be%d0%bb%d0%b7%d0%b2%d0%b0%d0%bd%d0%b5_%d0%bd%d0%b0_%d0%b7%d0%b5%d0%bc%d0%b5%d0%b4%d0%b5%d0%bb%d1%81%d0%ba%d0%b8%d1%82%d0%b5_%d0%b7%d0%b5%d0%bc%d0%b8/RD09-874_13112015_ukaz_priloj.sflb.ashx" TargetMode="External"/><Relationship Id="rId33" Type="http://schemas.openxmlformats.org/officeDocument/2006/relationships/hyperlink" Target="https://www.mzh.government.bg/odz-varna/Libraries/%d0%90%d0%bd%d1%82%d0%b8%d0%ba%d0%be%d1%80%d1%83%d0%bf%d1%86%d0%b8%d1%8f/%d0%95%d1%82%d0%b8%d1%87%d0%b5%d0%bd_%d0%ba%d0%be%d0%b4%d0%b5%d0%ba%d1%81.sflb.ashx" TargetMode="External"/><Relationship Id="rId38" Type="http://schemas.openxmlformats.org/officeDocument/2006/relationships/hyperlink" Target="http://www.mzh.government.bg/odz-varna/bg/news/press_news/11-06-01/-3025612302.aspx" TargetMode="External"/><Relationship Id="rId46" Type="http://schemas.openxmlformats.org/officeDocument/2006/relationships/hyperlink" Target="https://www.mzh.government.bg/ODZ-Varna/bg/Hom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zh.government.bg/ODZ-Varna/bg/norm_aktove.aspx" TargetMode="External"/><Relationship Id="rId20" Type="http://schemas.openxmlformats.org/officeDocument/2006/relationships/hyperlink" Target="http://www.mzh.government.bg/ODZ-Varna/bg/Adminisrtativnoobslujvane2/Standarti/Registracionnirejimi.aspx" TargetMode="External"/><Relationship Id="rId29" Type="http://schemas.openxmlformats.org/officeDocument/2006/relationships/hyperlink" Target="http://iisda.government.bg/" TargetMode="External"/><Relationship Id="rId41" Type="http://schemas.openxmlformats.org/officeDocument/2006/relationships/hyperlink" Target="https://www.mzh.government.bg/odz-varna/bg/LeftBannersGroup/NepravitelstveniOrganizacii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ODZ-Varna/bg/News/Press_News.aspx" TargetMode="External"/><Relationship Id="rId24" Type="http://schemas.openxmlformats.org/officeDocument/2006/relationships/hyperlink" Target="https://www.mzh.government.bg/odz-varna/Libraries/%d0%9f%d0%be%d0%bb%d0%b7%d0%b2%d0%b0%d0%bd%d0%b5_%d0%bd%d0%b0_%d0%b7%d0%b5%d0%bc%d0%b5%d0%b4%d0%b5%d0%bb%d1%81%d0%ba%d0%b8%d1%82%d0%b5_%d0%b7%d0%b5%d0%bc%d0%b8/UKAZANIA_FAILOVE_za_chl_69_i_chl_70.sflb.ashx" TargetMode="External"/><Relationship Id="rId32" Type="http://schemas.openxmlformats.org/officeDocument/2006/relationships/hyperlink" Target="https://www.mzh.government.bg/odz-varna/Libraries/%d0%90%d0%bd%d1%82%d0%b8%d0%ba%d0%be%d1%80%d1%83%d0%bf%d1%86%d0%b8%d1%8f/%d0%97%d0%9f%d0%9a%d0%9e%d0%9d%d0%9f%d0%98-%d0%be%d0%b1%d1%89%d0%b0_%d0%b8%d0%bd%d1%84%d0%be%d1%80%d0%bc%d0%b0%d1%86%d0%b8%d1%8f_sflb.sflb.ashx" TargetMode="External"/><Relationship Id="rId37" Type="http://schemas.openxmlformats.org/officeDocument/2006/relationships/hyperlink" Target="https://www.mzh.government.bg/odz-varna/Libraries/%d0%a0%d0%b5%d1%88%d0%b5%d0%bd%d0%b8%d1%8f%d0%9a%d0%be%d0%bc%d0%b8%d1%81%d0%b8%d1%8f17/%d0%9f%d1%80%d0%b8%d0%bb1_2_%d0%a0%d0%9446-19_150120.sflb.ashx" TargetMode="External"/><Relationship Id="rId40" Type="http://schemas.openxmlformats.org/officeDocument/2006/relationships/hyperlink" Target="http://www.mzh.government.bg/odz-varna/bg/news/press_news/13-12-01/.aspx" TargetMode="External"/><Relationship Id="rId45" Type="http://schemas.openxmlformats.org/officeDocument/2006/relationships/hyperlink" Target="https://www.mzh.government.bg/ODZ-Varna/bg/Contacts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zh.government.bg/ODZ-Varna/bg/Documents.aspx" TargetMode="External"/><Relationship Id="rId23" Type="http://schemas.openxmlformats.org/officeDocument/2006/relationships/hyperlink" Target="https://www.mzh.government.bg/odz-varna/Libraries/%d0%9f%d0%be%d0%bb%d0%b7%d0%b2%d0%b0%d0%bd%d0%b5_%d0%bd%d0%b0_%d0%b7%d0%b5%d0%bc%d0%b5%d0%b4%d0%b5%d0%bb%d1%81%d0%ba%d0%b8%d1%82%d0%b5_%d0%b7%d0%b5%d0%bc%d0%b8/PravilaDogOSZ.sflb.ashx" TargetMode="External"/><Relationship Id="rId28" Type="http://schemas.openxmlformats.org/officeDocument/2006/relationships/hyperlink" Target="https://www.mzh.government.bg/ODZ-Varna/bg/Bujet_2020.aspx" TargetMode="External"/><Relationship Id="rId36" Type="http://schemas.openxmlformats.org/officeDocument/2006/relationships/hyperlink" Target="http://www.mzh.government.bg/bg/politiki-i-programi/programi-za-finansirane/direktni-plashaniya/registraciya-na-zemedelski-stopani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mzh.government.bg/odz-varna/bg/Adminisrtativnoobslujvane2/Standarti.aspx" TargetMode="External"/><Relationship Id="rId19" Type="http://schemas.openxmlformats.org/officeDocument/2006/relationships/hyperlink" Target="http://www.mzh.government.bg/ODZ-Varna/bg/Adminisrtativnoobslujvane2.aspx" TargetMode="External"/><Relationship Id="rId31" Type="http://schemas.openxmlformats.org/officeDocument/2006/relationships/hyperlink" Target="https://www.mzh.government.bg/odz-varna/Libraries/%d0%90%d0%bd%d1%82%d0%b8%d0%ba%d0%be%d1%80%d1%83%d0%bf%d1%86%d0%b8%d1%8f/%d0%92%d0%9f_%d0%b8%d0%bc%d1%83%d1%89%d0%b5%d1%81%d1%82%d0%b2%d0%be_%d0%b8_%d0%b8%d0%bd%d1%82%d0%b5%d1%80%d0%b5%d1%81%d0%b8.sflb.ashx" TargetMode="External"/><Relationship Id="rId44" Type="http://schemas.openxmlformats.org/officeDocument/2006/relationships/hyperlink" Target="http://www.mzh.government.bg/odz-varna/bg/home/16-01-28/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ODZ-Varna/bg/Home.aspx" TargetMode="External"/><Relationship Id="rId14" Type="http://schemas.openxmlformats.org/officeDocument/2006/relationships/hyperlink" Target="https://www.mzh.government.bg/odz-varna/Libraries/%d0%94%d1%80%d1%83%d0%b3%d0%b82/EK.sflb.ashx" TargetMode="External"/><Relationship Id="rId22" Type="http://schemas.openxmlformats.org/officeDocument/2006/relationships/hyperlink" Target="https://www.mzh.government.bg/odz-varna/Libraries/%d0%9f%d0%be%d0%bb%d0%b7%d0%b2%d0%b0%d0%bd%d0%b5_%d0%bd%d0%b0_%d0%b7%d0%b5%d0%bc%d0%b5%d0%b4%d0%b5%d0%bb%d1%81%d0%ba%d0%b8%d1%82%d0%b5_%d0%b7%d0%b5%d0%bc%d0%b8/%d0%97%d0%b0%d0%bf%d0%be%d0%b2%d0%b5%d0%b4%d0%a0%d0%9446-173__01072022.sflb.ashx" TargetMode="External"/><Relationship Id="rId27" Type="http://schemas.openxmlformats.org/officeDocument/2006/relationships/hyperlink" Target="https://www.mzh.government.bg/ODZ-Varna/bg/OSP_2021-2027.aspx" TargetMode="External"/><Relationship Id="rId30" Type="http://schemas.openxmlformats.org/officeDocument/2006/relationships/hyperlink" Target="https://iisda.government.bg/adm_services/services/from_special_territorial_administrations?search=1&amp;subSectionId=151" TargetMode="External"/><Relationship Id="rId35" Type="http://schemas.openxmlformats.org/officeDocument/2006/relationships/hyperlink" Target="http://www.mzh.government.bg/odz-varna/bg/home/16-02-03/.aspx" TargetMode="External"/><Relationship Id="rId43" Type="http://schemas.openxmlformats.org/officeDocument/2006/relationships/hyperlink" Target="https://data.egov.bg/organisation/profile/fd502485-7c1d-48d3-95fc-65423f25b0a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mzh.government.bg/Odz-varna/bg/Structure.asp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FD93-3312-4FEE-B6FF-AA8F5E0F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GlUriskonsult_ND</cp:lastModifiedBy>
  <cp:revision>24</cp:revision>
  <cp:lastPrinted>2017-02-17T13:55:00Z</cp:lastPrinted>
  <dcterms:created xsi:type="dcterms:W3CDTF">2022-01-27T14:08:00Z</dcterms:created>
  <dcterms:modified xsi:type="dcterms:W3CDTF">2024-01-30T12:15:00Z</dcterms:modified>
</cp:coreProperties>
</file>