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4F" w:rsidRDefault="000C184F" w:rsidP="00E03140">
      <w:pPr>
        <w:rPr>
          <w:b/>
          <w:color w:val="333333"/>
          <w:spacing w:val="40"/>
          <w:lang w:eastAsia="bg-BG"/>
        </w:rPr>
      </w:pPr>
    </w:p>
    <w:p w:rsidR="009F5926" w:rsidRDefault="009F5926" w:rsidP="009F59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Изх.№ </w:t>
      </w:r>
      <w:r w:rsidR="00467296">
        <w:rPr>
          <w:sz w:val="28"/>
          <w:szCs w:val="28"/>
        </w:rPr>
        <w:t>РД-10-130- 1</w:t>
      </w:r>
      <w:r w:rsidR="000075F0">
        <w:rPr>
          <w:sz w:val="28"/>
          <w:szCs w:val="28"/>
        </w:rPr>
        <w:t>/20.03</w:t>
      </w:r>
      <w:r>
        <w:rPr>
          <w:sz w:val="28"/>
          <w:szCs w:val="28"/>
        </w:rPr>
        <w:t>.2020г.</w:t>
      </w:r>
    </w:p>
    <w:p w:rsidR="009F5926" w:rsidRDefault="009F5926" w:rsidP="009F5926">
      <w:pPr>
        <w:rPr>
          <w:b/>
          <w:lang w:eastAsia="bg-BG"/>
        </w:rPr>
      </w:pPr>
    </w:p>
    <w:p w:rsidR="000075F0" w:rsidRDefault="000075F0" w:rsidP="000075F0">
      <w:pPr>
        <w:ind w:firstLine="720"/>
        <w:jc w:val="center"/>
        <w:rPr>
          <w:b/>
          <w:bCs/>
        </w:rPr>
      </w:pPr>
    </w:p>
    <w:p w:rsidR="000075F0" w:rsidRDefault="000075F0" w:rsidP="000075F0">
      <w:pPr>
        <w:ind w:firstLine="720"/>
        <w:jc w:val="center"/>
        <w:rPr>
          <w:b/>
          <w:bCs/>
        </w:rPr>
      </w:pPr>
    </w:p>
    <w:p w:rsidR="000075F0" w:rsidRDefault="000075F0" w:rsidP="000075F0">
      <w:pPr>
        <w:ind w:firstLine="720"/>
        <w:jc w:val="center"/>
        <w:rPr>
          <w:b/>
          <w:bCs/>
        </w:rPr>
      </w:pPr>
      <w:r>
        <w:rPr>
          <w:b/>
          <w:bCs/>
        </w:rPr>
        <w:t>КОНСТАТИВЕН ПРОТОКОЛ</w:t>
      </w:r>
    </w:p>
    <w:p w:rsidR="000075F0" w:rsidRDefault="000075F0" w:rsidP="000075F0">
      <w:pPr>
        <w:ind w:firstLine="720"/>
        <w:jc w:val="center"/>
        <w:rPr>
          <w:b/>
          <w:bCs/>
        </w:rPr>
      </w:pPr>
    </w:p>
    <w:p w:rsidR="000075F0" w:rsidRDefault="000075F0" w:rsidP="000075F0">
      <w:pPr>
        <w:ind w:firstLine="720"/>
        <w:jc w:val="both"/>
        <w:rPr>
          <w:b/>
          <w:bCs/>
        </w:rPr>
      </w:pPr>
    </w:p>
    <w:p w:rsidR="000075F0" w:rsidRDefault="000075F0" w:rsidP="000075F0">
      <w:pPr>
        <w:ind w:firstLine="720"/>
        <w:jc w:val="both"/>
        <w:rPr>
          <w:b/>
          <w:bCs/>
        </w:rPr>
      </w:pPr>
    </w:p>
    <w:p w:rsidR="000075F0" w:rsidRDefault="000075F0" w:rsidP="000075F0">
      <w:pPr>
        <w:ind w:firstLine="720"/>
        <w:jc w:val="both"/>
      </w:pPr>
      <w:r>
        <w:t xml:space="preserve">Днес </w:t>
      </w:r>
      <w:r w:rsidR="00306E39">
        <w:t>20.03.2020г</w:t>
      </w:r>
      <w:r>
        <w:t xml:space="preserve">. долуподписаните длъжностни лица от Областна дирекция „Земеделие” </w:t>
      </w:r>
      <w:r w:rsidR="00306E39">
        <w:t xml:space="preserve">– </w:t>
      </w:r>
      <w:r>
        <w:t>Варна</w:t>
      </w:r>
      <w:r w:rsidR="00306E39">
        <w:t>:</w:t>
      </w:r>
    </w:p>
    <w:p w:rsidR="000075F0" w:rsidRDefault="000075F0" w:rsidP="000075F0">
      <w:pPr>
        <w:ind w:firstLine="720"/>
        <w:jc w:val="both"/>
      </w:pPr>
    </w:p>
    <w:p w:rsidR="000075F0" w:rsidRDefault="000075F0" w:rsidP="000075F0">
      <w:pPr>
        <w:ind w:firstLine="720"/>
        <w:jc w:val="both"/>
      </w:pPr>
      <w:r>
        <w:t>1.</w:t>
      </w:r>
      <w:r w:rsidR="00306E39">
        <w:t>Мая Гетева</w:t>
      </w:r>
      <w:r>
        <w:t xml:space="preserve"> – гл. експерт в Д”АПФСДЧР”</w:t>
      </w:r>
    </w:p>
    <w:p w:rsidR="000075F0" w:rsidRDefault="000075F0" w:rsidP="000075F0">
      <w:pPr>
        <w:ind w:firstLine="720"/>
        <w:jc w:val="both"/>
      </w:pPr>
      <w:r>
        <w:t>2. Айтен Енверова– гл. експерт в ГД ”АР”</w:t>
      </w:r>
    </w:p>
    <w:p w:rsidR="000075F0" w:rsidRDefault="000075F0" w:rsidP="000075F0">
      <w:pPr>
        <w:ind w:firstLine="720"/>
        <w:jc w:val="both"/>
      </w:pPr>
      <w:r>
        <w:t>3.</w:t>
      </w:r>
      <w:r w:rsidR="00306E39">
        <w:t>Теодора Томова</w:t>
      </w:r>
      <w:r>
        <w:t xml:space="preserve"> – </w:t>
      </w:r>
      <w:r w:rsidR="00306E39">
        <w:t>гл. експерт в Д”АПФСДЧР”</w:t>
      </w:r>
    </w:p>
    <w:p w:rsidR="000075F0" w:rsidRDefault="000075F0" w:rsidP="000075F0">
      <w:pPr>
        <w:ind w:firstLine="720"/>
        <w:jc w:val="both"/>
      </w:pPr>
    </w:p>
    <w:p w:rsidR="000075F0" w:rsidRDefault="000075F0" w:rsidP="000075F0">
      <w:pPr>
        <w:ind w:firstLine="720"/>
        <w:jc w:val="both"/>
      </w:pPr>
      <w:r>
        <w:t xml:space="preserve">Удостоверяваме, че </w:t>
      </w:r>
      <w:r w:rsidR="00306E39">
        <w:t>свалихме</w:t>
      </w:r>
      <w:r>
        <w:t xml:space="preserve"> </w:t>
      </w:r>
      <w:r w:rsidR="00306E39">
        <w:t>от</w:t>
      </w:r>
      <w:r>
        <w:t xml:space="preserve"> таблото за обяви в Областна дирекция „Земеделие” Варна и </w:t>
      </w:r>
      <w:r w:rsidR="00306E39">
        <w:t>от</w:t>
      </w:r>
      <w:r>
        <w:t xml:space="preserve"> интернет страницата </w:t>
      </w:r>
      <w:r w:rsidR="00306E39">
        <w:t xml:space="preserve">дирекцията: </w:t>
      </w:r>
      <w:hyperlink r:id="rId9" w:history="1">
        <w:r w:rsidR="00306E39" w:rsidRPr="00C2440F">
          <w:rPr>
            <w:rStyle w:val="aa"/>
            <w:lang w:val="en-US"/>
          </w:rPr>
          <w:t>www.mzh.government.bg/Odz</w:t>
        </w:r>
      </w:hyperlink>
      <w:r w:rsidR="00306E39">
        <w:t>-</w:t>
      </w:r>
      <w:proofErr w:type="spellStart"/>
      <w:r w:rsidR="00306E39">
        <w:rPr>
          <w:lang w:val="en-US"/>
        </w:rPr>
        <w:t>varna</w:t>
      </w:r>
      <w:proofErr w:type="spellEnd"/>
      <w:r w:rsidR="00306E39">
        <w:t xml:space="preserve">, 3 /три/ броя </w:t>
      </w:r>
      <w:r w:rsidR="00F1562B">
        <w:t xml:space="preserve">Заповеди на Директора на ОД“Земеделие“-Варна, издадени на </w:t>
      </w:r>
      <w:r>
        <w:t>основание чл.</w:t>
      </w:r>
      <w:r w:rsidR="00F1562B">
        <w:t>37в</w:t>
      </w:r>
      <w:r>
        <w:t xml:space="preserve">, </w:t>
      </w:r>
      <w:r w:rsidR="00F1562B">
        <w:t xml:space="preserve">ал.7 от  ППЗСПЗЗ на територията на </w:t>
      </w:r>
      <w:r>
        <w:t xml:space="preserve">област Варна </w:t>
      </w:r>
      <w:r w:rsidR="00F1562B">
        <w:t>с номер, както следва:</w:t>
      </w: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>за стопанската 2016/2017г.</w:t>
      </w: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>№ РД-20-04-75-Т (1)/12.02.2020г.-землище с.Круша, общ.Аврен</w:t>
      </w: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 xml:space="preserve">за </w:t>
      </w:r>
      <w:r w:rsidR="00E01F2C" w:rsidRPr="00943D15">
        <w:rPr>
          <w:b/>
        </w:rPr>
        <w:t>стопанската 2015/2016</w:t>
      </w:r>
      <w:r w:rsidRPr="00943D15">
        <w:rPr>
          <w:b/>
        </w:rPr>
        <w:t>г.</w:t>
      </w:r>
    </w:p>
    <w:p w:rsidR="00F1562B" w:rsidRPr="00943D15" w:rsidRDefault="00E01F2C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>№ РД-20-04-76</w:t>
      </w:r>
      <w:r w:rsidR="00F1562B" w:rsidRPr="00943D15">
        <w:rPr>
          <w:b/>
        </w:rPr>
        <w:t>-Т (1)/12.02.2020г.-землище с.</w:t>
      </w:r>
      <w:r w:rsidRPr="00943D15">
        <w:rPr>
          <w:b/>
        </w:rPr>
        <w:t>Гроздьово</w:t>
      </w:r>
      <w:r w:rsidR="00F1562B" w:rsidRPr="00943D15">
        <w:rPr>
          <w:b/>
        </w:rPr>
        <w:t>, общ.</w:t>
      </w:r>
      <w:r w:rsidRPr="00943D15">
        <w:rPr>
          <w:b/>
        </w:rPr>
        <w:t>Долни чифлик</w:t>
      </w: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</w:p>
    <w:p w:rsidR="00F1562B" w:rsidRPr="00943D15" w:rsidRDefault="00F1562B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>за стопанската 2016/2017г.</w:t>
      </w:r>
    </w:p>
    <w:p w:rsidR="00F1562B" w:rsidRPr="00943D15" w:rsidRDefault="00E01F2C" w:rsidP="00943D15">
      <w:pPr>
        <w:spacing w:line="360" w:lineRule="auto"/>
        <w:ind w:firstLine="720"/>
        <w:jc w:val="both"/>
        <w:rPr>
          <w:b/>
        </w:rPr>
      </w:pPr>
      <w:r w:rsidRPr="00943D15">
        <w:rPr>
          <w:b/>
        </w:rPr>
        <w:t>№ РД-20-04-77</w:t>
      </w:r>
      <w:r w:rsidR="00F1562B" w:rsidRPr="00943D15">
        <w:rPr>
          <w:b/>
        </w:rPr>
        <w:t>-Т (1)/12.02.2020г.-землище с.</w:t>
      </w:r>
      <w:r w:rsidRPr="00943D15">
        <w:rPr>
          <w:b/>
        </w:rPr>
        <w:t>Левски</w:t>
      </w:r>
      <w:r w:rsidR="00F1562B" w:rsidRPr="00943D15">
        <w:rPr>
          <w:b/>
        </w:rPr>
        <w:t>, общ.</w:t>
      </w:r>
      <w:r w:rsidRPr="00943D15">
        <w:rPr>
          <w:b/>
        </w:rPr>
        <w:t>Суворово</w:t>
      </w:r>
    </w:p>
    <w:p w:rsidR="000075F0" w:rsidRDefault="000075F0" w:rsidP="00943D15">
      <w:pPr>
        <w:rPr>
          <w:b/>
          <w:bCs/>
        </w:rPr>
      </w:pPr>
    </w:p>
    <w:p w:rsidR="000075F0" w:rsidRDefault="000075F0" w:rsidP="00943D15">
      <w:proofErr w:type="spellStart"/>
      <w:r>
        <w:rPr>
          <w:lang w:val="ru-RU"/>
        </w:rPr>
        <w:t>Констативният</w:t>
      </w:r>
      <w:proofErr w:type="spellEnd"/>
      <w:r>
        <w:rPr>
          <w:lang w:val="ru-RU"/>
        </w:rPr>
        <w:t xml:space="preserve"> протокол е </w:t>
      </w:r>
      <w:proofErr w:type="spellStart"/>
      <w:r>
        <w:rPr>
          <w:lang w:val="ru-RU"/>
        </w:rPr>
        <w:t>съставен</w:t>
      </w:r>
      <w:proofErr w:type="spellEnd"/>
      <w:r>
        <w:rPr>
          <w:lang w:val="ru-RU"/>
        </w:rPr>
        <w:t xml:space="preserve"> на основани</w:t>
      </w:r>
      <w:proofErr w:type="gramStart"/>
      <w:r>
        <w:rPr>
          <w:lang w:val="ru-RU"/>
        </w:rPr>
        <w:t>е</w:t>
      </w:r>
      <w:proofErr w:type="gramEnd"/>
      <w:r>
        <w:rPr>
          <w:lang w:val="ru-RU"/>
        </w:rPr>
        <w:t xml:space="preserve"> чл.61, </w:t>
      </w:r>
      <w:proofErr w:type="spellStart"/>
      <w:r w:rsidR="00943D15">
        <w:rPr>
          <w:lang w:val="ru-RU"/>
        </w:rPr>
        <w:t>във</w:t>
      </w:r>
      <w:proofErr w:type="spellEnd"/>
      <w:r w:rsidR="00943D15">
        <w:rPr>
          <w:lang w:val="ru-RU"/>
        </w:rPr>
        <w:t xml:space="preserve"> </w:t>
      </w:r>
      <w:proofErr w:type="spellStart"/>
      <w:r w:rsidR="00943D15">
        <w:rPr>
          <w:lang w:val="ru-RU"/>
        </w:rPr>
        <w:t>връзка</w:t>
      </w:r>
      <w:proofErr w:type="spellEnd"/>
      <w:r w:rsidR="00943D15">
        <w:rPr>
          <w:lang w:val="ru-RU"/>
        </w:rPr>
        <w:t xml:space="preserve"> с чл.18а, ал.10</w:t>
      </w:r>
      <w:r>
        <w:rPr>
          <w:lang w:val="ru-RU"/>
        </w:rPr>
        <w:t xml:space="preserve"> от АПК.</w:t>
      </w:r>
    </w:p>
    <w:p w:rsidR="000075F0" w:rsidRDefault="000075F0" w:rsidP="000075F0">
      <w:pPr>
        <w:rPr>
          <w:lang w:val="ru-RU"/>
        </w:rPr>
      </w:pPr>
    </w:p>
    <w:p w:rsidR="000075F0" w:rsidRDefault="000075F0" w:rsidP="000075F0">
      <w:pPr>
        <w:ind w:left="720"/>
        <w:rPr>
          <w:lang w:val="ru-RU"/>
        </w:rPr>
      </w:pPr>
      <w:r>
        <w:rPr>
          <w:lang w:val="ru-RU"/>
        </w:rPr>
        <w:t xml:space="preserve">                                                      </w:t>
      </w:r>
    </w:p>
    <w:p w:rsidR="000075F0" w:rsidRDefault="000075F0" w:rsidP="000075F0">
      <w:pPr>
        <w:ind w:left="720"/>
        <w:rPr>
          <w:lang w:val="ru-RU"/>
        </w:rPr>
      </w:pPr>
    </w:p>
    <w:p w:rsidR="000075F0" w:rsidRDefault="000075F0" w:rsidP="000075F0">
      <w:pPr>
        <w:ind w:left="720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</w:t>
      </w:r>
      <w:r>
        <w:rPr>
          <w:b/>
          <w:bCs/>
          <w:lang w:val="ru-RU"/>
        </w:rPr>
        <w:t>СЪСТАВИЛИ:</w:t>
      </w:r>
    </w:p>
    <w:p w:rsidR="000075F0" w:rsidRDefault="000075F0" w:rsidP="000075F0">
      <w:pPr>
        <w:ind w:left="720"/>
        <w:rPr>
          <w:b/>
          <w:bCs/>
          <w:lang w:val="ru-RU"/>
        </w:rPr>
      </w:pPr>
    </w:p>
    <w:p w:rsidR="000075F0" w:rsidRDefault="000075F0" w:rsidP="000075F0">
      <w:pPr>
        <w:ind w:left="720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>1</w:t>
      </w:r>
      <w:proofErr w:type="gramStart"/>
      <w:r>
        <w:rPr>
          <w:lang w:val="ru-RU"/>
        </w:rPr>
        <w:t>…………</w:t>
      </w:r>
      <w:r w:rsidR="00467296">
        <w:rPr>
          <w:lang w:val="ru-RU"/>
        </w:rPr>
        <w:t>П</w:t>
      </w:r>
      <w:proofErr w:type="gramEnd"/>
      <w:r>
        <w:rPr>
          <w:lang w:val="ru-RU"/>
        </w:rPr>
        <w:t>…………….</w:t>
      </w:r>
    </w:p>
    <w:p w:rsidR="000075F0" w:rsidRDefault="000075F0" w:rsidP="000075F0">
      <w:pPr>
        <w:ind w:left="720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</w:t>
      </w:r>
      <w:r w:rsidR="00943D15">
        <w:rPr>
          <w:b/>
          <w:bCs/>
          <w:lang w:val="ru-RU"/>
        </w:rPr>
        <w:t xml:space="preserve">     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/</w:t>
      </w:r>
      <w:r w:rsidR="00943D15">
        <w:rPr>
          <w:lang w:val="ru-RU"/>
        </w:rPr>
        <w:t xml:space="preserve">Мая </w:t>
      </w:r>
      <w:proofErr w:type="spellStart"/>
      <w:r w:rsidR="00943D15">
        <w:rPr>
          <w:lang w:val="ru-RU"/>
        </w:rPr>
        <w:t>Гетева</w:t>
      </w:r>
      <w:proofErr w:type="spellEnd"/>
      <w:r>
        <w:rPr>
          <w:lang w:val="ru-RU"/>
        </w:rPr>
        <w:t>/</w:t>
      </w:r>
    </w:p>
    <w:p w:rsidR="000075F0" w:rsidRDefault="000075F0" w:rsidP="000075F0">
      <w:pPr>
        <w:ind w:left="720"/>
        <w:rPr>
          <w:lang w:val="ru-RU"/>
        </w:rPr>
      </w:pPr>
    </w:p>
    <w:p w:rsidR="000075F0" w:rsidRDefault="000075F0" w:rsidP="000075F0">
      <w:pPr>
        <w:ind w:left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2</w:t>
      </w:r>
      <w:proofErr w:type="gramStart"/>
      <w:r>
        <w:rPr>
          <w:lang w:val="ru-RU"/>
        </w:rPr>
        <w:t>……………</w:t>
      </w:r>
      <w:r w:rsidR="00467296">
        <w:rPr>
          <w:lang w:val="ru-RU"/>
        </w:rPr>
        <w:t>П</w:t>
      </w:r>
      <w:proofErr w:type="gramEnd"/>
      <w:r>
        <w:rPr>
          <w:lang w:val="ru-RU"/>
        </w:rPr>
        <w:t>………….</w:t>
      </w:r>
    </w:p>
    <w:p w:rsidR="000075F0" w:rsidRDefault="000075F0" w:rsidP="000075F0">
      <w:pPr>
        <w:ind w:left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943D15">
        <w:rPr>
          <w:lang w:val="ru-RU"/>
        </w:rPr>
        <w:t xml:space="preserve">    </w:t>
      </w:r>
      <w:r>
        <w:rPr>
          <w:lang w:val="ru-RU"/>
        </w:rPr>
        <w:t xml:space="preserve">  /</w:t>
      </w:r>
      <w:proofErr w:type="spellStart"/>
      <w:r>
        <w:rPr>
          <w:lang w:val="ru-RU"/>
        </w:rPr>
        <w:t>Айтен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Енверова</w:t>
      </w:r>
      <w:proofErr w:type="spellEnd"/>
      <w:r>
        <w:rPr>
          <w:lang w:val="ru-RU"/>
        </w:rPr>
        <w:t>/</w:t>
      </w:r>
    </w:p>
    <w:p w:rsidR="000075F0" w:rsidRDefault="000075F0" w:rsidP="000075F0">
      <w:pPr>
        <w:ind w:left="720"/>
        <w:rPr>
          <w:lang w:val="ru-RU"/>
        </w:rPr>
      </w:pPr>
    </w:p>
    <w:p w:rsidR="000075F0" w:rsidRDefault="000075F0" w:rsidP="000075F0">
      <w:pPr>
        <w:ind w:left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3……………</w:t>
      </w:r>
      <w:proofErr w:type="gramStart"/>
      <w:r w:rsidR="00467296">
        <w:rPr>
          <w:lang w:val="ru-RU"/>
        </w:rPr>
        <w:t>П</w:t>
      </w:r>
      <w:bookmarkStart w:id="0" w:name="_GoBack"/>
      <w:bookmarkEnd w:id="0"/>
      <w:proofErr w:type="gramEnd"/>
      <w:r>
        <w:rPr>
          <w:lang w:val="ru-RU"/>
        </w:rPr>
        <w:t>…………</w:t>
      </w:r>
    </w:p>
    <w:p w:rsidR="004A5859" w:rsidRPr="000C184F" w:rsidRDefault="000075F0" w:rsidP="000075F0">
      <w:pPr>
        <w:rPr>
          <w:sz w:val="40"/>
        </w:rPr>
      </w:pPr>
      <w:r>
        <w:rPr>
          <w:lang w:val="ru-RU"/>
        </w:rPr>
        <w:t xml:space="preserve">              </w:t>
      </w:r>
      <w:r w:rsidR="00943D15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  /</w:t>
      </w:r>
      <w:r w:rsidR="00943D15">
        <w:rPr>
          <w:lang w:val="ru-RU"/>
        </w:rPr>
        <w:t xml:space="preserve">Теодора </w:t>
      </w:r>
      <w:proofErr w:type="spellStart"/>
      <w:r w:rsidR="00943D15">
        <w:rPr>
          <w:lang w:val="ru-RU"/>
        </w:rPr>
        <w:t>Томова</w:t>
      </w:r>
      <w:proofErr w:type="spellEnd"/>
      <w:r w:rsidR="00943D15">
        <w:rPr>
          <w:lang w:val="ru-RU"/>
        </w:rPr>
        <w:t xml:space="preserve"> </w:t>
      </w:r>
      <w:r>
        <w:rPr>
          <w:lang w:val="ru-RU"/>
        </w:rPr>
        <w:t xml:space="preserve">/      </w:t>
      </w:r>
    </w:p>
    <w:sectPr w:rsidR="004A5859" w:rsidRPr="000C184F" w:rsidSect="00943D15">
      <w:headerReference w:type="default" r:id="rId10"/>
      <w:footerReference w:type="default" r:id="rId11"/>
      <w:pgSz w:w="11906" w:h="16838"/>
      <w:pgMar w:top="1134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5" w:rsidRDefault="00A81345" w:rsidP="00043091">
      <w:r>
        <w:separator/>
      </w:r>
    </w:p>
  </w:endnote>
  <w:endnote w:type="continuationSeparator" w:id="0">
    <w:p w:rsidR="00A81345" w:rsidRDefault="00A8134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Пюскюлиев”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5" w:rsidRDefault="00A81345" w:rsidP="00043091">
      <w:r>
        <w:separator/>
      </w:r>
    </w:p>
  </w:footnote>
  <w:footnote w:type="continuationSeparator" w:id="0">
    <w:p w:rsidR="00A81345" w:rsidRDefault="00A8134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F966C" wp14:editId="7CCAA81D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05A05C8C" wp14:editId="740B0BA5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C7"/>
    <w:multiLevelType w:val="hybridMultilevel"/>
    <w:tmpl w:val="5ED453E2"/>
    <w:lvl w:ilvl="0" w:tplc="D1FA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5F0"/>
    <w:rsid w:val="00017CA1"/>
    <w:rsid w:val="00043091"/>
    <w:rsid w:val="00071C89"/>
    <w:rsid w:val="000C184F"/>
    <w:rsid w:val="000F637B"/>
    <w:rsid w:val="00120732"/>
    <w:rsid w:val="001A6D6E"/>
    <w:rsid w:val="001D3563"/>
    <w:rsid w:val="00202A38"/>
    <w:rsid w:val="00232607"/>
    <w:rsid w:val="002A2157"/>
    <w:rsid w:val="002F2B5B"/>
    <w:rsid w:val="00306E39"/>
    <w:rsid w:val="003658CA"/>
    <w:rsid w:val="003E6241"/>
    <w:rsid w:val="003F184C"/>
    <w:rsid w:val="00412CF2"/>
    <w:rsid w:val="00445A4D"/>
    <w:rsid w:val="00467296"/>
    <w:rsid w:val="004A5859"/>
    <w:rsid w:val="004B12F7"/>
    <w:rsid w:val="004E0F58"/>
    <w:rsid w:val="00527BE6"/>
    <w:rsid w:val="00533CC3"/>
    <w:rsid w:val="0054410B"/>
    <w:rsid w:val="00592FC2"/>
    <w:rsid w:val="005A0472"/>
    <w:rsid w:val="005E4BCE"/>
    <w:rsid w:val="00681AA5"/>
    <w:rsid w:val="006C036E"/>
    <w:rsid w:val="006F36FD"/>
    <w:rsid w:val="0071646F"/>
    <w:rsid w:val="00803271"/>
    <w:rsid w:val="00836A69"/>
    <w:rsid w:val="00852B97"/>
    <w:rsid w:val="008661FB"/>
    <w:rsid w:val="009154DA"/>
    <w:rsid w:val="00934E3D"/>
    <w:rsid w:val="00943D15"/>
    <w:rsid w:val="00945BBC"/>
    <w:rsid w:val="009550F6"/>
    <w:rsid w:val="009B39CC"/>
    <w:rsid w:val="009C4281"/>
    <w:rsid w:val="009F5926"/>
    <w:rsid w:val="00A81345"/>
    <w:rsid w:val="00AB4315"/>
    <w:rsid w:val="00AB7FC1"/>
    <w:rsid w:val="00AC73CD"/>
    <w:rsid w:val="00B265B3"/>
    <w:rsid w:val="00BB0E5D"/>
    <w:rsid w:val="00BE4734"/>
    <w:rsid w:val="00C161A8"/>
    <w:rsid w:val="00C571F3"/>
    <w:rsid w:val="00C66A21"/>
    <w:rsid w:val="00CE6001"/>
    <w:rsid w:val="00D3522D"/>
    <w:rsid w:val="00D41BDC"/>
    <w:rsid w:val="00DF0BDE"/>
    <w:rsid w:val="00E01F2C"/>
    <w:rsid w:val="00E03140"/>
    <w:rsid w:val="00E0796A"/>
    <w:rsid w:val="00E16C0A"/>
    <w:rsid w:val="00E279EE"/>
    <w:rsid w:val="00E53631"/>
    <w:rsid w:val="00EA6B6D"/>
    <w:rsid w:val="00EC2BFB"/>
    <w:rsid w:val="00EF6FDC"/>
    <w:rsid w:val="00F12D43"/>
    <w:rsid w:val="00F1562B"/>
    <w:rsid w:val="00FA01A7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06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06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7C9-4083-4AE5-BB0C-54313EA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19</cp:revision>
  <cp:lastPrinted>2020-02-10T12:15:00Z</cp:lastPrinted>
  <dcterms:created xsi:type="dcterms:W3CDTF">2020-02-03T10:37:00Z</dcterms:created>
  <dcterms:modified xsi:type="dcterms:W3CDTF">2020-03-20T09:08:00Z</dcterms:modified>
</cp:coreProperties>
</file>