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1" w:rsidRDefault="007910E1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7910E1" w:rsidRDefault="007910E1" w:rsidP="00564B44">
      <w:pPr>
        <w:jc w:val="center"/>
        <w:rPr>
          <w:b/>
        </w:rPr>
      </w:pPr>
      <w:r>
        <w:rPr>
          <w:b/>
        </w:rPr>
        <w:t>ЗАПОВЕД</w:t>
      </w:r>
    </w:p>
    <w:p w:rsidR="007910E1" w:rsidRDefault="007910E1" w:rsidP="00564B44">
      <w:pPr>
        <w:jc w:val="center"/>
        <w:rPr>
          <w:b/>
        </w:rPr>
      </w:pPr>
    </w:p>
    <w:p w:rsidR="007910E1" w:rsidRDefault="007910E1" w:rsidP="00564B44">
      <w:pPr>
        <w:jc w:val="center"/>
        <w:rPr>
          <w:b/>
          <w:sz w:val="22"/>
          <w:szCs w:val="22"/>
        </w:rPr>
      </w:pPr>
      <w:r>
        <w:rPr>
          <w:b/>
        </w:rPr>
        <w:t>№ РД 20-04-14-П</w:t>
      </w:r>
    </w:p>
    <w:p w:rsidR="007910E1" w:rsidRDefault="007910E1" w:rsidP="00564B44">
      <w:pPr>
        <w:jc w:val="center"/>
        <w:rPr>
          <w:b/>
        </w:rPr>
      </w:pPr>
      <w:r>
        <w:rPr>
          <w:b/>
        </w:rPr>
        <w:t>гр. Варна, 10.01.2020г.</w:t>
      </w:r>
    </w:p>
    <w:p w:rsidR="007910E1" w:rsidRDefault="007910E1" w:rsidP="00564B44">
      <w:pPr>
        <w:ind w:right="-469"/>
        <w:jc w:val="both"/>
        <w:rPr>
          <w:rFonts w:ascii="Calibri" w:hAnsi="Calibri"/>
          <w:lang w:val="en-US"/>
        </w:rPr>
      </w:pPr>
      <w:r>
        <w:t xml:space="preserve">        </w:t>
      </w:r>
    </w:p>
    <w:p w:rsidR="007910E1" w:rsidRDefault="007910E1" w:rsidP="00564B44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с.Въглен</w:t>
      </w:r>
      <w:r>
        <w:t xml:space="preserve">, </w:t>
      </w:r>
      <w:r>
        <w:rPr>
          <w:b/>
        </w:rPr>
        <w:t>ЕКАТТЕ 12406,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7910E1" w:rsidRDefault="007910E1" w:rsidP="002554CC">
      <w:pPr>
        <w:jc w:val="center"/>
        <w:rPr>
          <w:b/>
          <w:bCs/>
          <w:lang w:eastAsia="bg-BG"/>
        </w:rPr>
      </w:pPr>
    </w:p>
    <w:p w:rsidR="007910E1" w:rsidRDefault="007910E1" w:rsidP="00F62E21">
      <w:pPr>
        <w:ind w:right="-414"/>
        <w:jc w:val="center"/>
        <w:rPr>
          <w:b/>
        </w:rPr>
      </w:pPr>
      <w:r>
        <w:rPr>
          <w:b/>
        </w:rPr>
        <w:t>ОПРЕДЕЛЯМ :</w:t>
      </w:r>
    </w:p>
    <w:p w:rsidR="007910E1" w:rsidRDefault="007910E1" w:rsidP="00F62E21">
      <w:pPr>
        <w:ind w:right="-414"/>
        <w:jc w:val="both"/>
        <w:rPr>
          <w:lang w:val="ru-RU"/>
        </w:rPr>
      </w:pPr>
    </w:p>
    <w:p w:rsidR="007910E1" w:rsidRDefault="007910E1" w:rsidP="00564B44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49.00 лв./дка</w:t>
      </w:r>
      <w:r>
        <w:rPr>
          <w:color w:val="000000"/>
          <w:spacing w:val="4"/>
        </w:rPr>
        <w:t xml:space="preserve"> </w:t>
      </w:r>
      <w:r w:rsidRPr="00564B44">
        <w:rPr>
          <w:b/>
          <w:color w:val="000000"/>
          <w:spacing w:val="4"/>
        </w:rPr>
        <w:t xml:space="preserve">за землището на с.Въглен, </w:t>
      </w:r>
      <w:r>
        <w:rPr>
          <w:color w:val="000000"/>
          <w:spacing w:val="4"/>
        </w:rPr>
        <w:t xml:space="preserve">ЕКАТТЕ 12406, общ. Аксаково, </w:t>
      </w:r>
      <w:r w:rsidRPr="00564B44">
        <w:rPr>
          <w:color w:val="000000"/>
          <w:spacing w:val="4"/>
        </w:rPr>
        <w:t>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7910E1" w:rsidRDefault="007910E1" w:rsidP="00F62E21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>
        <w:rPr>
          <w:lang w:eastAsia="bg-BG"/>
        </w:rPr>
        <w:t xml:space="preserve">  </w:t>
      </w:r>
    </w:p>
    <w:tbl>
      <w:tblPr>
        <w:tblW w:w="7980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23"/>
        <w:gridCol w:w="1260"/>
        <w:gridCol w:w="1264"/>
        <w:gridCol w:w="1033"/>
      </w:tblGrid>
      <w:tr w:rsidR="007910E1" w:rsidRPr="0074376E" w:rsidTr="006C621D">
        <w:trPr>
          <w:trHeight w:val="1064"/>
        </w:trPr>
        <w:tc>
          <w:tcPr>
            <w:tcW w:w="4423" w:type="dxa"/>
            <w:vAlign w:val="center"/>
          </w:tcPr>
          <w:p w:rsidR="007910E1" w:rsidRPr="006C621D" w:rsidRDefault="007910E1" w:rsidP="00655F98">
            <w:pPr>
              <w:ind w:left="-68"/>
              <w:jc w:val="center"/>
              <w:rPr>
                <w:b/>
                <w:bCs/>
              </w:rPr>
            </w:pPr>
            <w:r w:rsidRPr="006C621D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7910E1" w:rsidRPr="006C621D" w:rsidRDefault="007910E1" w:rsidP="00655F98">
            <w:pPr>
              <w:jc w:val="center"/>
              <w:rPr>
                <w:b/>
                <w:bCs/>
              </w:rPr>
            </w:pPr>
            <w:r w:rsidRPr="006C621D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 /</w:t>
            </w:r>
            <w:r w:rsidRPr="006C621D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6C621D">
              <w:rPr>
                <w:b/>
                <w:bCs/>
              </w:rPr>
              <w:t xml:space="preserve"> чл.37в/16/</w:t>
            </w:r>
          </w:p>
        </w:tc>
        <w:tc>
          <w:tcPr>
            <w:tcW w:w="1264" w:type="dxa"/>
            <w:vAlign w:val="center"/>
          </w:tcPr>
          <w:p w:rsidR="007910E1" w:rsidRPr="006C621D" w:rsidRDefault="007910E1" w:rsidP="00655F98">
            <w:pPr>
              <w:jc w:val="center"/>
              <w:rPr>
                <w:b/>
                <w:bCs/>
              </w:rPr>
            </w:pPr>
            <w:r w:rsidRPr="006C621D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33" w:type="dxa"/>
            <w:vAlign w:val="center"/>
          </w:tcPr>
          <w:p w:rsidR="007910E1" w:rsidRPr="006C621D" w:rsidRDefault="007910E1" w:rsidP="00655F98">
            <w:pPr>
              <w:jc w:val="center"/>
              <w:rPr>
                <w:b/>
                <w:bCs/>
              </w:rPr>
            </w:pPr>
            <w:r w:rsidRPr="006C621D">
              <w:rPr>
                <w:b/>
                <w:bCs/>
              </w:rPr>
              <w:t>Сума /лв./</w:t>
            </w:r>
          </w:p>
        </w:tc>
      </w:tr>
      <w:tr w:rsidR="007910E1" w:rsidRPr="0074376E" w:rsidTr="006C621D">
        <w:trPr>
          <w:trHeight w:val="300"/>
        </w:trPr>
        <w:tc>
          <w:tcPr>
            <w:tcW w:w="4423" w:type="dxa"/>
            <w:noWrap/>
            <w:vAlign w:val="bottom"/>
          </w:tcPr>
          <w:p w:rsidR="007910E1" w:rsidRPr="006C621D" w:rsidRDefault="007910E1" w:rsidP="00655F98">
            <w:pPr>
              <w:rPr>
                <w:lang w:eastAsia="bg-BG"/>
              </w:rPr>
            </w:pPr>
            <w:r w:rsidRPr="006C621D">
              <w:t>"БУЛВЕСТ-АГРО"ЕООД</w:t>
            </w:r>
          </w:p>
        </w:tc>
        <w:tc>
          <w:tcPr>
            <w:tcW w:w="1260" w:type="dxa"/>
            <w:noWrap/>
            <w:vAlign w:val="bottom"/>
          </w:tcPr>
          <w:p w:rsidR="007910E1" w:rsidRPr="006C621D" w:rsidRDefault="007910E1" w:rsidP="00655F98">
            <w:pPr>
              <w:jc w:val="center"/>
            </w:pPr>
            <w:r w:rsidRPr="006C621D">
              <w:t>37.550</w:t>
            </w:r>
          </w:p>
        </w:tc>
        <w:tc>
          <w:tcPr>
            <w:tcW w:w="1264" w:type="dxa"/>
            <w:noWrap/>
            <w:vAlign w:val="bottom"/>
          </w:tcPr>
          <w:p w:rsidR="007910E1" w:rsidRPr="006C621D" w:rsidRDefault="007910E1" w:rsidP="00655F98">
            <w:pPr>
              <w:jc w:val="center"/>
            </w:pPr>
            <w:r w:rsidRPr="006C621D">
              <w:t>49.00</w:t>
            </w:r>
          </w:p>
        </w:tc>
        <w:tc>
          <w:tcPr>
            <w:tcW w:w="1033" w:type="dxa"/>
            <w:noWrap/>
          </w:tcPr>
          <w:p w:rsidR="007910E1" w:rsidRPr="006C621D" w:rsidRDefault="007910E1" w:rsidP="00655F9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 w:rsidRPr="006C621D">
              <w:rPr>
                <w:b/>
              </w:rPr>
              <w:t>1839.95</w:t>
            </w:r>
          </w:p>
        </w:tc>
      </w:tr>
      <w:tr w:rsidR="007910E1" w:rsidRPr="0074376E" w:rsidTr="006C621D">
        <w:trPr>
          <w:trHeight w:val="300"/>
        </w:trPr>
        <w:tc>
          <w:tcPr>
            <w:tcW w:w="4423" w:type="dxa"/>
            <w:noWrap/>
            <w:vAlign w:val="bottom"/>
          </w:tcPr>
          <w:p w:rsidR="007910E1" w:rsidRPr="006C621D" w:rsidRDefault="007910E1" w:rsidP="00655F98">
            <w:r w:rsidRPr="006C621D">
              <w:t>"ЗЕМЕДЕЛСКА КОМПАНИЯ" ЕООД</w:t>
            </w:r>
          </w:p>
        </w:tc>
        <w:tc>
          <w:tcPr>
            <w:tcW w:w="1260" w:type="dxa"/>
            <w:noWrap/>
            <w:vAlign w:val="bottom"/>
          </w:tcPr>
          <w:p w:rsidR="007910E1" w:rsidRPr="006C621D" w:rsidRDefault="007910E1" w:rsidP="00655F98">
            <w:pPr>
              <w:jc w:val="center"/>
            </w:pPr>
            <w:r w:rsidRPr="006C621D">
              <w:t>34.109</w:t>
            </w:r>
          </w:p>
        </w:tc>
        <w:tc>
          <w:tcPr>
            <w:tcW w:w="1264" w:type="dxa"/>
            <w:noWrap/>
          </w:tcPr>
          <w:p w:rsidR="007910E1" w:rsidRPr="006C621D" w:rsidRDefault="007910E1" w:rsidP="00655F98">
            <w:pPr>
              <w:jc w:val="center"/>
            </w:pPr>
            <w:r w:rsidRPr="006C621D">
              <w:t>49.00</w:t>
            </w:r>
          </w:p>
        </w:tc>
        <w:tc>
          <w:tcPr>
            <w:tcW w:w="1033" w:type="dxa"/>
            <w:noWrap/>
          </w:tcPr>
          <w:p w:rsidR="007910E1" w:rsidRPr="006C621D" w:rsidRDefault="007910E1" w:rsidP="00655F9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 w:rsidRPr="006C621D">
              <w:rPr>
                <w:b/>
              </w:rPr>
              <w:t>1671.34</w:t>
            </w:r>
          </w:p>
        </w:tc>
      </w:tr>
      <w:tr w:rsidR="007910E1" w:rsidRPr="0074376E" w:rsidTr="006C621D">
        <w:trPr>
          <w:trHeight w:val="300"/>
        </w:trPr>
        <w:tc>
          <w:tcPr>
            <w:tcW w:w="4423" w:type="dxa"/>
            <w:noWrap/>
            <w:vAlign w:val="bottom"/>
          </w:tcPr>
          <w:p w:rsidR="007910E1" w:rsidRPr="006C621D" w:rsidRDefault="007910E1" w:rsidP="00655F98">
            <w:pPr>
              <w:rPr>
                <w:b/>
                <w:bCs/>
                <w:lang w:eastAsia="bg-BG"/>
              </w:rPr>
            </w:pPr>
            <w:r w:rsidRPr="006C621D">
              <w:t>"МЕГА 218"ЕООД</w:t>
            </w:r>
          </w:p>
        </w:tc>
        <w:tc>
          <w:tcPr>
            <w:tcW w:w="1260" w:type="dxa"/>
            <w:noWrap/>
            <w:vAlign w:val="bottom"/>
          </w:tcPr>
          <w:p w:rsidR="007910E1" w:rsidRPr="006C621D" w:rsidRDefault="007910E1" w:rsidP="00655F98">
            <w:pPr>
              <w:jc w:val="center"/>
            </w:pPr>
            <w:r w:rsidRPr="006C621D">
              <w:t>26.325</w:t>
            </w:r>
          </w:p>
        </w:tc>
        <w:tc>
          <w:tcPr>
            <w:tcW w:w="1264" w:type="dxa"/>
            <w:noWrap/>
          </w:tcPr>
          <w:p w:rsidR="007910E1" w:rsidRPr="006C621D" w:rsidRDefault="007910E1" w:rsidP="00655F98">
            <w:pPr>
              <w:jc w:val="center"/>
            </w:pPr>
            <w:r w:rsidRPr="006C621D">
              <w:t>49.00</w:t>
            </w:r>
          </w:p>
        </w:tc>
        <w:tc>
          <w:tcPr>
            <w:tcW w:w="1033" w:type="dxa"/>
            <w:noWrap/>
          </w:tcPr>
          <w:p w:rsidR="007910E1" w:rsidRPr="006C621D" w:rsidRDefault="007910E1" w:rsidP="00655F9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 w:rsidRPr="006C621D">
              <w:rPr>
                <w:b/>
              </w:rPr>
              <w:t>1289.93</w:t>
            </w:r>
          </w:p>
        </w:tc>
      </w:tr>
      <w:tr w:rsidR="007910E1" w:rsidRPr="0074376E" w:rsidTr="006C621D">
        <w:trPr>
          <w:trHeight w:val="300"/>
        </w:trPr>
        <w:tc>
          <w:tcPr>
            <w:tcW w:w="4423" w:type="dxa"/>
            <w:noWrap/>
          </w:tcPr>
          <w:p w:rsidR="007910E1" w:rsidRPr="006C621D" w:rsidRDefault="007910E1" w:rsidP="00655F98">
            <w:r w:rsidRPr="006C621D">
              <w:t xml:space="preserve">ТОДОР БОЖАНОВ </w:t>
            </w:r>
          </w:p>
        </w:tc>
        <w:tc>
          <w:tcPr>
            <w:tcW w:w="1260" w:type="dxa"/>
            <w:noWrap/>
            <w:vAlign w:val="bottom"/>
          </w:tcPr>
          <w:p w:rsidR="007910E1" w:rsidRPr="006C621D" w:rsidRDefault="007910E1" w:rsidP="00655F98">
            <w:pPr>
              <w:jc w:val="center"/>
            </w:pPr>
            <w:r>
              <w:t xml:space="preserve">  </w:t>
            </w:r>
            <w:r w:rsidRPr="006C621D">
              <w:t>1.005</w:t>
            </w:r>
          </w:p>
        </w:tc>
        <w:tc>
          <w:tcPr>
            <w:tcW w:w="1264" w:type="dxa"/>
            <w:noWrap/>
          </w:tcPr>
          <w:p w:rsidR="007910E1" w:rsidRPr="006C621D" w:rsidRDefault="007910E1" w:rsidP="00655F98">
            <w:pPr>
              <w:jc w:val="center"/>
            </w:pPr>
            <w:r w:rsidRPr="006C621D">
              <w:t>49.00</w:t>
            </w:r>
          </w:p>
        </w:tc>
        <w:tc>
          <w:tcPr>
            <w:tcW w:w="1033" w:type="dxa"/>
            <w:noWrap/>
          </w:tcPr>
          <w:p w:rsidR="007910E1" w:rsidRPr="006C621D" w:rsidRDefault="007910E1" w:rsidP="00655F9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C621D">
              <w:rPr>
                <w:b/>
              </w:rPr>
              <w:t>49.25</w:t>
            </w:r>
          </w:p>
        </w:tc>
      </w:tr>
      <w:tr w:rsidR="007910E1" w:rsidRPr="0074376E" w:rsidTr="006C621D">
        <w:trPr>
          <w:trHeight w:val="300"/>
        </w:trPr>
        <w:tc>
          <w:tcPr>
            <w:tcW w:w="4423" w:type="dxa"/>
            <w:noWrap/>
          </w:tcPr>
          <w:p w:rsidR="007910E1" w:rsidRPr="006C621D" w:rsidRDefault="007910E1" w:rsidP="00655F98">
            <w:r w:rsidRPr="006C621D">
              <w:t>ТРИК-ДП-ООД-ВАРНА</w:t>
            </w:r>
          </w:p>
        </w:tc>
        <w:tc>
          <w:tcPr>
            <w:tcW w:w="1260" w:type="dxa"/>
            <w:noWrap/>
            <w:vAlign w:val="bottom"/>
          </w:tcPr>
          <w:p w:rsidR="007910E1" w:rsidRPr="006C621D" w:rsidRDefault="007910E1" w:rsidP="00655F98">
            <w:pPr>
              <w:jc w:val="center"/>
            </w:pPr>
            <w:r>
              <w:t xml:space="preserve">  </w:t>
            </w:r>
            <w:r w:rsidRPr="006C621D">
              <w:t>0.604</w:t>
            </w:r>
          </w:p>
        </w:tc>
        <w:tc>
          <w:tcPr>
            <w:tcW w:w="1264" w:type="dxa"/>
            <w:noWrap/>
          </w:tcPr>
          <w:p w:rsidR="007910E1" w:rsidRPr="006C621D" w:rsidRDefault="007910E1" w:rsidP="00655F98">
            <w:pPr>
              <w:jc w:val="center"/>
            </w:pPr>
            <w:r w:rsidRPr="006C621D">
              <w:t>49.00</w:t>
            </w:r>
          </w:p>
        </w:tc>
        <w:tc>
          <w:tcPr>
            <w:tcW w:w="1033" w:type="dxa"/>
            <w:noWrap/>
          </w:tcPr>
          <w:p w:rsidR="007910E1" w:rsidRPr="006C621D" w:rsidRDefault="007910E1" w:rsidP="00655F9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6C621D">
              <w:rPr>
                <w:b/>
              </w:rPr>
              <w:t>29.60</w:t>
            </w:r>
          </w:p>
        </w:tc>
      </w:tr>
      <w:tr w:rsidR="007910E1" w:rsidRPr="0074376E" w:rsidTr="006C621D">
        <w:trPr>
          <w:trHeight w:val="300"/>
        </w:trPr>
        <w:tc>
          <w:tcPr>
            <w:tcW w:w="4423" w:type="dxa"/>
            <w:noWrap/>
          </w:tcPr>
          <w:p w:rsidR="007910E1" w:rsidRPr="006C621D" w:rsidRDefault="007910E1" w:rsidP="00655F9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6C621D">
              <w:rPr>
                <w:b/>
                <w:bCs/>
              </w:rPr>
              <w:t>Общо за землището :</w:t>
            </w:r>
          </w:p>
        </w:tc>
        <w:tc>
          <w:tcPr>
            <w:tcW w:w="1260" w:type="dxa"/>
            <w:noWrap/>
          </w:tcPr>
          <w:p w:rsidR="007910E1" w:rsidRPr="006C621D" w:rsidRDefault="007910E1" w:rsidP="00655F9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6C621D">
              <w:rPr>
                <w:b/>
                <w:bCs/>
              </w:rPr>
              <w:t>99.593</w:t>
            </w:r>
          </w:p>
        </w:tc>
        <w:tc>
          <w:tcPr>
            <w:tcW w:w="1264" w:type="dxa"/>
            <w:noWrap/>
            <w:vAlign w:val="bottom"/>
          </w:tcPr>
          <w:p w:rsidR="007910E1" w:rsidRPr="006C621D" w:rsidRDefault="007910E1" w:rsidP="00655F98">
            <w:pPr>
              <w:jc w:val="right"/>
              <w:rPr>
                <w:b/>
                <w:bCs/>
              </w:rPr>
            </w:pPr>
          </w:p>
        </w:tc>
        <w:tc>
          <w:tcPr>
            <w:tcW w:w="1033" w:type="dxa"/>
            <w:noWrap/>
          </w:tcPr>
          <w:p w:rsidR="007910E1" w:rsidRPr="006C621D" w:rsidRDefault="007910E1" w:rsidP="00655F9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6C621D">
              <w:rPr>
                <w:b/>
                <w:bCs/>
              </w:rPr>
              <w:t>4880.07</w:t>
            </w:r>
          </w:p>
        </w:tc>
      </w:tr>
    </w:tbl>
    <w:p w:rsidR="007910E1" w:rsidRDefault="007910E1" w:rsidP="00FD6BD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</w:p>
    <w:p w:rsidR="007910E1" w:rsidRDefault="007910E1" w:rsidP="00FD6BD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СПИСЪК НА ИМОТИТЕ ПОЛСКИ ПЪТИЩА ПО НОМЕРА НА ИМОТИ И  ПОЛЗВАТЕЛИ                                                            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86"/>
        <w:gridCol w:w="1028"/>
        <w:gridCol w:w="1506"/>
        <w:gridCol w:w="904"/>
        <w:gridCol w:w="3621"/>
      </w:tblGrid>
      <w:tr w:rsidR="007910E1" w:rsidRPr="00E5042D" w:rsidTr="00655F98">
        <w:trPr>
          <w:trHeight w:val="553"/>
          <w:jc w:val="center"/>
        </w:trPr>
        <w:tc>
          <w:tcPr>
            <w:tcW w:w="1415" w:type="pct"/>
            <w:vAlign w:val="bottom"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5042D">
              <w:rPr>
                <w:b/>
                <w:bCs/>
                <w:sz w:val="18"/>
                <w:szCs w:val="18"/>
                <w:lang w:eastAsia="bg-BG"/>
              </w:rPr>
              <w:t xml:space="preserve">           Собственик</w:t>
            </w:r>
          </w:p>
        </w:tc>
        <w:tc>
          <w:tcPr>
            <w:tcW w:w="522" w:type="pct"/>
            <w:vAlign w:val="bottom"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5042D">
              <w:rPr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765" w:type="pct"/>
            <w:vAlign w:val="bottom"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5042D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459" w:type="pct"/>
            <w:vAlign w:val="bottom"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  </w:t>
            </w:r>
            <w:r w:rsidRPr="00E5042D">
              <w:rPr>
                <w:b/>
                <w:bCs/>
                <w:sz w:val="18"/>
                <w:szCs w:val="18"/>
                <w:lang w:eastAsia="bg-BG"/>
              </w:rPr>
              <w:t xml:space="preserve">Площ </w:t>
            </w:r>
            <w:r>
              <w:rPr>
                <w:b/>
                <w:bCs/>
                <w:sz w:val="18"/>
                <w:szCs w:val="18"/>
                <w:lang w:eastAsia="bg-BG"/>
              </w:rPr>
              <w:t xml:space="preserve">  </w:t>
            </w:r>
            <w:r w:rsidRPr="00E5042D">
              <w:rPr>
                <w:b/>
                <w:bCs/>
                <w:sz w:val="18"/>
                <w:szCs w:val="18"/>
                <w:lang w:eastAsia="bg-BG"/>
              </w:rPr>
              <w:t xml:space="preserve">сечение </w:t>
            </w:r>
            <w:r>
              <w:rPr>
                <w:b/>
                <w:bCs/>
                <w:sz w:val="18"/>
                <w:szCs w:val="18"/>
                <w:lang w:eastAsia="bg-BG"/>
              </w:rPr>
              <w:t xml:space="preserve">    </w:t>
            </w:r>
            <w:r w:rsidRPr="00E5042D">
              <w:rPr>
                <w:b/>
                <w:bCs/>
                <w:sz w:val="18"/>
                <w:szCs w:val="18"/>
                <w:lang w:eastAsia="bg-BG"/>
              </w:rPr>
              <w:t>(дка)</w:t>
            </w:r>
          </w:p>
        </w:tc>
        <w:tc>
          <w:tcPr>
            <w:tcW w:w="1839" w:type="pct"/>
            <w:vAlign w:val="bottom"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5042D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17.1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5,844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17.35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5,360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27.32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3,558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33.32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3,396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27.31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3,135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35.16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2,517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30.24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2,406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36.26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2,216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13.18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1,534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18.49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1,483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17.17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1,329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20.28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1,269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14.27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0,812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10.99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0,786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16.14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0,736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26.44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0,707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12.1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0,334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29.45</w:t>
            </w:r>
          </w:p>
        </w:tc>
        <w:tc>
          <w:tcPr>
            <w:tcW w:w="765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0,128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"БУЛВЕСТ-АГРО"ЕООД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37.550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33.30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5,358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32.24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4,686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12.21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3,943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20.29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3,497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12.7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3,325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37.25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2,753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17.17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1,643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19.38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1,555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20.30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1,374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34.8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1,016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24.16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0,999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19.38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0,978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23.24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0,870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19.37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0,589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12.1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0,518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24.32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0,358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24.32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0,275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14.27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0,221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24.8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0,151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"ЗЕМЕДЕЛСКА КОМПАНИЯ" 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34.109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26.43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4,239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22.41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4,009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25.12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3,183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10.102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3,071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28.26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2,562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22.39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2,518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25.46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1,600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28.25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1,577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22.37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1,378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26.44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0,839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25.21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0,838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29.45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0,361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21.23</w:t>
            </w: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0,150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"МЕГА 218"ЕООД</w:t>
            </w: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E5042D">
              <w:rPr>
                <w:b/>
                <w:bCs/>
                <w:sz w:val="18"/>
                <w:szCs w:val="18"/>
              </w:rPr>
              <w:t>26.325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</w:p>
        </w:tc>
      </w:tr>
      <w:tr w:rsidR="007910E1" w:rsidRPr="00E5042D" w:rsidTr="00B14A6F">
        <w:trPr>
          <w:trHeight w:val="286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16.14</w:t>
            </w:r>
          </w:p>
        </w:tc>
        <w:tc>
          <w:tcPr>
            <w:tcW w:w="765" w:type="pct"/>
            <w:noWrap/>
            <w:vAlign w:val="center"/>
          </w:tcPr>
          <w:p w:rsidR="007910E1" w:rsidRPr="00E5042D" w:rsidRDefault="007910E1" w:rsidP="00B14A6F">
            <w:pPr>
              <w:jc w:val="center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1.005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 xml:space="preserve">ТОДОР БОЖАНОВ </w:t>
            </w:r>
          </w:p>
          <w:p w:rsidR="007910E1" w:rsidRPr="00E5042D" w:rsidRDefault="007910E1" w:rsidP="00655F98">
            <w:pPr>
              <w:rPr>
                <w:sz w:val="18"/>
                <w:szCs w:val="18"/>
              </w:rPr>
            </w:pP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1.005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</w:p>
        </w:tc>
      </w:tr>
      <w:tr w:rsidR="007910E1" w:rsidRPr="00E5042D" w:rsidTr="00B14A6F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39.24</w:t>
            </w:r>
          </w:p>
          <w:p w:rsidR="007910E1" w:rsidRPr="00E5042D" w:rsidRDefault="007910E1" w:rsidP="00655F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noWrap/>
            <w:vAlign w:val="center"/>
          </w:tcPr>
          <w:p w:rsidR="007910E1" w:rsidRPr="00E5042D" w:rsidRDefault="007910E1" w:rsidP="00B14A6F">
            <w:pPr>
              <w:jc w:val="center"/>
              <w:rPr>
                <w:b/>
                <w:bCs/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Полски път</w:t>
            </w: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0,604</w:t>
            </w:r>
          </w:p>
          <w:p w:rsidR="007910E1" w:rsidRPr="00E5042D" w:rsidRDefault="007910E1" w:rsidP="00655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  <w:r w:rsidRPr="00E5042D">
              <w:rPr>
                <w:sz w:val="18"/>
                <w:szCs w:val="18"/>
              </w:rPr>
              <w:t>ТРИК-ДП-ООД-ВАРНА</w:t>
            </w:r>
          </w:p>
          <w:p w:rsidR="007910E1" w:rsidRPr="00E5042D" w:rsidRDefault="007910E1" w:rsidP="00655F98">
            <w:pPr>
              <w:rPr>
                <w:sz w:val="18"/>
                <w:szCs w:val="18"/>
              </w:rPr>
            </w:pPr>
          </w:p>
        </w:tc>
      </w:tr>
      <w:tr w:rsidR="007910E1" w:rsidRPr="00E5042D" w:rsidTr="00655F98">
        <w:trPr>
          <w:trHeight w:val="300"/>
          <w:jc w:val="center"/>
        </w:trPr>
        <w:tc>
          <w:tcPr>
            <w:tcW w:w="1415" w:type="pct"/>
            <w:noWrap/>
          </w:tcPr>
          <w:p w:rsidR="007910E1" w:rsidRPr="00E5042D" w:rsidRDefault="007910E1" w:rsidP="00655F98">
            <w:pPr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2" w:type="pct"/>
            <w:noWrap/>
            <w:vAlign w:val="bottom"/>
          </w:tcPr>
          <w:p w:rsidR="007910E1" w:rsidRPr="00E5042D" w:rsidRDefault="007910E1" w:rsidP="00655F9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pct"/>
            <w:noWrap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noWrap/>
            <w:vAlign w:val="bottom"/>
          </w:tcPr>
          <w:p w:rsidR="007910E1" w:rsidRPr="00E5042D" w:rsidRDefault="007910E1" w:rsidP="00655F98">
            <w:pPr>
              <w:jc w:val="center"/>
              <w:rPr>
                <w:b/>
                <w:bCs/>
                <w:sz w:val="18"/>
                <w:szCs w:val="18"/>
              </w:rPr>
            </w:pPr>
            <w:r w:rsidRPr="00E5042D">
              <w:rPr>
                <w:b/>
                <w:bCs/>
                <w:sz w:val="18"/>
                <w:szCs w:val="18"/>
              </w:rPr>
              <w:t>0.604</w:t>
            </w:r>
          </w:p>
        </w:tc>
        <w:tc>
          <w:tcPr>
            <w:tcW w:w="1839" w:type="pct"/>
            <w:noWrap/>
            <w:vAlign w:val="bottom"/>
          </w:tcPr>
          <w:p w:rsidR="007910E1" w:rsidRPr="00E5042D" w:rsidRDefault="007910E1" w:rsidP="00655F98">
            <w:pPr>
              <w:rPr>
                <w:sz w:val="18"/>
                <w:szCs w:val="18"/>
              </w:rPr>
            </w:pPr>
          </w:p>
        </w:tc>
      </w:tr>
    </w:tbl>
    <w:p w:rsidR="007910E1" w:rsidRDefault="007910E1" w:rsidP="006C621D">
      <w:pPr>
        <w:widowControl w:val="0"/>
        <w:autoSpaceDE w:val="0"/>
        <w:autoSpaceDN w:val="0"/>
        <w:adjustRightInd w:val="0"/>
        <w:ind w:firstLine="708"/>
        <w:jc w:val="both"/>
      </w:pPr>
    </w:p>
    <w:p w:rsidR="007910E1" w:rsidRDefault="007910E1" w:rsidP="006C621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6C621D">
        <w:rPr>
          <w:b/>
        </w:rPr>
        <w:t>за землището на с.Въглен,</w:t>
      </w:r>
      <w:r>
        <w:t xml:space="preserve"> ЕКАТТЕ 12406, общ. 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B14A6F">
        <w:rPr>
          <w:b/>
        </w:rPr>
        <w:t>за стопанската  2019/2020г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7910E1" w:rsidRDefault="007910E1" w:rsidP="006C621D">
      <w:pPr>
        <w:tabs>
          <w:tab w:val="left" w:pos="1800"/>
        </w:tabs>
        <w:jc w:val="both"/>
        <w:rPr>
          <w:color w:val="FF0000"/>
        </w:rPr>
      </w:pPr>
    </w:p>
    <w:p w:rsidR="007910E1" w:rsidRDefault="007910E1" w:rsidP="006C621D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7910E1" w:rsidRDefault="007910E1" w:rsidP="006C621D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7910E1" w:rsidRDefault="007910E1" w:rsidP="006C621D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7910E1" w:rsidRDefault="007910E1" w:rsidP="006C621D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7910E1" w:rsidRDefault="007910E1" w:rsidP="006C621D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7910E1" w:rsidRDefault="007910E1" w:rsidP="006C621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910E1" w:rsidRDefault="007910E1" w:rsidP="006C621D">
      <w:pPr>
        <w:tabs>
          <w:tab w:val="left" w:pos="1800"/>
        </w:tabs>
        <w:jc w:val="both"/>
        <w:rPr>
          <w:rFonts w:cs="Arial"/>
        </w:rPr>
      </w:pPr>
    </w:p>
    <w:p w:rsidR="007910E1" w:rsidRDefault="007910E1" w:rsidP="006C621D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7910E1" w:rsidRDefault="007910E1" w:rsidP="006C621D">
      <w:pPr>
        <w:tabs>
          <w:tab w:val="left" w:pos="1800"/>
        </w:tabs>
        <w:jc w:val="both"/>
        <w:rPr>
          <w:rFonts w:cs="Arial"/>
        </w:rPr>
      </w:pPr>
    </w:p>
    <w:p w:rsidR="007910E1" w:rsidRDefault="007910E1" w:rsidP="006C621D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7910E1" w:rsidRDefault="007910E1" w:rsidP="006C621D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7910E1" w:rsidRDefault="007910E1" w:rsidP="006C621D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7910E1" w:rsidRDefault="007910E1" w:rsidP="006C621D">
      <w:pPr>
        <w:ind w:firstLine="708"/>
        <w:jc w:val="both"/>
        <w:rPr>
          <w:rFonts w:cs="Arial"/>
          <w:b/>
          <w:sz w:val="22"/>
          <w:szCs w:val="22"/>
        </w:rPr>
      </w:pPr>
    </w:p>
    <w:p w:rsidR="007910E1" w:rsidRDefault="007910E1" w:rsidP="006C621D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7910E1" w:rsidRDefault="007910E1" w:rsidP="006C621D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7910E1" w:rsidRDefault="007910E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910E1" w:rsidRPr="0024463A" w:rsidRDefault="007910E1" w:rsidP="00AB7C0A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/П/</w:t>
      </w:r>
    </w:p>
    <w:p w:rsidR="007910E1" w:rsidRDefault="007910E1" w:rsidP="00AB7C0A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7910E1" w:rsidRDefault="007910E1" w:rsidP="00AB7C0A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7910E1" w:rsidRDefault="007910E1" w:rsidP="00AB7C0A">
      <w:pPr>
        <w:ind w:right="-469"/>
        <w:jc w:val="both"/>
        <w:rPr>
          <w:i/>
          <w:iCs/>
          <w:sz w:val="18"/>
          <w:szCs w:val="18"/>
        </w:rPr>
      </w:pPr>
    </w:p>
    <w:p w:rsidR="007910E1" w:rsidRDefault="007910E1" w:rsidP="00AB7C0A">
      <w:pPr>
        <w:ind w:left="-720" w:right="-469" w:firstLine="720"/>
        <w:rPr>
          <w:sz w:val="18"/>
          <w:szCs w:val="18"/>
        </w:rPr>
      </w:pPr>
    </w:p>
    <w:p w:rsidR="007910E1" w:rsidRPr="008A5ACD" w:rsidRDefault="007910E1" w:rsidP="00AB7C0A">
      <w:pPr>
        <w:ind w:left="-720" w:right="-469" w:firstLine="720"/>
        <w:rPr>
          <w:color w:val="FFFFFF"/>
          <w:sz w:val="18"/>
          <w:szCs w:val="18"/>
        </w:rPr>
      </w:pPr>
      <w:r w:rsidRPr="008A5ACD">
        <w:rPr>
          <w:color w:val="FFFFFF"/>
          <w:sz w:val="18"/>
          <w:szCs w:val="18"/>
        </w:rPr>
        <w:t>Съгласувал:………………….дата: 10.01.2020г.</w:t>
      </w:r>
    </w:p>
    <w:p w:rsidR="007910E1" w:rsidRPr="008A5ACD" w:rsidRDefault="007910E1" w:rsidP="00AB7C0A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8A5ACD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7910E1" w:rsidRPr="008A5ACD" w:rsidRDefault="007910E1" w:rsidP="00AB7C0A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7910E1" w:rsidRPr="008A5ACD" w:rsidRDefault="007910E1" w:rsidP="00AB7C0A">
      <w:pPr>
        <w:ind w:right="-469"/>
        <w:jc w:val="both"/>
        <w:rPr>
          <w:color w:val="FFFFFF"/>
          <w:sz w:val="18"/>
          <w:szCs w:val="18"/>
        </w:rPr>
      </w:pPr>
      <w:r w:rsidRPr="008A5ACD">
        <w:rPr>
          <w:color w:val="FFFFFF"/>
          <w:sz w:val="18"/>
          <w:szCs w:val="18"/>
        </w:rPr>
        <w:t>Изготвил: ……………………дата: 10.01.2020г.</w:t>
      </w:r>
    </w:p>
    <w:p w:rsidR="007910E1" w:rsidRPr="008A5ACD" w:rsidRDefault="007910E1" w:rsidP="00AB7C0A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8A5ACD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7910E1" w:rsidRDefault="007910E1" w:rsidP="00AB7C0A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7910E1" w:rsidRDefault="007910E1" w:rsidP="00AB7C0A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7910E1" w:rsidRDefault="007910E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910E1" w:rsidRDefault="007910E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910E1" w:rsidRDefault="007910E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7910E1" w:rsidRDefault="007910E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7910E1" w:rsidSect="006C621D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E1" w:rsidRDefault="007910E1" w:rsidP="00043091">
      <w:r>
        <w:separator/>
      </w:r>
    </w:p>
  </w:endnote>
  <w:endnote w:type="continuationSeparator" w:id="0">
    <w:p w:rsidR="007910E1" w:rsidRDefault="007910E1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E1" w:rsidRPr="00433B27" w:rsidRDefault="007910E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910E1" w:rsidRPr="00433B27" w:rsidRDefault="007910E1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910E1" w:rsidRPr="00433B27" w:rsidRDefault="007910E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4463A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E1" w:rsidRPr="00DA73CB" w:rsidRDefault="007910E1" w:rsidP="00DA73CB">
    <w:pPr>
      <w:pStyle w:val="Footer"/>
      <w:jc w:val="right"/>
      <w:rPr>
        <w:sz w:val="20"/>
        <w:szCs w:val="20"/>
      </w:rPr>
    </w:pPr>
  </w:p>
  <w:p w:rsidR="007910E1" w:rsidRDefault="00791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E1" w:rsidRDefault="007910E1" w:rsidP="00043091">
      <w:r>
        <w:separator/>
      </w:r>
    </w:p>
  </w:footnote>
  <w:footnote w:type="continuationSeparator" w:id="0">
    <w:p w:rsidR="007910E1" w:rsidRDefault="007910E1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E1" w:rsidRPr="00433B27" w:rsidRDefault="007910E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7910E1" w:rsidRPr="00433B27" w:rsidRDefault="007910E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7910E1" w:rsidRPr="00433B27" w:rsidRDefault="007910E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910E1" w:rsidRPr="00433B27" w:rsidRDefault="007910E1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266B4"/>
    <w:rsid w:val="00032B0E"/>
    <w:rsid w:val="00043091"/>
    <w:rsid w:val="000B6CE9"/>
    <w:rsid w:val="000D2A16"/>
    <w:rsid w:val="000E600A"/>
    <w:rsid w:val="00103BED"/>
    <w:rsid w:val="0012207F"/>
    <w:rsid w:val="001413A8"/>
    <w:rsid w:val="00143410"/>
    <w:rsid w:val="00145681"/>
    <w:rsid w:val="0017088D"/>
    <w:rsid w:val="001A497B"/>
    <w:rsid w:val="001B70B6"/>
    <w:rsid w:val="001D1E0C"/>
    <w:rsid w:val="0024463A"/>
    <w:rsid w:val="002554CC"/>
    <w:rsid w:val="002A2157"/>
    <w:rsid w:val="00331F2E"/>
    <w:rsid w:val="0039461B"/>
    <w:rsid w:val="003F184C"/>
    <w:rsid w:val="0040598F"/>
    <w:rsid w:val="00433B27"/>
    <w:rsid w:val="00445A4D"/>
    <w:rsid w:val="00495EE0"/>
    <w:rsid w:val="004A3C46"/>
    <w:rsid w:val="004A5859"/>
    <w:rsid w:val="004B51B9"/>
    <w:rsid w:val="004F29CD"/>
    <w:rsid w:val="0052712F"/>
    <w:rsid w:val="00533CC3"/>
    <w:rsid w:val="00556376"/>
    <w:rsid w:val="00564B44"/>
    <w:rsid w:val="00592FC2"/>
    <w:rsid w:val="005A1252"/>
    <w:rsid w:val="00607CFF"/>
    <w:rsid w:val="00640F8C"/>
    <w:rsid w:val="00655F98"/>
    <w:rsid w:val="00681AA5"/>
    <w:rsid w:val="006C621D"/>
    <w:rsid w:val="007044D2"/>
    <w:rsid w:val="0071646F"/>
    <w:rsid w:val="0074376E"/>
    <w:rsid w:val="00762999"/>
    <w:rsid w:val="007910E1"/>
    <w:rsid w:val="007B22C7"/>
    <w:rsid w:val="007E2568"/>
    <w:rsid w:val="00830F6C"/>
    <w:rsid w:val="0085004D"/>
    <w:rsid w:val="008562D5"/>
    <w:rsid w:val="008661FB"/>
    <w:rsid w:val="00871C4E"/>
    <w:rsid w:val="008A5ACD"/>
    <w:rsid w:val="008D0C9F"/>
    <w:rsid w:val="008F298C"/>
    <w:rsid w:val="008F7E8B"/>
    <w:rsid w:val="00911AE5"/>
    <w:rsid w:val="009550F6"/>
    <w:rsid w:val="00987F2F"/>
    <w:rsid w:val="00991D1D"/>
    <w:rsid w:val="009B39CC"/>
    <w:rsid w:val="00A214E8"/>
    <w:rsid w:val="00A6170C"/>
    <w:rsid w:val="00A660F3"/>
    <w:rsid w:val="00A96E3F"/>
    <w:rsid w:val="00AB7C0A"/>
    <w:rsid w:val="00AC73CD"/>
    <w:rsid w:val="00B01AFB"/>
    <w:rsid w:val="00B10059"/>
    <w:rsid w:val="00B14A6F"/>
    <w:rsid w:val="00C03A4F"/>
    <w:rsid w:val="00C6709B"/>
    <w:rsid w:val="00C82DBB"/>
    <w:rsid w:val="00C86802"/>
    <w:rsid w:val="00CE277C"/>
    <w:rsid w:val="00DA73CB"/>
    <w:rsid w:val="00DE512F"/>
    <w:rsid w:val="00DF0BDE"/>
    <w:rsid w:val="00DF5667"/>
    <w:rsid w:val="00E03C8A"/>
    <w:rsid w:val="00E5042D"/>
    <w:rsid w:val="00EA6B6D"/>
    <w:rsid w:val="00EC2BFB"/>
    <w:rsid w:val="00EC4180"/>
    <w:rsid w:val="00EC7DB5"/>
    <w:rsid w:val="00EE0F49"/>
    <w:rsid w:val="00F12D43"/>
    <w:rsid w:val="00F450EA"/>
    <w:rsid w:val="00F62E21"/>
    <w:rsid w:val="00F90C34"/>
    <w:rsid w:val="00FA01A7"/>
    <w:rsid w:val="00FB7ED6"/>
    <w:rsid w:val="00FD5C33"/>
    <w:rsid w:val="00FD6BDB"/>
    <w:rsid w:val="00FD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3</Pages>
  <Words>996</Words>
  <Characters>5678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30</cp:revision>
  <cp:lastPrinted>2020-01-10T09:26:00Z</cp:lastPrinted>
  <dcterms:created xsi:type="dcterms:W3CDTF">2019-08-21T10:56:00Z</dcterms:created>
  <dcterms:modified xsi:type="dcterms:W3CDTF">2020-01-13T08:20:00Z</dcterms:modified>
</cp:coreProperties>
</file>