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F2" w:rsidRDefault="00785BF2">
      <w:r>
        <w:t xml:space="preserve">   </w:t>
      </w:r>
    </w:p>
    <w:p w:rsidR="00785BF2" w:rsidRDefault="00785BF2"/>
    <w:p w:rsidR="00156A19" w:rsidRPr="005E4BED" w:rsidRDefault="00785BF2">
      <w:pPr>
        <w:rPr>
          <w:rFonts w:ascii="Times New Roman" w:hAnsi="Times New Roman" w:cs="Times New Roman"/>
        </w:rPr>
      </w:pPr>
      <w:r w:rsidRPr="005E4BED">
        <w:rPr>
          <w:rFonts w:ascii="Times New Roman" w:hAnsi="Times New Roman" w:cs="Times New Roman"/>
        </w:rPr>
        <w:t>За Вас ЗС</w:t>
      </w:r>
      <w:r w:rsidR="004D2BBE" w:rsidRPr="005E4BED">
        <w:rPr>
          <w:rFonts w:ascii="Times New Roman" w:hAnsi="Times New Roman" w:cs="Times New Roman"/>
          <w:lang w:val="en-US"/>
        </w:rPr>
        <w:t xml:space="preserve"> </w:t>
      </w:r>
      <w:r w:rsidR="004D2BBE" w:rsidRPr="005E4BED">
        <w:rPr>
          <w:rFonts w:ascii="Times New Roman" w:hAnsi="Times New Roman" w:cs="Times New Roman"/>
        </w:rPr>
        <w:t>животновъди</w:t>
      </w:r>
    </w:p>
    <w:p w:rsidR="00785BF2" w:rsidRPr="005E4BED" w:rsidRDefault="00156A19">
      <w:pPr>
        <w:rPr>
          <w:rFonts w:ascii="Times New Roman" w:hAnsi="Times New Roman" w:cs="Times New Roman"/>
          <w:b/>
          <w:sz w:val="28"/>
          <w:szCs w:val="28"/>
        </w:rPr>
      </w:pPr>
      <w:r w:rsidRPr="005E4BED">
        <w:rPr>
          <w:rFonts w:ascii="Times New Roman" w:hAnsi="Times New Roman" w:cs="Times New Roman"/>
          <w:b/>
          <w:sz w:val="28"/>
          <w:szCs w:val="28"/>
        </w:rPr>
        <w:t>Областния консултативен съвет по животновъдство  към област Търговище Ви информира че:</w:t>
      </w:r>
    </w:p>
    <w:p w:rsidR="004D2BBE" w:rsidRPr="005E4BED" w:rsidRDefault="004D2BBE" w:rsidP="004D2B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</w:pPr>
      <w:r w:rsidRPr="005E4BED">
        <w:rPr>
          <w:rFonts w:ascii="Times New Roman" w:eastAsia="Times New Roman" w:hAnsi="Times New Roman" w:cs="Times New Roman"/>
          <w:b/>
          <w:bCs/>
          <w:color w:val="25261F"/>
          <w:sz w:val="24"/>
          <w:szCs w:val="24"/>
          <w:lang w:eastAsia="bg-BG"/>
        </w:rPr>
        <w:t>От 5 до 31 октомври 2020 г. включително животновъдите, които са кандидатствали по схемите за обвързана подкрепа за Кампания 2020 г.,</w:t>
      </w:r>
      <w:r w:rsidRPr="005E4BED"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  <w:t> трябва да докажат реализация на мляко и млечните продукти, които са произвели. В този период фермерите трябва да докажат и реализираните на пазара животни.</w:t>
      </w:r>
    </w:p>
    <w:p w:rsidR="004D2BBE" w:rsidRPr="005E4BED" w:rsidRDefault="004D2BBE" w:rsidP="004D2B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</w:pPr>
      <w:r w:rsidRPr="005E4BED">
        <w:rPr>
          <w:rFonts w:ascii="Times New Roman" w:eastAsia="Times New Roman" w:hAnsi="Times New Roman" w:cs="Times New Roman"/>
          <w:b/>
          <w:bCs/>
          <w:color w:val="25261F"/>
          <w:sz w:val="24"/>
          <w:szCs w:val="24"/>
          <w:lang w:eastAsia="bg-BG"/>
        </w:rPr>
        <w:t>1.Реализацията на млякото и млечните продукти се доказва за периода от 01.10.2019 г. до 30.09.2020 г., </w:t>
      </w:r>
      <w:r w:rsidRPr="005E4BED"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  <w:t>съгласно разпоредбите в чл. 27в, ал. 1 от Наредба № 3 от 17.02.2015 г. за условията и реда за прилагане на схемите за директни плащания.</w:t>
      </w:r>
    </w:p>
    <w:p w:rsidR="00A53406" w:rsidRPr="005E4BED" w:rsidRDefault="00A53406" w:rsidP="00A534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5261F"/>
          <w:sz w:val="24"/>
          <w:szCs w:val="24"/>
          <w:bdr w:val="none" w:sz="0" w:space="0" w:color="auto" w:frame="1"/>
          <w:lang w:eastAsia="bg-BG"/>
        </w:rPr>
      </w:pPr>
      <w:r w:rsidRPr="005E4BED">
        <w:rPr>
          <w:rFonts w:ascii="Times New Roman" w:eastAsia="Times New Roman" w:hAnsi="Times New Roman" w:cs="Times New Roman"/>
          <w:b/>
          <w:bCs/>
          <w:color w:val="25261F"/>
          <w:sz w:val="24"/>
          <w:szCs w:val="24"/>
          <w:lang w:eastAsia="bg-BG"/>
        </w:rPr>
        <w:t>Документи за реализация на мляко и млечни продукти се подават по четири схеми</w:t>
      </w:r>
    </w:p>
    <w:p w:rsidR="004D2BBE" w:rsidRPr="005E4BED" w:rsidRDefault="004D2BBE" w:rsidP="00A534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</w:pPr>
      <w:r w:rsidRPr="005E4BED">
        <w:rPr>
          <w:rFonts w:ascii="Times New Roman" w:eastAsia="Times New Roman" w:hAnsi="Times New Roman" w:cs="Times New Roman"/>
          <w:i/>
          <w:iCs/>
          <w:color w:val="25261F"/>
          <w:sz w:val="24"/>
          <w:szCs w:val="24"/>
          <w:bdr w:val="none" w:sz="0" w:space="0" w:color="auto" w:frame="1"/>
          <w:lang w:eastAsia="bg-BG"/>
        </w:rPr>
        <w:t xml:space="preserve">•    Схема за обвързано подпомагане на млечни крави – </w:t>
      </w:r>
      <w:proofErr w:type="spellStart"/>
      <w:r w:rsidRPr="005E4BED">
        <w:rPr>
          <w:rFonts w:ascii="Times New Roman" w:eastAsia="Times New Roman" w:hAnsi="Times New Roman" w:cs="Times New Roman"/>
          <w:i/>
          <w:iCs/>
          <w:color w:val="25261F"/>
          <w:sz w:val="24"/>
          <w:szCs w:val="24"/>
          <w:bdr w:val="none" w:sz="0" w:space="0" w:color="auto" w:frame="1"/>
          <w:lang w:eastAsia="bg-BG"/>
        </w:rPr>
        <w:t>СМлК</w:t>
      </w:r>
      <w:proofErr w:type="spellEnd"/>
      <w:r w:rsidRPr="005E4BED">
        <w:rPr>
          <w:rFonts w:ascii="Times New Roman" w:eastAsia="Times New Roman" w:hAnsi="Times New Roman" w:cs="Times New Roman"/>
          <w:i/>
          <w:iCs/>
          <w:color w:val="25261F"/>
          <w:sz w:val="24"/>
          <w:szCs w:val="24"/>
          <w:bdr w:val="none" w:sz="0" w:space="0" w:color="auto" w:frame="1"/>
          <w:lang w:eastAsia="bg-BG"/>
        </w:rPr>
        <w:t>;</w:t>
      </w:r>
      <w:r w:rsidRPr="005E4BED">
        <w:rPr>
          <w:rFonts w:ascii="Times New Roman" w:eastAsia="Times New Roman" w:hAnsi="Times New Roman" w:cs="Times New Roman"/>
          <w:i/>
          <w:iCs/>
          <w:color w:val="25261F"/>
          <w:sz w:val="24"/>
          <w:szCs w:val="24"/>
          <w:bdr w:val="none" w:sz="0" w:space="0" w:color="auto" w:frame="1"/>
          <w:lang w:eastAsia="bg-BG"/>
        </w:rPr>
        <w:br/>
        <w:t>•    Схема за обвързано подпомагане за млечни крави под селекционен контрол –  ЕЖСК (мляко);</w:t>
      </w:r>
      <w:r w:rsidRPr="005E4BED">
        <w:rPr>
          <w:rFonts w:ascii="Times New Roman" w:eastAsia="Times New Roman" w:hAnsi="Times New Roman" w:cs="Times New Roman"/>
          <w:i/>
          <w:iCs/>
          <w:color w:val="25261F"/>
          <w:sz w:val="24"/>
          <w:szCs w:val="24"/>
          <w:bdr w:val="none" w:sz="0" w:space="0" w:color="auto" w:frame="1"/>
          <w:lang w:eastAsia="bg-BG"/>
        </w:rPr>
        <w:br/>
        <w:t>•    Схема за обвързано подпомагане за овце-майки и/или кози-майки под селекционен контрол – ДПЖСК (с реализация на мляко или комбинирана реализация);</w:t>
      </w:r>
      <w:r w:rsidRPr="005E4BED">
        <w:rPr>
          <w:rFonts w:ascii="Times New Roman" w:eastAsia="Times New Roman" w:hAnsi="Times New Roman" w:cs="Times New Roman"/>
          <w:i/>
          <w:iCs/>
          <w:color w:val="25261F"/>
          <w:sz w:val="24"/>
          <w:szCs w:val="24"/>
          <w:bdr w:val="none" w:sz="0" w:space="0" w:color="auto" w:frame="1"/>
          <w:lang w:eastAsia="bg-BG"/>
        </w:rPr>
        <w:br/>
        <w:t>•    Схема за обвързано подпомагане за биволи. </w:t>
      </w:r>
    </w:p>
    <w:p w:rsidR="004D2BBE" w:rsidRPr="005E4BED" w:rsidRDefault="004D2BBE" w:rsidP="00A534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</w:pPr>
      <w:r w:rsidRPr="005E4BED"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  <w:t>Фермерите следва да реализират на пазара определените в нормативната уредба количества мляко и млечни продукти на глава допустимо животно по съответната схема. При попълване на документите кандидатите трябва да използват съответната </w:t>
      </w:r>
      <w:r w:rsidRPr="005E4BED">
        <w:rPr>
          <w:rFonts w:ascii="Times New Roman" w:eastAsia="Times New Roman" w:hAnsi="Times New Roman" w:cs="Times New Roman"/>
          <w:b/>
          <w:bCs/>
          <w:color w:val="25261F"/>
          <w:sz w:val="24"/>
          <w:szCs w:val="24"/>
          <w:lang w:eastAsia="bg-BG"/>
        </w:rPr>
        <w:t>бланкова таблица според регистрацията им в ИСАК – като физическо лице, юридическо лице или едноличен търговец.</w:t>
      </w:r>
    </w:p>
    <w:p w:rsidR="00A53406" w:rsidRPr="005E4BED" w:rsidRDefault="00A53406" w:rsidP="004D2BBE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i/>
          <w:iCs/>
          <w:color w:val="25261F"/>
          <w:sz w:val="24"/>
          <w:szCs w:val="24"/>
          <w:bdr w:val="none" w:sz="0" w:space="0" w:color="auto" w:frame="1"/>
          <w:lang w:eastAsia="bg-BG"/>
        </w:rPr>
      </w:pPr>
    </w:p>
    <w:p w:rsidR="00A53406" w:rsidRPr="005E4BED" w:rsidRDefault="00A53406" w:rsidP="00A53406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i/>
          <w:iCs/>
          <w:color w:val="25261F"/>
          <w:sz w:val="24"/>
          <w:szCs w:val="24"/>
          <w:bdr w:val="none" w:sz="0" w:space="0" w:color="auto" w:frame="1"/>
          <w:lang w:eastAsia="bg-BG"/>
        </w:rPr>
      </w:pPr>
      <w:r w:rsidRPr="005E4BED">
        <w:rPr>
          <w:rFonts w:ascii="Times New Roman" w:eastAsia="Times New Roman" w:hAnsi="Times New Roman" w:cs="Times New Roman"/>
          <w:b/>
          <w:bCs/>
          <w:i/>
          <w:iCs/>
          <w:color w:val="25261F"/>
          <w:sz w:val="24"/>
          <w:szCs w:val="24"/>
          <w:bdr w:val="none" w:sz="0" w:space="0" w:color="auto" w:frame="1"/>
          <w:lang w:eastAsia="bg-BG"/>
        </w:rPr>
        <w:t>2.Реализираните на пазара животни се доказват по три схеми:</w:t>
      </w:r>
    </w:p>
    <w:p w:rsidR="004D2BBE" w:rsidRPr="005E4BED" w:rsidRDefault="004D2BBE" w:rsidP="004D2BBE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</w:pPr>
      <w:r w:rsidRPr="005E4BED">
        <w:rPr>
          <w:rFonts w:ascii="Times New Roman" w:eastAsia="Times New Roman" w:hAnsi="Times New Roman" w:cs="Times New Roman"/>
          <w:i/>
          <w:iCs/>
          <w:color w:val="25261F"/>
          <w:sz w:val="24"/>
          <w:szCs w:val="24"/>
          <w:bdr w:val="none" w:sz="0" w:space="0" w:color="auto" w:frame="1"/>
          <w:lang w:eastAsia="bg-BG"/>
        </w:rPr>
        <w:t>•    Схема за обвързано подпомагане за месодайни крави и/или юници – СМКЮ;</w:t>
      </w:r>
      <w:r w:rsidRPr="005E4BED">
        <w:rPr>
          <w:rFonts w:ascii="Times New Roman" w:eastAsia="Times New Roman" w:hAnsi="Times New Roman" w:cs="Times New Roman"/>
          <w:i/>
          <w:iCs/>
          <w:color w:val="25261F"/>
          <w:sz w:val="24"/>
          <w:szCs w:val="24"/>
          <w:bdr w:val="none" w:sz="0" w:space="0" w:color="auto" w:frame="1"/>
          <w:lang w:eastAsia="bg-BG"/>
        </w:rPr>
        <w:br/>
        <w:t>•    Схема за обвързано подпомагане за месодайни крави под селекционен контрол – ЕЖСК (месо);</w:t>
      </w:r>
      <w:r w:rsidRPr="005E4BED">
        <w:rPr>
          <w:rFonts w:ascii="Times New Roman" w:eastAsia="Times New Roman" w:hAnsi="Times New Roman" w:cs="Times New Roman"/>
          <w:i/>
          <w:iCs/>
          <w:color w:val="25261F"/>
          <w:sz w:val="24"/>
          <w:szCs w:val="24"/>
          <w:bdr w:val="none" w:sz="0" w:space="0" w:color="auto" w:frame="1"/>
          <w:lang w:eastAsia="bg-BG"/>
        </w:rPr>
        <w:br/>
        <w:t>•    Схема за обвързано подпомагане за овце-майки и/или кози-майки под селекционен контрол – ДПЖСК (с реализация на месо или комбинирана реализация). </w:t>
      </w:r>
    </w:p>
    <w:p w:rsidR="004D2BBE" w:rsidRPr="005E4BED" w:rsidRDefault="004D2BBE" w:rsidP="004D2B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</w:pPr>
      <w:r w:rsidRPr="005E4BED"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  <w:t>В зависимост от това, къде са реализирани животните – в България или извън страната, се попълват </w:t>
      </w:r>
      <w:r w:rsidRPr="005E4BED">
        <w:rPr>
          <w:rFonts w:ascii="Times New Roman" w:eastAsia="Times New Roman" w:hAnsi="Times New Roman" w:cs="Times New Roman"/>
          <w:b/>
          <w:bCs/>
          <w:color w:val="25261F"/>
          <w:sz w:val="24"/>
          <w:szCs w:val="24"/>
          <w:lang w:eastAsia="bg-BG"/>
        </w:rPr>
        <w:t>различни типови образци.</w:t>
      </w:r>
    </w:p>
    <w:p w:rsidR="004D2BBE" w:rsidRPr="005E4BED" w:rsidRDefault="004D2BBE" w:rsidP="004D2B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5261F"/>
          <w:sz w:val="36"/>
          <w:szCs w:val="36"/>
          <w:lang w:eastAsia="bg-BG"/>
        </w:rPr>
      </w:pPr>
      <w:r w:rsidRPr="005E4BED">
        <w:rPr>
          <w:rFonts w:ascii="Times New Roman" w:eastAsia="Times New Roman" w:hAnsi="Times New Roman" w:cs="Times New Roman"/>
          <w:b/>
          <w:bCs/>
          <w:i/>
          <w:iCs/>
          <w:color w:val="25261F"/>
          <w:sz w:val="24"/>
          <w:szCs w:val="24"/>
          <w:lang w:eastAsia="bg-BG"/>
        </w:rPr>
        <w:t>Животновъдите могат да изтеглят и попълнят образците на документите, с които доказват реализация на произведената от тях продукция,</w:t>
      </w:r>
      <w:r w:rsidR="00A53406" w:rsidRPr="005E4BED">
        <w:rPr>
          <w:rFonts w:ascii="Times New Roman" w:eastAsia="Times New Roman" w:hAnsi="Times New Roman" w:cs="Times New Roman"/>
          <w:b/>
          <w:bCs/>
          <w:i/>
          <w:iCs/>
          <w:color w:val="25261F"/>
          <w:sz w:val="24"/>
          <w:szCs w:val="24"/>
          <w:lang w:eastAsia="bg-BG"/>
        </w:rPr>
        <w:t>от страницата на ДФЗ</w:t>
      </w:r>
      <w:r w:rsidR="0069540E">
        <w:rPr>
          <w:rFonts w:ascii="Times New Roman" w:eastAsia="Times New Roman" w:hAnsi="Times New Roman" w:cs="Times New Roman"/>
          <w:b/>
          <w:bCs/>
          <w:i/>
          <w:iCs/>
          <w:color w:val="149700"/>
          <w:sz w:val="36"/>
          <w:szCs w:val="36"/>
          <w:u w:val="single"/>
          <w:bdr w:val="none" w:sz="0" w:space="0" w:color="auto" w:frame="1"/>
          <w:lang w:eastAsia="bg-BG"/>
        </w:rPr>
        <w:t>.</w:t>
      </w:r>
    </w:p>
    <w:p w:rsidR="00745918" w:rsidRPr="005E4BED" w:rsidRDefault="004D2BBE" w:rsidP="00A534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</w:pPr>
      <w:r w:rsidRPr="005E4BED"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  <w:t>Попълненият опис по образец се подава на електронен носител в областн</w:t>
      </w:r>
      <w:r w:rsidR="00156A19" w:rsidRPr="005E4BED"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  <w:t>а</w:t>
      </w:r>
      <w:r w:rsidRPr="005E4BED"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  <w:t xml:space="preserve"> дирекци</w:t>
      </w:r>
      <w:r w:rsidR="00156A19" w:rsidRPr="005E4BED"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  <w:t>я</w:t>
      </w:r>
      <w:r w:rsidRPr="005E4BED"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  <w:t xml:space="preserve"> на ДФЗ</w:t>
      </w:r>
      <w:r w:rsidR="00156A19" w:rsidRPr="005E4BED"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  <w:t xml:space="preserve"> Търговище</w:t>
      </w:r>
      <w:r w:rsidRPr="005E4BED"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  <w:t>. </w:t>
      </w:r>
      <w:r w:rsidRPr="005E4BED">
        <w:rPr>
          <w:rFonts w:ascii="Times New Roman" w:eastAsia="Times New Roman" w:hAnsi="Times New Roman" w:cs="Times New Roman"/>
          <w:b/>
          <w:bCs/>
          <w:color w:val="25261F"/>
          <w:sz w:val="24"/>
          <w:szCs w:val="24"/>
          <w:lang w:eastAsia="bg-BG"/>
        </w:rPr>
        <w:t>Стопаните трябва да предоставят и заверени копия на документите, доказващи реализацията </w:t>
      </w:r>
      <w:r w:rsidRPr="005E4BED"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  <w:t>на продукцията си</w:t>
      </w:r>
      <w:r w:rsidR="00A53406" w:rsidRPr="005E4BED">
        <w:rPr>
          <w:rFonts w:ascii="Times New Roman" w:eastAsia="Times New Roman" w:hAnsi="Times New Roman" w:cs="Times New Roman"/>
          <w:color w:val="25261F"/>
          <w:sz w:val="24"/>
          <w:szCs w:val="24"/>
          <w:lang w:eastAsia="bg-BG"/>
        </w:rPr>
        <w:t>.</w:t>
      </w:r>
    </w:p>
    <w:p w:rsidR="00A53406" w:rsidRPr="00745918" w:rsidRDefault="00A53406" w:rsidP="00A53406">
      <w:pPr>
        <w:spacing w:after="0" w:line="240" w:lineRule="auto"/>
        <w:textAlignment w:val="baseline"/>
        <w:rPr>
          <w:lang w:val="en-US"/>
        </w:rPr>
      </w:pPr>
      <w:bookmarkStart w:id="0" w:name="_GoBack"/>
      <w:bookmarkEnd w:id="0"/>
    </w:p>
    <w:sectPr w:rsidR="00A53406" w:rsidRPr="00745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78"/>
    <w:rsid w:val="00156A19"/>
    <w:rsid w:val="001D769C"/>
    <w:rsid w:val="004D2BBE"/>
    <w:rsid w:val="005E4BED"/>
    <w:rsid w:val="006152C3"/>
    <w:rsid w:val="0069540E"/>
    <w:rsid w:val="00745918"/>
    <w:rsid w:val="00785BF2"/>
    <w:rsid w:val="00A53406"/>
    <w:rsid w:val="00F27276"/>
    <w:rsid w:val="00F6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94684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03444555">
          <w:blockQuote w:val="1"/>
          <w:marLeft w:val="-5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7x64Pro</dc:creator>
  <cp:keywords/>
  <dc:description/>
  <cp:lastModifiedBy>user</cp:lastModifiedBy>
  <cp:revision>9</cp:revision>
  <dcterms:created xsi:type="dcterms:W3CDTF">2020-03-24T09:30:00Z</dcterms:created>
  <dcterms:modified xsi:type="dcterms:W3CDTF">2020-09-15T10:35:00Z</dcterms:modified>
</cp:coreProperties>
</file>