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75E" w:rsidRDefault="0013175E" w:rsidP="0013175E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70C4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13175E" w:rsidRDefault="0013175E" w:rsidP="0013175E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13175E" w:rsidRDefault="0013175E" w:rsidP="0013175E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13175E" w:rsidRDefault="0013175E" w:rsidP="0013175E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967D27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750010" w:rsidRPr="00750010" w:rsidRDefault="00750010" w:rsidP="00750010">
      <w:pPr>
        <w:spacing w:after="0"/>
        <w:jc w:val="both"/>
        <w:rPr>
          <w:sz w:val="24"/>
        </w:rPr>
      </w:pPr>
    </w:p>
    <w:p w:rsidR="00750010" w:rsidRPr="00750010" w:rsidRDefault="00750010" w:rsidP="00750010">
      <w:pPr>
        <w:spacing w:after="0"/>
        <w:jc w:val="both"/>
        <w:rPr>
          <w:sz w:val="24"/>
        </w:rPr>
      </w:pPr>
    </w:p>
    <w:p w:rsidR="00750010" w:rsidRPr="00750010" w:rsidRDefault="00750010" w:rsidP="00750010">
      <w:pPr>
        <w:spacing w:after="0"/>
        <w:jc w:val="both"/>
        <w:rPr>
          <w:sz w:val="24"/>
        </w:rPr>
      </w:pPr>
    </w:p>
    <w:p w:rsidR="00750010" w:rsidRPr="00750010" w:rsidRDefault="00750010" w:rsidP="00750010">
      <w:pPr>
        <w:spacing w:after="0"/>
        <w:jc w:val="both"/>
        <w:rPr>
          <w:sz w:val="24"/>
        </w:rPr>
      </w:pPr>
    </w:p>
    <w:p w:rsidR="00750010" w:rsidRPr="00750010" w:rsidRDefault="00750010" w:rsidP="00750010">
      <w:pPr>
        <w:spacing w:after="0"/>
        <w:jc w:val="both"/>
        <w:rPr>
          <w:sz w:val="24"/>
        </w:rPr>
      </w:pPr>
    </w:p>
    <w:p w:rsidR="00750010" w:rsidRPr="00750010" w:rsidRDefault="00750010" w:rsidP="00750010">
      <w:pPr>
        <w:spacing w:after="0"/>
        <w:jc w:val="both"/>
        <w:rPr>
          <w:sz w:val="24"/>
        </w:rPr>
      </w:pPr>
    </w:p>
    <w:p w:rsidR="00750010" w:rsidRPr="00B1700B" w:rsidRDefault="00750010" w:rsidP="0075001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700B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750010" w:rsidRPr="00B1700B" w:rsidRDefault="00C412B7" w:rsidP="0075001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№ РД-04-272/01.10.2024 г.</w:t>
      </w: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00B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C412B7">
        <w:rPr>
          <w:rFonts w:ascii="Times New Roman" w:hAnsi="Times New Roman" w:cs="Times New Roman"/>
          <w:sz w:val="24"/>
          <w:szCs w:val="24"/>
        </w:rPr>
        <w:t>СПЗЗ), доклад с вх. № ПО-09-34-1/11.09.2024</w:t>
      </w:r>
      <w:r w:rsidRPr="00B1700B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РД-04-129 от 2.8.2024 г. на директора на Областна дирекция "Земеделие" - ТЪРГОВИЩЕ и споразумение с вх. № ПО-09-34/30.8.2024 г. за землището на с. ИВАНЧА, ЕКАТТЕ 32189, община ПОПОВО, област ТЪРГОВИЩЕ.</w:t>
      </w: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010" w:rsidRPr="00B1700B" w:rsidRDefault="00750010" w:rsidP="007500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00B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00B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ПО-09-34/30.8.2024 г. г., сключено за стопанската2024/2025година за землището на с. ИВАНЧА, ЕКАТТЕ 32189, община ПОПОВО, област ТЪРГОВИЩЕ, предс</w:t>
      </w:r>
      <w:r w:rsidR="00C412B7">
        <w:rPr>
          <w:rFonts w:ascii="Times New Roman" w:hAnsi="Times New Roman" w:cs="Times New Roman"/>
          <w:sz w:val="24"/>
          <w:szCs w:val="24"/>
        </w:rPr>
        <w:t>тавено с доклад вх. № ПО-09-34-1/11.09.2024</w:t>
      </w:r>
      <w:r w:rsidRPr="00B1700B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РД-04-129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00B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C412B7">
        <w:rPr>
          <w:rFonts w:ascii="Times New Roman" w:hAnsi="Times New Roman" w:cs="Times New Roman"/>
          <w:sz w:val="24"/>
          <w:szCs w:val="24"/>
        </w:rPr>
        <w:t>ственици и/или ползватели 9</w:t>
      </w:r>
      <w:r w:rsidRPr="00B1700B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C412B7">
        <w:rPr>
          <w:rFonts w:ascii="Times New Roman" w:hAnsi="Times New Roman" w:cs="Times New Roman"/>
          <w:sz w:val="24"/>
          <w:szCs w:val="24"/>
        </w:rPr>
        <w:t>площ от в размер на 2 584,820</w:t>
      </w:r>
      <w:r w:rsidRPr="00B1700B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00B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ИВАНЧА,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00B">
        <w:rPr>
          <w:rFonts w:ascii="Times New Roman" w:hAnsi="Times New Roman" w:cs="Times New Roman"/>
          <w:sz w:val="24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</w:t>
      </w:r>
      <w:r w:rsidRPr="00B1700B">
        <w:rPr>
          <w:rFonts w:ascii="Times New Roman" w:hAnsi="Times New Roman" w:cs="Times New Roman"/>
          <w:sz w:val="24"/>
          <w:szCs w:val="24"/>
        </w:rPr>
        <w:lastRenderedPageBreak/>
        <w:t>публикуване на заповедта по чл. 37в, ал. 4 от ЗСПЗЗ. Банкова сметка: IBAN BG70STSA93003302193110, Банка ДСК, както следва:</w:t>
      </w: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750010" w:rsidRPr="00B1700B" w:rsidTr="00750010">
        <w:trPr>
          <w:jc w:val="center"/>
        </w:trPr>
        <w:tc>
          <w:tcPr>
            <w:tcW w:w="520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750010" w:rsidRPr="00B1700B" w:rsidRDefault="00750010" w:rsidP="0075001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750010" w:rsidRPr="00B1700B" w:rsidTr="00750010">
        <w:trPr>
          <w:jc w:val="center"/>
        </w:trPr>
        <w:tc>
          <w:tcPr>
            <w:tcW w:w="520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 xml:space="preserve"> АГРОЦЕНТЪР - ПОПОВО ЕООД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>55,809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>2 511,40</w:t>
            </w:r>
          </w:p>
        </w:tc>
      </w:tr>
      <w:tr w:rsidR="00750010" w:rsidRPr="00B1700B" w:rsidTr="00750010">
        <w:trPr>
          <w:jc w:val="center"/>
        </w:trPr>
        <w:tc>
          <w:tcPr>
            <w:tcW w:w="520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 xml:space="preserve"> ЕМ ЕНД ЕС ТРЕЙД КОНСУЛТ ЕООД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>7,702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>346,59</w:t>
            </w:r>
          </w:p>
        </w:tc>
      </w:tr>
      <w:tr w:rsidR="00750010" w:rsidRPr="00B1700B" w:rsidTr="00750010">
        <w:trPr>
          <w:jc w:val="center"/>
        </w:trPr>
        <w:tc>
          <w:tcPr>
            <w:tcW w:w="520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 xml:space="preserve"> НИКОЛАЙ СТЕФАНОВ ТОМАНОВ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>23,481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>1 056,64</w:t>
            </w:r>
          </w:p>
        </w:tc>
      </w:tr>
      <w:tr w:rsidR="00750010" w:rsidRPr="00B1700B" w:rsidTr="00750010">
        <w:trPr>
          <w:jc w:val="center"/>
        </w:trPr>
        <w:tc>
          <w:tcPr>
            <w:tcW w:w="520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 xml:space="preserve"> СД "Д.ЙОРДАНОВ-О.ИЛИЕВ-ЕЗОКС"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>32,883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80" w:type="dxa"/>
            <w:shd w:val="clear" w:color="auto" w:fill="auto"/>
          </w:tcPr>
          <w:p w:rsidR="00750010" w:rsidRPr="00B1700B" w:rsidRDefault="00750010" w:rsidP="0075001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700B">
              <w:rPr>
                <w:rFonts w:ascii="Times New Roman" w:hAnsi="Times New Roman" w:cs="Times New Roman"/>
                <w:sz w:val="24"/>
                <w:szCs w:val="24"/>
              </w:rPr>
              <w:t>1 479,74</w:t>
            </w:r>
          </w:p>
        </w:tc>
      </w:tr>
    </w:tbl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00B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00B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00B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00B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00B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750010" w:rsidRPr="00B1700B" w:rsidRDefault="00750010" w:rsidP="007500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00B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750010" w:rsidRPr="00750010" w:rsidRDefault="00750010" w:rsidP="00750010">
      <w:pPr>
        <w:spacing w:after="0"/>
        <w:jc w:val="both"/>
        <w:rPr>
          <w:sz w:val="24"/>
        </w:rPr>
      </w:pPr>
    </w:p>
    <w:p w:rsidR="00750010" w:rsidRPr="00750010" w:rsidRDefault="00750010" w:rsidP="00750010">
      <w:pPr>
        <w:spacing w:after="0"/>
        <w:jc w:val="both"/>
        <w:rPr>
          <w:sz w:val="24"/>
        </w:rPr>
      </w:pPr>
    </w:p>
    <w:p w:rsidR="001961E1" w:rsidRDefault="001961E1" w:rsidP="001961E1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8C2168">
        <w:rPr>
          <w:szCs w:val="28"/>
        </w:rPr>
        <w:t>/ П /</w:t>
      </w:r>
      <w:bookmarkStart w:id="0" w:name="_GoBack"/>
      <w:bookmarkEnd w:id="0"/>
    </w:p>
    <w:p w:rsidR="001961E1" w:rsidRDefault="001961E1" w:rsidP="001961E1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1961E1" w:rsidRDefault="001961E1" w:rsidP="001961E1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750010" w:rsidRDefault="00750010" w:rsidP="00750010">
      <w:pPr>
        <w:spacing w:after="0"/>
      </w:pPr>
    </w:p>
    <w:sectPr w:rsidR="00750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07" w:rsidRDefault="00B62307" w:rsidP="00750010">
      <w:pPr>
        <w:spacing w:after="0" w:line="240" w:lineRule="auto"/>
      </w:pPr>
      <w:r>
        <w:separator/>
      </w:r>
    </w:p>
  </w:endnote>
  <w:endnote w:type="continuationSeparator" w:id="0">
    <w:p w:rsidR="00B62307" w:rsidRDefault="00B62307" w:rsidP="0075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010" w:rsidRDefault="0075001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010" w:rsidRDefault="00750010" w:rsidP="0075001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C2168">
      <w:rPr>
        <w:noProof/>
      </w:rPr>
      <w:t>2</w:t>
    </w:r>
    <w:r>
      <w:fldChar w:fldCharType="end"/>
    </w:r>
    <w:r>
      <w:t>/</w:t>
    </w:r>
    <w:fldSimple w:instr=" NUMPAGES  \* MERGEFORMAT ">
      <w:r w:rsidR="008C2168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010" w:rsidRDefault="0075001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07" w:rsidRDefault="00B62307" w:rsidP="00750010">
      <w:pPr>
        <w:spacing w:after="0" w:line="240" w:lineRule="auto"/>
      </w:pPr>
      <w:r>
        <w:separator/>
      </w:r>
    </w:p>
  </w:footnote>
  <w:footnote w:type="continuationSeparator" w:id="0">
    <w:p w:rsidR="00B62307" w:rsidRDefault="00B62307" w:rsidP="0075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010" w:rsidRDefault="0075001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010" w:rsidRDefault="0075001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010" w:rsidRDefault="00750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010"/>
    <w:rsid w:val="00004CCE"/>
    <w:rsid w:val="0013175E"/>
    <w:rsid w:val="00155AEF"/>
    <w:rsid w:val="001961E1"/>
    <w:rsid w:val="00750010"/>
    <w:rsid w:val="008C2168"/>
    <w:rsid w:val="009B0CD0"/>
    <w:rsid w:val="00AC57DC"/>
    <w:rsid w:val="00B1700B"/>
    <w:rsid w:val="00B62307"/>
    <w:rsid w:val="00C412B7"/>
    <w:rsid w:val="00D17DB0"/>
    <w:rsid w:val="00EC5D68"/>
    <w:rsid w:val="00EC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7D329-E230-466E-B696-3EA265B8D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3175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0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750010"/>
  </w:style>
  <w:style w:type="paragraph" w:styleId="a5">
    <w:name w:val="footer"/>
    <w:basedOn w:val="a"/>
    <w:link w:val="a6"/>
    <w:uiPriority w:val="99"/>
    <w:unhideWhenUsed/>
    <w:rsid w:val="00750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750010"/>
  </w:style>
  <w:style w:type="character" w:customStyle="1" w:styleId="10">
    <w:name w:val="Заглавие 1 Знак"/>
    <w:basedOn w:val="a0"/>
    <w:link w:val="1"/>
    <w:rsid w:val="0013175E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1961E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1961E1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2024-12-06T14:50:00Z</dcterms:created>
  <dcterms:modified xsi:type="dcterms:W3CDTF">2024-12-09T09:36:00Z</dcterms:modified>
</cp:coreProperties>
</file>