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на масиви за ползване на земеделските земи, 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изготвено на основание чл. 37в, ал. 2 от ЗСПЗЗ 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 година 2023/2024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Долец, ЕКАТТЕ 21937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B754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30.08</w:t>
      </w:r>
      <w:r w:rsidR="000E10F3">
        <w:rPr>
          <w:rFonts w:ascii="Times New Roman" w:hAnsi="Times New Roman" w:cs="Times New Roman"/>
          <w:kern w:val="0"/>
          <w:sz w:val="24"/>
          <w:szCs w:val="24"/>
        </w:rPr>
        <w:t>.2023 г. в с. Долец, община Попово, област Търговище, между: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"ББМ АГРО"ЕООД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ЦАР СИМЕОН 4, тел. 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"ЕМ ЕНД ЕС ТРЕЙД КОНСУЛТ" 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, тел. 0878495895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ЕТ ИВИС-Р-ЛЪЧЕЗАР КУКЛЕВ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Разград,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България 21, тел. 0888-626262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РУМЕН ДИМИТРОВ ПЕТКОВ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, тел. 0889309662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СД "Д.ЙОРДАНОВ-О.ИЛИЕВ-ЕЗОКС"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бул. "България" №72, тел. 60845929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 ТРОЯ-АВТО"ЕООД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БУЛ. "МАРИЯ ЛУИЗА" №9, тел. 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"АГРАГРУП" 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"БИМ АГРО" 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ул. ЦАР СИМЕОН № 4, тел. 0885800112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"ЕЛЕНА ГРУП" 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ЦАР КРУМ 13, тел. 060843516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"КРОПЛЕНД БЪЛГАРИЯ" 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"ТЕРЕСТРА - БЪЛГАРИЯ" ЕООД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София, ул. пл. ПОЗИТАНО 2 ЕТ.5, тел. 0884403997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ЕЗОКС-2003ООД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, ул. , тел. 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в качеството си на собственици и/или ползватели на земеделски земи в землището на с. Долец, общ. Попово, обл.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3344.625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дка.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Долец, предоставени от комисията по чл. 37в, </w:t>
      </w: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ал. 1 от ЗСПЗЗ, назначена със заповед № РД -04-165/31.07.2023г. г. на директора на Областна дирекция „Земеделие” – гр. Търговище.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"ББМ АГРО"ЕООД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768.594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112.421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проекта:6682, 6684, 6763, 6621, общо площ: 881.015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"ЕМ ЕНД ЕС ТРЕЙД КОНСУЛТ" 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111.264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13.182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проекта:6687, 6688, общо площ: 124.446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"СОРТОВИ СЕМЕНА-ВАРДИМ" АД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824.976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91.293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проекта:6697, 6528, общо площ: 916.269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ЕТ ИВИС-Р-ЛЪЧЕЗАР КУКЛЕВ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87.590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6.912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проекта:6553, общо площ: 94.502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РУМЕН ДИМИТРОВ ПЕТКОВ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37.916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1.505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проекта:6547, общо площ: 39.421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СД "Д.ЙОРДАНОВ-О.ИЛИЕВ-ЕЗОКС"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1169.203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119.770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проекта:6691, 6693, 6694, 6695, 6529, 6706, общо площ: 1288.973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" ТРОЯ-АВТО"ЕООД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"АГРАГРУП" 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"БИМ АГРО" 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"ЕЛЕНА ГРУП" 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"КРОПЛЕНД БЪЛГАРИЯ" 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"ТЕРЕСТРА - БЪЛГАРИЯ" ЕООД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13. ЕЗОКС-2003ООД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247C45" w:rsidRDefault="000E1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39.00 лева/декар.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7 еднообразни екземпляра, по един за всяка от страните и един за регистрация в ОСЗ – Попово.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("ББМ АГРО"ЕООД)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("ЕМ ЕНД ЕС ТРЕЙД КОНСУЛТ" 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 ИВИС-Р-ЛЪЧЕЗАР КУКЛЕВ)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(РУМЕН ДИМИТРОВ ПЕТКОВ)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(СД "Д.ЙОРДАНОВ-О.ИЛИЕВ-ЕЗОКС")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("АГРАГРУП" 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("БИМ АГРО" 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10. ..................................................................................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("ЕЛЕНА ГРУП" 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11. ..................................................................................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("КРОПЛЕНД БЪЛГАРИЯ" 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:rsidR="00247C45" w:rsidRDefault="000E10F3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(ЕЗОКС-2003ООД)</w:t>
      </w:r>
    </w:p>
    <w:p w:rsidR="00247C45" w:rsidRDefault="00247C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2023/2024 година</w:t>
      </w:r>
    </w:p>
    <w:p w:rsidR="00247C45" w:rsidRDefault="000E10F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Долец, ЕКАТТЕ 21937, община Попово, област Търговище.</w:t>
      </w:r>
    </w:p>
    <w:p w:rsidR="00247C45" w:rsidRDefault="00247C45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247C45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Собственик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53.59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СЗИ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463.49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ЯСЯ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245.34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ГИЯ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СЛЗ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110.28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ОИО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ХЗЛ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325.53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НЦН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ИАН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НСЦ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311.72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КТР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СЕРЕС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263.28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237.66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КБД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ЕЗОКС - 2003 EООД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ЙИП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206.66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ЗАС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СТАВЕН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АЗА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РОСАГРОФОНД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КГГ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117.04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ТИБ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80.61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70.20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67.89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РУТА - АН 2002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56.18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ЦБР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9.605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374.60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СЕРЕС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СЕС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КСК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ЯСЗ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148.84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ЙИП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136.50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ЙАЗ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132.07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МАИ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77.21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0.947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33.39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"ББМ АГРО"ЕООД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ЛТС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768.594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112.421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4384.41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ВПТ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297.76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МЕК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ДЗБ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ХЗЛ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АМХ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115.10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СХБ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ЕМ ЕНД ЕС ТРЕЙД КОНСУЛТ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"ЕМ ЕНД ЕС ТРЕЙД КОНСУЛТ"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МЯД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13.182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514.09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335.44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ГВС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298.93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ЛТС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ПБИ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ИПХ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ХЛХ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ПНА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389.92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КБД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МДН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ХЛХ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АИА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ХДР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ХЗЛ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265.08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ЮЗЕИРОВ - 3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ЮНЮ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ИДС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ГДД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ПГГ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СЦТ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ОИО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НДР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206.78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ИНЛ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195.00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188.72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183.30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ГГИ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МПК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175.50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ОГД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163.76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ГИЯ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156.00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ДГЙ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АГРО ФИНАНС 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ЦНИ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РУТА - АН 2002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МНА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122.61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ПМП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ММЦ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ЛТИ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ПДД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ВКВ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101.40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ЗИЗ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99.37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СЗИ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57.19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ЦЦГ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30.80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"СОРТОВИ СЕМЕНА-ВАРДИМ" 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ХМХ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824.976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91.293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3560.43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АСА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ДДН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178.17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ГПГ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ЕТ ИВИС-Р-ЛЪЧЕЗАР КУКЛЕВ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87.590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6.912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269.55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СЦТ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25.68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СМС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ЕЯЗ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РУМЕН ДИМИТРОВ ПЕТКОВ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15.65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ВСН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37.916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1.505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58.69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ВЕК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12.370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РСД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10.774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361.09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МЕК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ЦАР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228.21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СРГ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ОГД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213.05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БДК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194.77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ДИК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КДД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АМЖ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РСД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АМЖ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МЕК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МХА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АМЖ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493.93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НПФ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ЗИЗ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ГГИ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331.31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СВС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САМ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291.86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МИП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ЛДБ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МЯД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МСР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222.26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СИС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АЗА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ЕЗОКС - 2003 EООД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ЛТС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157.78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ВДВ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ДАМ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154.67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ЙАС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154.63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ЕМС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ВДТ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145.19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ПХН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143.75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ДНК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СЗХ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ВИР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СЦТ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ДММ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НЦН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97.50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МЕК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ИСД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12.78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ЗПП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90.75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НПФ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ЦМА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17.600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ЕЛЕНА ГРУП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16.801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411.37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МКП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ККД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МЯД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НЗК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9.199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358.76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ЦНП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АПА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БМХ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ССР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СДП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БСМ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ВПТ и др.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РСГ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С.И.Г.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СЗТ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149.24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124.80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ЗИЗ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117.00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ЦИИ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ЕИД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82.14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78.00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ТИЙ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ТЕРЕСТРА-БЪЛГАРИЯ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ЙИА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52.18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АНИ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ОБЩИНА ПОПОВО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ХДР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БХД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ЕАД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ОМЕГА АГРО ИНВЕСТ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lastRenderedPageBreak/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ДЕЛТАЕООД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МВЗ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ПКЗ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ФРИСОЛ  ЕООД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СПИ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50.1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10.456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ГХС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8.353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ЯНМ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СНА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РОМФАРМ КОМПАНИ ООД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МТМ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Д.ЙОРДАНОВ-О.ИЛИЕВ-ЕЗОКС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МБА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3.242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НИМ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ДЪРЖАВЕН ПОЗЕМЛЕН ФОНД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СД "Д.ЙОРДАНОВ-О.ИЛИЕВ-ЕЗОКС"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6706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2.190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ИХХ</w:t>
            </w:r>
          </w:p>
        </w:tc>
      </w:tr>
      <w:tr w:rsidR="00247C45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1169.203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119.770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0E10F3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0"/>
                <w:sz w:val="18"/>
                <w:szCs w:val="18"/>
              </w:rPr>
              <w:t>4671.02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47C45" w:rsidRDefault="00247C45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</w:tbl>
    <w:p w:rsidR="00195A61" w:rsidRDefault="00195A61"/>
    <w:sectPr w:rsidR="00195A61" w:rsidSect="00247C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C82" w:rsidRDefault="00D51C82">
      <w:pPr>
        <w:spacing w:after="0" w:line="240" w:lineRule="auto"/>
      </w:pPr>
      <w:r>
        <w:separator/>
      </w:r>
    </w:p>
  </w:endnote>
  <w:endnote w:type="continuationSeparator" w:id="0">
    <w:p w:rsidR="00D51C82" w:rsidRDefault="00D5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31" w:rsidRDefault="007F163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C45" w:rsidRDefault="000E10F3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kern w:val="0"/>
        <w:sz w:val="20"/>
        <w:szCs w:val="20"/>
      </w:rPr>
    </w:pPr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kern w:val="0"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kern w:val="0"/>
        <w:sz w:val="20"/>
        <w:szCs w:val="20"/>
      </w:rPr>
      <w:t xml:space="preserve">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31" w:rsidRDefault="007F16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C82" w:rsidRDefault="00D51C82">
      <w:pPr>
        <w:spacing w:after="0" w:line="240" w:lineRule="auto"/>
      </w:pPr>
      <w:r>
        <w:separator/>
      </w:r>
    </w:p>
  </w:footnote>
  <w:footnote w:type="continuationSeparator" w:id="0">
    <w:p w:rsidR="00D51C82" w:rsidRDefault="00D51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31" w:rsidRDefault="007F16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C45" w:rsidRDefault="000E10F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 xml:space="preserve">Вх. № </w:t>
    </w:r>
    <w:r w:rsidR="007F1631">
      <w:rPr>
        <w:rFonts w:ascii="Times New Roman" w:hAnsi="Times New Roman" w:cs="Times New Roman"/>
        <w:kern w:val="0"/>
        <w:sz w:val="24"/>
        <w:szCs w:val="24"/>
      </w:rPr>
      <w:t>ПО-09-</w:t>
    </w:r>
    <w:r>
      <w:rPr>
        <w:rFonts w:ascii="Times New Roman" w:hAnsi="Times New Roman" w:cs="Times New Roman"/>
        <w:kern w:val="0"/>
        <w:sz w:val="24"/>
        <w:szCs w:val="24"/>
      </w:rPr>
      <w:t>33/30.08.2023г.</w:t>
    </w:r>
  </w:p>
  <w:p w:rsidR="00247C45" w:rsidRDefault="00247C45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631" w:rsidRDefault="007F16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D8B"/>
    <w:rsid w:val="00072160"/>
    <w:rsid w:val="000E10F3"/>
    <w:rsid w:val="00195A61"/>
    <w:rsid w:val="00247C45"/>
    <w:rsid w:val="00410C73"/>
    <w:rsid w:val="007F1631"/>
    <w:rsid w:val="00A67D8B"/>
    <w:rsid w:val="00B754AD"/>
    <w:rsid w:val="00D51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1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7F1631"/>
  </w:style>
  <w:style w:type="paragraph" w:styleId="a5">
    <w:name w:val="footer"/>
    <w:basedOn w:val="a"/>
    <w:link w:val="a6"/>
    <w:uiPriority w:val="99"/>
    <w:semiHidden/>
    <w:unhideWhenUsed/>
    <w:rsid w:val="007F16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7F1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7243</Words>
  <Characters>41287</Characters>
  <Application>Microsoft Office Word</Application>
  <DocSecurity>0</DocSecurity>
  <Lines>344</Lines>
  <Paragraphs>96</Paragraphs>
  <ScaleCrop>false</ScaleCrop>
  <Company/>
  <LinksUpToDate>false</LinksUpToDate>
  <CharactersWithSpaces>48434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Zuza</cp:lastModifiedBy>
  <cp:revision>4</cp:revision>
  <dcterms:created xsi:type="dcterms:W3CDTF">2023-10-06T12:10:00Z</dcterms:created>
  <dcterms:modified xsi:type="dcterms:W3CDTF">2023-10-13T12:35:00Z</dcterms:modified>
</cp:coreProperties>
</file>