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Антоново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Коноп, ЕКАТТЕ 38323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Антоново, област Търговище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F49DD" w:rsidRDefault="004F49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EC05D4">
        <w:rPr>
          <w:rFonts w:ascii="Times New Roman" w:hAnsi="Times New Roman" w:cs="Times New Roman"/>
          <w:sz w:val="24"/>
          <w:szCs w:val="24"/>
        </w:rPr>
        <w:t>29.08</w:t>
      </w:r>
      <w:r>
        <w:rPr>
          <w:rFonts w:ascii="Times New Roman" w:hAnsi="Times New Roman" w:cs="Times New Roman"/>
          <w:sz w:val="24"/>
          <w:szCs w:val="24"/>
        </w:rPr>
        <w:t>.2023 г. в с. Коноп, община Антоново, област Търговище, между: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"ФАЙФ СТАРС" ЕООД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Разград, ул. бул. БЪЛГАРИЯ № 21,вх. 1,ап. 1,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БАСРИ АЛИ ШЕРИФ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Коноп, ул. ул. ХРИСТО БОТЕВ № 5,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ЕВРОТАБАК-БГ ЕООД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Разград, ул. ул. ВИТ № 21,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ЕТ-ИВИС-Р-ЛЪЧЕЗАР КУКЛЕВ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Разград, ул. бул. БЪЛГАРИЯ № 21,вх. 1,ап. 1,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ИСМАИЛ ФИКРЕТОВ МАДЖАРОВ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...//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Неизвестна,бл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48,вх.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Д,ет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2,ап. 6,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"ББМ АГРО" ЕООД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"ЦАР СИМЕОН" №4,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"ТРОЯ - АВТО" ЕООД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"Мария Луиза" №9,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БИМ АГРО ЕООД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ЦАР СИМЕОН № 4,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ЕТ "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Сунимак</w:t>
      </w:r>
      <w:proofErr w:type="spellEnd"/>
      <w:r>
        <w:rPr>
          <w:rFonts w:ascii="Times New Roman" w:hAnsi="Times New Roman" w:cs="Times New Roman"/>
          <w:sz w:val="24"/>
          <w:szCs w:val="24"/>
        </w:rPr>
        <w:t>- Мелиха Исуфова"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Разбойна,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."Балкан" №4,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ЕТ АГРО - СВЕТЛОЗАР ДИЧЕВСКИ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ул. МАРИЯ ЛУИЗА № 9, тел. 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ТУС ЕООД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, тел. 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Коноп, общ. Антоново,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1553.045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Коноп, предоставени от комисията по чл. 37в, ал. 1 от ЗСПЗЗ, назначена със заповед № РД-04-162/31.07.2023г. г. на директора на Областна дирекция „Земеделие” – гр. Търговище.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"ФАЙФ СТАРС" ЕООД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305.365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65.772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проекта:3, 11, 19, 23, 24, 28, 40, 33, общо площ: 371.137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БАСРИ АЛИ ШЕРИФ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446.101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45.853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проекта:20, 2, 4, 10, 13, 15, 18, 6, 5, 31, 32, 35, 37, 41, 46, 47, 26, 14, 17, общо площ: 491.954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ЕВРОТАБАК-БГ ЕООД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298.889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42.303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проекта:8, 27, общо площ: 341.192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ЕТ-ИВИС-Р-ЛЪЧЕЗАР КУКЛЕВ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259.927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65.519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9, 25, 29, 30, общо площ: 325.446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ИСМАИЛ ФИКРЕТОВ МАДЖАРОВ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20.149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3.167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проекта:16, 7, 12, 22, общо площ: 23.316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"ББМ АГРО" ЕООД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"ТРОЯ - АВТО" ЕООД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БИМ АГРО ЕООД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ЕТ "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Сунимак</w:t>
      </w:r>
      <w:proofErr w:type="spellEnd"/>
      <w:r>
        <w:rPr>
          <w:rFonts w:ascii="Times New Roman" w:hAnsi="Times New Roman" w:cs="Times New Roman"/>
          <w:sz w:val="24"/>
          <w:szCs w:val="24"/>
        </w:rPr>
        <w:t>- Мелиха Исуфова"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ЕТ АГРО - СВЕТЛОЗАР ДИЧЕВСКИ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ТУС ЕООД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4F49DD" w:rsidRDefault="00FD7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Средногодишното рентно плащане е определено съгласно § 2е от Допълнителните разпоредби на ЗСПЗЗ и е в размер на 29.00 лева/декар.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</w:t>
      </w:r>
      <w:r w:rsidR="00380AB8">
        <w:rPr>
          <w:rFonts w:ascii="Times New Roman" w:hAnsi="Times New Roman" w:cs="Times New Roman"/>
          <w:sz w:val="24"/>
          <w:szCs w:val="24"/>
        </w:rPr>
        <w:t xml:space="preserve">щото споразумение се изготви в </w:t>
      </w:r>
      <w:r w:rsidR="00380AB8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еднообразни екземпляра, по един за всяка от страните и един за регистрация в ОСЗ – Антоново.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("ФАЙФ СТАРС" ЕООД)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(БАСРИ АЛИ ШЕРИФ)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(ЕВРОТАБАК-БГ ЕООД)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(ЕТ-ИВИС-Р-ЛЪЧЕЗАР КУКЛЕВ)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(ИСМАИЛ ФИКРЕТОВ МАДЖАРОВ)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("ББМ АГРО" ЕООД)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("ТРОЯ - АВТО" ЕООД)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(БИМ АГРО ЕООД)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Сунимак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- Мелиха Исуфова")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АГРО - СВЕТЛОЗАР ДИЧЕВСКИ)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4F49DD" w:rsidRDefault="00FD74A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4F49DD" w:rsidRDefault="004F49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4F49DD" w:rsidRDefault="00FD74A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4F49DD" w:rsidRDefault="00FD74A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Коноп, ЕКАТТЕ 38323, община Антоново, област Търговище.</w:t>
      </w:r>
    </w:p>
    <w:p w:rsidR="004F49DD" w:rsidRDefault="004F49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4F49DD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461.20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ХАТ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ДХХ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ОМЯ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ХХТ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ЙКВ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ПРВ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МЮСЮЛМАНСКО ИЗПОВЕДАНИЕ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ААЗ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МШИ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ЮМБ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ЛВК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АСИ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ШХП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ХШИ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МТН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ИГШ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НАЧАЛНО УЧИЛИЩЕ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с.КОНОП</w:t>
            </w:r>
            <w:proofErr w:type="spellEnd"/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АСИ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ЛВК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ЮЕД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ЛВК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"ФАЙФ СТАРС"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1907.39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ЕИЧ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МШИ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ТХХ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ИШИ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ЛВК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ХИВ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ХИН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ФСХ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ХСН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МШИ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ХИН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БИШ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СНВ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ЕЕИ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ЕИЧ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ХШИ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МШИ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ВАСПА ООД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ЕИЧ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ХСН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МЮСЮЛМАНСКО ИЗПОВЕДАНИЕ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346.44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ХАТ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ХМБ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ЮМБ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ИШИ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ТХХ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ХЯИ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ХИВ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ЕБИ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45.853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1329.73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ЕИЧ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АСИ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ШХП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ХИВ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ЛВК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ЮМБ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ТХХ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ОМЯ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СМЩ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ИСС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ЮЕД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ХСН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ФСХ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ФСХ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АНТОНОВО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298.889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42.303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1226.79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ФСХ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ФСХ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ИСС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ХМБ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ЮМБ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ЮМБ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ТМТ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БМХ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ХЯИ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БАСРИ АЛИ ШЕРИФ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ХИН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ШХП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ИШИ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ШХС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ММД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ЕТ-ИВИС-Р-ЛЪЧЕЗАР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ХЯИ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259.927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65.519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1900.04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ФИКРЕТОВ МАДЖАРОВ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ФИКРЕТОВ МАДЖАРОВ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ФИКРЕТОВ МАДЖАРОВ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МИА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ФИКРЕТОВ МАДЖАРОВ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ЕИЧ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ФИКРЕТОВ МАДЖАРОВ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ФИКРЕТОВ МАДЖАРОВ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ЕИЧ и др.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ФИКРЕТОВ МАДЖАРОВ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ИСМАИЛ ФИКРЕТОВ МАДЖАРОВ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4F49D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FD74A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49DD" w:rsidRDefault="004F49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D74AC" w:rsidRDefault="00FD74AC"/>
    <w:sectPr w:rsidR="00FD74AC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C53" w:rsidRDefault="009A0C53">
      <w:pPr>
        <w:spacing w:after="0" w:line="240" w:lineRule="auto"/>
      </w:pPr>
      <w:r>
        <w:separator/>
      </w:r>
    </w:p>
  </w:endnote>
  <w:endnote w:type="continuationSeparator" w:id="0">
    <w:p w:rsidR="009A0C53" w:rsidRDefault="009A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9DD" w:rsidRDefault="00FD74AC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C53" w:rsidRDefault="009A0C53">
      <w:pPr>
        <w:spacing w:after="0" w:line="240" w:lineRule="auto"/>
      </w:pPr>
      <w:r>
        <w:separator/>
      </w:r>
    </w:p>
  </w:footnote>
  <w:footnote w:type="continuationSeparator" w:id="0">
    <w:p w:rsidR="009A0C53" w:rsidRDefault="009A0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9DD" w:rsidRDefault="00D9473E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ПО-09-2</w:t>
    </w:r>
    <w:r>
      <w:rPr>
        <w:rFonts w:ascii="Times New Roman" w:hAnsi="Times New Roman" w:cs="Times New Roman"/>
        <w:sz w:val="24"/>
        <w:szCs w:val="24"/>
        <w:lang w:val="en-US"/>
      </w:rPr>
      <w:t>4</w:t>
    </w:r>
    <w:r w:rsidR="00FD74AC">
      <w:rPr>
        <w:rFonts w:ascii="Times New Roman" w:hAnsi="Times New Roman" w:cs="Times New Roman"/>
        <w:sz w:val="24"/>
        <w:szCs w:val="24"/>
      </w:rPr>
      <w:t>/29.08.2023г.</w:t>
    </w:r>
  </w:p>
  <w:p w:rsidR="004F49DD" w:rsidRDefault="004F49DD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380AB8"/>
    <w:rsid w:val="004F49DD"/>
    <w:rsid w:val="009A0C53"/>
    <w:rsid w:val="00A67D8B"/>
    <w:rsid w:val="00D9473E"/>
    <w:rsid w:val="00EC05D4"/>
    <w:rsid w:val="00FC56E8"/>
    <w:rsid w:val="00FD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13C18E-E336-44DC-8463-E8BEF7FD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9473E"/>
  </w:style>
  <w:style w:type="paragraph" w:styleId="a5">
    <w:name w:val="footer"/>
    <w:basedOn w:val="a"/>
    <w:link w:val="a6"/>
    <w:uiPriority w:val="99"/>
    <w:unhideWhenUsed/>
    <w:rsid w:val="00D94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9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2764</Words>
  <Characters>15758</Characters>
  <Application>Microsoft Office Word</Application>
  <DocSecurity>0</DocSecurity>
  <Lines>131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4</cp:revision>
  <dcterms:created xsi:type="dcterms:W3CDTF">2023-12-08T08:46:00Z</dcterms:created>
  <dcterms:modified xsi:type="dcterms:W3CDTF">2023-12-17T16:10:00Z</dcterms:modified>
</cp:coreProperties>
</file>