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43135D">
        <w:rPr>
          <w:b/>
          <w:lang w:val="bg-BG"/>
        </w:rPr>
        <w:t>Птичево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5D1FC6">
        <w:rPr>
          <w:lang w:val="bg-BG"/>
        </w:rPr>
        <w:t>Исмаил Исмаилов</w:t>
      </w:r>
      <w:r w:rsidR="00CE0BE9">
        <w:rPr>
          <w:lang w:val="bg-BG"/>
        </w:rPr>
        <w:t xml:space="preserve"> – кмет на село </w:t>
      </w:r>
      <w:r w:rsidR="005D1FC6">
        <w:rPr>
          <w:lang w:val="bg-BG"/>
        </w:rPr>
        <w:t>Птичево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6F2B61">
        <w:rPr>
          <w:b/>
          <w:lang w:val="bg-BG"/>
        </w:rPr>
        <w:t>Птичево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CD7BF8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F92BBC">
        <w:rPr>
          <w:lang w:val="bg-BG"/>
        </w:rPr>
        <w:t>Птичево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225336">
        <w:rPr>
          <w:lang w:val="bg-BG"/>
        </w:rPr>
        <w:t>А. А.</w:t>
      </w:r>
      <w:r w:rsidR="00312D54">
        <w:rPr>
          <w:lang w:val="bg-BG"/>
        </w:rPr>
        <w:t xml:space="preserve"> Хюсеинов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225336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2017"/>
        <w:gridCol w:w="1042"/>
        <w:gridCol w:w="1194"/>
        <w:gridCol w:w="2354"/>
      </w:tblGrid>
      <w:tr w:rsidR="007D33C1" w:rsidRPr="0023602F" w:rsidTr="009E10B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9E10B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D53098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Птичево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B87057" w:rsidP="00B8705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58774.205.40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B87057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452,596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B87057" w:rsidRDefault="00B87057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7D33C1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B87057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B87057">
              <w:rPr>
                <w:b/>
                <w:bCs/>
                <w:color w:val="000000"/>
                <w:sz w:val="18"/>
                <w:szCs w:val="18"/>
                <w:lang w:val="bg-BG"/>
              </w:rPr>
              <w:t>452,596</w:t>
            </w:r>
            <w:r w:rsidR="008502C6"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>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192C37">
        <w:rPr>
          <w:lang w:val="bg-BG"/>
        </w:rPr>
        <w:t>Птичево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6B18BD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Исмаил Исмаилов</w:t>
      </w:r>
      <w:r w:rsidR="00B62610">
        <w:rPr>
          <w:sz w:val="22"/>
          <w:szCs w:val="22"/>
          <w:lang w:val="bg-BG"/>
        </w:rPr>
        <w:t xml:space="preserve"> – кмет на село </w:t>
      </w:r>
      <w:r>
        <w:rPr>
          <w:sz w:val="22"/>
          <w:szCs w:val="22"/>
          <w:lang w:val="bg-BG"/>
        </w:rPr>
        <w:t>Птичево</w:t>
      </w:r>
      <w:r w:rsidR="00FA5E4A" w:rsidRPr="00CD12C5">
        <w:rPr>
          <w:sz w:val="22"/>
          <w:szCs w:val="22"/>
          <w:lang w:val="bg-BG"/>
        </w:rPr>
        <w:t xml:space="preserve"> ……………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F7D" w:rsidRDefault="00D65F7D" w:rsidP="00227952">
      <w:r>
        <w:separator/>
      </w:r>
    </w:p>
  </w:endnote>
  <w:endnote w:type="continuationSeparator" w:id="0">
    <w:p w:rsidR="00D65F7D" w:rsidRDefault="00D65F7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5336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F7D" w:rsidRDefault="00D65F7D" w:rsidP="00227952">
      <w:r>
        <w:separator/>
      </w:r>
    </w:p>
  </w:footnote>
  <w:footnote w:type="continuationSeparator" w:id="0">
    <w:p w:rsidR="00D65F7D" w:rsidRDefault="00D65F7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1DF7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92C37"/>
    <w:rsid w:val="001B58A4"/>
    <w:rsid w:val="001C1098"/>
    <w:rsid w:val="001C42C4"/>
    <w:rsid w:val="001C6D86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5336"/>
    <w:rsid w:val="00227952"/>
    <w:rsid w:val="00233919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2D54"/>
    <w:rsid w:val="0031396E"/>
    <w:rsid w:val="00316C07"/>
    <w:rsid w:val="003269DA"/>
    <w:rsid w:val="003336D4"/>
    <w:rsid w:val="003345E2"/>
    <w:rsid w:val="00340EAE"/>
    <w:rsid w:val="0034476C"/>
    <w:rsid w:val="00356AAC"/>
    <w:rsid w:val="00362FC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135D"/>
    <w:rsid w:val="004340C8"/>
    <w:rsid w:val="00437BDA"/>
    <w:rsid w:val="004437A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306B"/>
    <w:rsid w:val="00484287"/>
    <w:rsid w:val="0049292F"/>
    <w:rsid w:val="0049326F"/>
    <w:rsid w:val="004A6E35"/>
    <w:rsid w:val="004C18AF"/>
    <w:rsid w:val="004D12E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D1FC6"/>
    <w:rsid w:val="005E2B9F"/>
    <w:rsid w:val="005E4ABF"/>
    <w:rsid w:val="005E5308"/>
    <w:rsid w:val="006004F3"/>
    <w:rsid w:val="00600E89"/>
    <w:rsid w:val="0060713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1AD7"/>
    <w:rsid w:val="00683D09"/>
    <w:rsid w:val="00697129"/>
    <w:rsid w:val="006A3D95"/>
    <w:rsid w:val="006A406C"/>
    <w:rsid w:val="006A534C"/>
    <w:rsid w:val="006A702E"/>
    <w:rsid w:val="006B18BD"/>
    <w:rsid w:val="006B2315"/>
    <w:rsid w:val="006B5BA3"/>
    <w:rsid w:val="006C1A5E"/>
    <w:rsid w:val="006C1F38"/>
    <w:rsid w:val="006D1506"/>
    <w:rsid w:val="006D152D"/>
    <w:rsid w:val="006D729A"/>
    <w:rsid w:val="006E699A"/>
    <w:rsid w:val="006F2B61"/>
    <w:rsid w:val="007005C4"/>
    <w:rsid w:val="007008D9"/>
    <w:rsid w:val="00713493"/>
    <w:rsid w:val="00714C76"/>
    <w:rsid w:val="00720D0D"/>
    <w:rsid w:val="00723EEE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69A3"/>
    <w:rsid w:val="00892A3C"/>
    <w:rsid w:val="008A66B2"/>
    <w:rsid w:val="008B0CAF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A5B21"/>
    <w:rsid w:val="009B7FDB"/>
    <w:rsid w:val="009D06CA"/>
    <w:rsid w:val="009D2D24"/>
    <w:rsid w:val="009E10B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3AF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62610"/>
    <w:rsid w:val="00B80A45"/>
    <w:rsid w:val="00B85CB9"/>
    <w:rsid w:val="00B86F1C"/>
    <w:rsid w:val="00B87057"/>
    <w:rsid w:val="00B927AD"/>
    <w:rsid w:val="00B948EC"/>
    <w:rsid w:val="00BA3D1A"/>
    <w:rsid w:val="00BA7006"/>
    <w:rsid w:val="00BB370A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6B4A"/>
    <w:rsid w:val="00C37CF6"/>
    <w:rsid w:val="00C40CE7"/>
    <w:rsid w:val="00C428C4"/>
    <w:rsid w:val="00C42E26"/>
    <w:rsid w:val="00C55B7F"/>
    <w:rsid w:val="00C572A7"/>
    <w:rsid w:val="00C6442A"/>
    <w:rsid w:val="00C662FD"/>
    <w:rsid w:val="00C76233"/>
    <w:rsid w:val="00C856D0"/>
    <w:rsid w:val="00C913F0"/>
    <w:rsid w:val="00C91D44"/>
    <w:rsid w:val="00CA3157"/>
    <w:rsid w:val="00CA7A60"/>
    <w:rsid w:val="00CB473E"/>
    <w:rsid w:val="00CC7AE7"/>
    <w:rsid w:val="00CD26E6"/>
    <w:rsid w:val="00CD7BF8"/>
    <w:rsid w:val="00CE0BE9"/>
    <w:rsid w:val="00CE287B"/>
    <w:rsid w:val="00CE4B72"/>
    <w:rsid w:val="00CF3EF0"/>
    <w:rsid w:val="00D05ED4"/>
    <w:rsid w:val="00D16A0B"/>
    <w:rsid w:val="00D308FF"/>
    <w:rsid w:val="00D33D8E"/>
    <w:rsid w:val="00D47708"/>
    <w:rsid w:val="00D51E3A"/>
    <w:rsid w:val="00D53098"/>
    <w:rsid w:val="00D65BB9"/>
    <w:rsid w:val="00D65F7D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1713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90CD5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57EC9"/>
    <w:rsid w:val="00F66676"/>
    <w:rsid w:val="00F669F4"/>
    <w:rsid w:val="00F66CB6"/>
    <w:rsid w:val="00F713CE"/>
    <w:rsid w:val="00F8261A"/>
    <w:rsid w:val="00F91885"/>
    <w:rsid w:val="00F92BBC"/>
    <w:rsid w:val="00FA4393"/>
    <w:rsid w:val="00FA5E4A"/>
    <w:rsid w:val="00FB28F0"/>
    <w:rsid w:val="00FB5527"/>
    <w:rsid w:val="00FB796C"/>
    <w:rsid w:val="00FD59F1"/>
    <w:rsid w:val="00FD7587"/>
    <w:rsid w:val="00FD7B5D"/>
    <w:rsid w:val="00FD7DFA"/>
    <w:rsid w:val="00FE518E"/>
    <w:rsid w:val="00FF0B4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AC160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776D6"/>
    <w:rsid w:val="00701646"/>
    <w:rsid w:val="007456F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9143C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E2253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6BB3-850E-491F-88F1-19A352C6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14</cp:revision>
  <cp:lastPrinted>2025-01-30T08:17:00Z</cp:lastPrinted>
  <dcterms:created xsi:type="dcterms:W3CDTF">2025-04-28T11:58:00Z</dcterms:created>
  <dcterms:modified xsi:type="dcterms:W3CDTF">2025-05-12T10:50:00Z</dcterms:modified>
</cp:coreProperties>
</file>