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139" w:rsidRDefault="009A6139" w:rsidP="009A6139"/>
    <w:p w:rsidR="009A6139" w:rsidRDefault="009A6139" w:rsidP="009A6139">
      <w:pPr>
        <w:pStyle w:val="1"/>
        <w:framePr w:w="0" w:h="0" w:wrap="auto" w:vAnchor="margin" w:hAnchor="text" w:xAlign="left" w:yAlign="inline"/>
        <w:tabs>
          <w:tab w:val="left" w:pos="1276"/>
        </w:tabs>
        <w:jc w:val="left"/>
        <w:rPr>
          <w:rFonts w:ascii="Helen Bg Condensed" w:hAnsi="Helen Bg Condensed"/>
          <w:color w:val="333333"/>
          <w:spacing w:val="40"/>
          <w:sz w:val="36"/>
          <w:szCs w:val="36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656590</wp:posOffset>
                </wp:positionH>
                <wp:positionV relativeFrom="paragraph">
                  <wp:posOffset>20955</wp:posOffset>
                </wp:positionV>
                <wp:extent cx="635" cy="732790"/>
                <wp:effectExtent l="8890" t="11430" r="9525" b="8255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84EE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1.7pt;margin-top:1.65pt;width:.05pt;height:5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"/>
            </w:pict>
          </mc:Fallback>
        </mc:AlternateContent>
      </w:r>
      <w:r>
        <w:rPr>
          <w:rFonts w:ascii="Helen Bg Condensed" w:hAnsi="Helen Bg Condensed"/>
          <w:color w:val="333333"/>
          <w:spacing w:val="40"/>
          <w:sz w:val="36"/>
          <w:szCs w:val="36"/>
        </w:rPr>
        <w:t>РЕПУБЛИКА БЪЛГАРИЯ</w:t>
      </w:r>
    </w:p>
    <w:p w:rsidR="009A6139" w:rsidRDefault="009A6139" w:rsidP="009A6139">
      <w:pPr>
        <w:pStyle w:val="1"/>
        <w:framePr w:w="0" w:h="0" w:wrap="auto" w:vAnchor="margin" w:hAnchor="text" w:xAlign="left" w:yAlign="inline"/>
        <w:tabs>
          <w:tab w:val="left" w:pos="1080"/>
          <w:tab w:val="left" w:pos="1276"/>
        </w:tabs>
        <w:jc w:val="left"/>
        <w:rPr>
          <w:rFonts w:ascii="Helen Bg Condensed" w:hAnsi="Helen Bg Condensed"/>
          <w:color w:val="333333"/>
          <w:spacing w:val="40"/>
          <w:sz w:val="32"/>
          <w:szCs w:val="3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-335915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-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en Bg Condensed" w:hAnsi="Helen Bg Condensed"/>
          <w:color w:val="333333"/>
          <w:spacing w:val="40"/>
          <w:sz w:val="32"/>
          <w:szCs w:val="32"/>
        </w:rPr>
        <w:t>Министерство на земеделието и храните</w:t>
      </w:r>
    </w:p>
    <w:p w:rsidR="009A6139" w:rsidRDefault="009A6139" w:rsidP="009A6139">
      <w:pPr>
        <w:pStyle w:val="1"/>
        <w:framePr w:w="0" w:h="0" w:wrap="auto" w:vAnchor="margin" w:hAnchor="text" w:xAlign="left" w:yAlign="inline"/>
        <w:tabs>
          <w:tab w:val="left" w:pos="1276"/>
        </w:tabs>
        <w:jc w:val="left"/>
        <w:rPr>
          <w:rFonts w:ascii="Helen Bg Condensed" w:hAnsi="Helen Bg Condensed"/>
          <w:color w:val="333333"/>
          <w:spacing w:val="40"/>
          <w:sz w:val="28"/>
          <w:szCs w:val="28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998F93" id="Право съединение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" o:allowincell="f"/>
            </w:pict>
          </mc:Fallback>
        </mc:AlternateContent>
      </w:r>
      <w:r>
        <w:rPr>
          <w:rFonts w:ascii="Helen Bg Condensed" w:hAnsi="Helen Bg Condensed"/>
          <w:color w:val="333333"/>
          <w:spacing w:val="40"/>
          <w:sz w:val="28"/>
          <w:szCs w:val="28"/>
        </w:rPr>
        <w:t>Областна дирекция “Земеделие” Търговище</w:t>
      </w:r>
    </w:p>
    <w:p w:rsidR="00501C21" w:rsidRPr="00501C21" w:rsidRDefault="00501C21" w:rsidP="00501C21">
      <w:pPr>
        <w:spacing w:after="0"/>
        <w:jc w:val="both"/>
        <w:rPr>
          <w:sz w:val="24"/>
        </w:rPr>
      </w:pPr>
    </w:p>
    <w:p w:rsidR="00501C21" w:rsidRPr="00501C21" w:rsidRDefault="00501C21" w:rsidP="00501C21">
      <w:pPr>
        <w:spacing w:after="0"/>
        <w:jc w:val="both"/>
        <w:rPr>
          <w:sz w:val="24"/>
        </w:rPr>
      </w:pPr>
    </w:p>
    <w:p w:rsidR="00501C21" w:rsidRPr="00501C21" w:rsidRDefault="00501C21" w:rsidP="00501C21">
      <w:pPr>
        <w:spacing w:after="0"/>
        <w:jc w:val="both"/>
        <w:rPr>
          <w:sz w:val="24"/>
        </w:rPr>
      </w:pPr>
    </w:p>
    <w:p w:rsidR="00501C21" w:rsidRPr="009A6139" w:rsidRDefault="00501C21" w:rsidP="00501C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6139">
        <w:rPr>
          <w:rFonts w:ascii="Times New Roman" w:hAnsi="Times New Roman" w:cs="Times New Roman"/>
          <w:b/>
          <w:sz w:val="32"/>
          <w:szCs w:val="32"/>
        </w:rPr>
        <w:t>З А П О В Е Д</w:t>
      </w:r>
    </w:p>
    <w:p w:rsidR="00501C21" w:rsidRPr="009A6139" w:rsidRDefault="009A6139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613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</w:t>
      </w:r>
    </w:p>
    <w:p w:rsidR="00501C21" w:rsidRPr="009A6139" w:rsidRDefault="00501C21" w:rsidP="00501C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139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A6139" w:rsidRPr="009A6139">
        <w:rPr>
          <w:rFonts w:ascii="Times New Roman" w:hAnsi="Times New Roman" w:cs="Times New Roman"/>
          <w:b/>
          <w:sz w:val="28"/>
          <w:szCs w:val="28"/>
        </w:rPr>
        <w:t>РД-04-232/30.09.2025 г.</w:t>
      </w: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6139">
        <w:rPr>
          <w:rFonts w:ascii="Times New Roman" w:hAnsi="Times New Roman" w:cs="Times New Roman"/>
          <w:sz w:val="24"/>
          <w:szCs w:val="24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</w:t>
      </w:r>
      <w:r w:rsidR="009A6139" w:rsidRPr="009A6139">
        <w:rPr>
          <w:rFonts w:ascii="Times New Roman" w:hAnsi="Times New Roman" w:cs="Times New Roman"/>
          <w:sz w:val="24"/>
          <w:szCs w:val="24"/>
        </w:rPr>
        <w:t>еми (ППЗСПЗЗ), доклад с вх. № 17/12.09.2025</w:t>
      </w:r>
      <w:r w:rsidRPr="009A6139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РД-04-145 от 4.8.2024 г. на директора на Областна дирекция "Земеделие" - ТЪРГОВИЩЕ и споразумение с вх. № ПО-09-21/22.8.2025 г. за землището на с. КАМБУРОВО, ЕКАТТЕ 35643, община ОМУРТАГ, област ТЪРГОВИЩЕ.</w:t>
      </w: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1C21" w:rsidRPr="009A6139" w:rsidRDefault="00501C21" w:rsidP="00501C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139">
        <w:rPr>
          <w:rFonts w:ascii="Times New Roman" w:hAnsi="Times New Roman" w:cs="Times New Roman"/>
          <w:b/>
          <w:sz w:val="28"/>
          <w:szCs w:val="28"/>
        </w:rPr>
        <w:t>О Д О Б Р Я В А М:</w:t>
      </w: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6139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ПО-09-21/22.8.2025 г. г., сключено за стопанската 2025/2026 година за землището на с. КАМБУРОВО, ЕКАТТЕ 35643, община ОМУРТАГ, област ТЪРГОВИЩЕ, представено с доклад вх. № </w:t>
      </w:r>
      <w:r w:rsidR="009A6139" w:rsidRPr="009A6139">
        <w:rPr>
          <w:rFonts w:ascii="Times New Roman" w:hAnsi="Times New Roman" w:cs="Times New Roman"/>
          <w:sz w:val="24"/>
          <w:szCs w:val="24"/>
        </w:rPr>
        <w:t>17/12.09.2025</w:t>
      </w:r>
      <w:r w:rsidRPr="009A6139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РД-04-145 от 4.8.2024 г. на директора на Областна дирекция "Земеделие" – ТЪРГОВИЩЕ , ведно с картата на масивите за ползване и на регистър към нея, изготвени на основание чл. 74, ал. 1 от ППЗСПЗЗ.</w:t>
      </w: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6139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9A6139" w:rsidRPr="009A6139">
        <w:rPr>
          <w:rFonts w:ascii="Times New Roman" w:hAnsi="Times New Roman" w:cs="Times New Roman"/>
          <w:sz w:val="24"/>
          <w:szCs w:val="24"/>
        </w:rPr>
        <w:t>11</w:t>
      </w:r>
      <w:r w:rsidRPr="009A6139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9A6139" w:rsidRPr="009A6139">
        <w:rPr>
          <w:rFonts w:ascii="Times New Roman" w:hAnsi="Times New Roman" w:cs="Times New Roman"/>
          <w:sz w:val="24"/>
          <w:szCs w:val="24"/>
        </w:rPr>
        <w:t>4478.624</w:t>
      </w:r>
      <w:r w:rsidRPr="009A6139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6139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КАМБУРОВО,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6139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ТЪРГОВИЩЕ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6139">
        <w:rPr>
          <w:rFonts w:ascii="Times New Roman" w:hAnsi="Times New Roman" w:cs="Times New Roman"/>
          <w:sz w:val="24"/>
          <w:szCs w:val="24"/>
        </w:rPr>
        <w:t>Банкова сметка: IBAN BG70STSA93003302193110, Банка БАНКА ДСК - ЕАД.</w:t>
      </w: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01C21" w:rsidRPr="009A6139" w:rsidTr="00501C21">
        <w:trPr>
          <w:jc w:val="center"/>
        </w:trPr>
        <w:tc>
          <w:tcPr>
            <w:tcW w:w="520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501C21" w:rsidRPr="009A6139" w:rsidRDefault="00501C21" w:rsidP="00501C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501C21" w:rsidRPr="009A6139" w:rsidTr="00501C21">
        <w:trPr>
          <w:jc w:val="center"/>
        </w:trPr>
        <w:tc>
          <w:tcPr>
            <w:tcW w:w="520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 xml:space="preserve"> АЛИОСМАН МУСТАФОВ ИБРЯМОВ</w:t>
            </w:r>
          </w:p>
        </w:tc>
        <w:tc>
          <w:tcPr>
            <w:tcW w:w="128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13.697</w:t>
            </w:r>
          </w:p>
        </w:tc>
        <w:tc>
          <w:tcPr>
            <w:tcW w:w="128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17.38</w:t>
            </w:r>
          </w:p>
        </w:tc>
        <w:tc>
          <w:tcPr>
            <w:tcW w:w="128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465.70</w:t>
            </w:r>
          </w:p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238.11</w:t>
            </w:r>
          </w:p>
        </w:tc>
      </w:tr>
      <w:tr w:rsidR="00501C21" w:rsidRPr="009A6139" w:rsidTr="00501C21">
        <w:trPr>
          <w:jc w:val="center"/>
        </w:trPr>
        <w:tc>
          <w:tcPr>
            <w:tcW w:w="520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 xml:space="preserve"> ТУНДЖАЙ МУСТАФОВ ХЮСЕИНОВ</w:t>
            </w:r>
          </w:p>
        </w:tc>
        <w:tc>
          <w:tcPr>
            <w:tcW w:w="128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5.083</w:t>
            </w:r>
          </w:p>
        </w:tc>
        <w:tc>
          <w:tcPr>
            <w:tcW w:w="128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17.38</w:t>
            </w:r>
          </w:p>
        </w:tc>
        <w:tc>
          <w:tcPr>
            <w:tcW w:w="128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172.82</w:t>
            </w:r>
          </w:p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88.36</w:t>
            </w:r>
          </w:p>
        </w:tc>
      </w:tr>
      <w:tr w:rsidR="00501C21" w:rsidRPr="009A6139" w:rsidTr="00501C21">
        <w:trPr>
          <w:jc w:val="center"/>
        </w:trPr>
        <w:tc>
          <w:tcPr>
            <w:tcW w:w="520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 xml:space="preserve"> ТУС ЕООД</w:t>
            </w:r>
          </w:p>
        </w:tc>
        <w:tc>
          <w:tcPr>
            <w:tcW w:w="128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145.879</w:t>
            </w:r>
          </w:p>
        </w:tc>
        <w:tc>
          <w:tcPr>
            <w:tcW w:w="128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17.38</w:t>
            </w:r>
          </w:p>
        </w:tc>
        <w:tc>
          <w:tcPr>
            <w:tcW w:w="128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4 959.89</w:t>
            </w:r>
          </w:p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2 535.95</w:t>
            </w:r>
          </w:p>
        </w:tc>
      </w:tr>
      <w:tr w:rsidR="00501C21" w:rsidRPr="009A6139" w:rsidTr="00501C21">
        <w:trPr>
          <w:jc w:val="center"/>
        </w:trPr>
        <w:tc>
          <w:tcPr>
            <w:tcW w:w="520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 xml:space="preserve"> ХЮСЕИН МУСТАФОВ ХЮСЕИНОВ</w:t>
            </w:r>
          </w:p>
        </w:tc>
        <w:tc>
          <w:tcPr>
            <w:tcW w:w="128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7.673</w:t>
            </w:r>
          </w:p>
        </w:tc>
        <w:tc>
          <w:tcPr>
            <w:tcW w:w="128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17.38</w:t>
            </w:r>
          </w:p>
        </w:tc>
        <w:tc>
          <w:tcPr>
            <w:tcW w:w="1280" w:type="dxa"/>
            <w:shd w:val="clear" w:color="auto" w:fill="auto"/>
          </w:tcPr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260.88</w:t>
            </w:r>
          </w:p>
          <w:p w:rsidR="00501C21" w:rsidRPr="009A6139" w:rsidRDefault="00501C21" w:rsidP="00501C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139">
              <w:rPr>
                <w:rFonts w:ascii="Times New Roman" w:hAnsi="Times New Roman" w:cs="Times New Roman"/>
                <w:sz w:val="24"/>
                <w:szCs w:val="24"/>
              </w:rPr>
              <w:t>133.39</w:t>
            </w:r>
          </w:p>
        </w:tc>
      </w:tr>
    </w:tbl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6139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ТЪРГОВИЩЕ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6139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ТЪРГОВИЩЕ</w:t>
      </w: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6139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6139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6139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501C21" w:rsidRPr="009A6139" w:rsidRDefault="00501C21" w:rsidP="0050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6139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501C21" w:rsidRPr="00501C21" w:rsidRDefault="00501C21" w:rsidP="00501C21">
      <w:pPr>
        <w:spacing w:after="0"/>
        <w:jc w:val="both"/>
        <w:rPr>
          <w:sz w:val="24"/>
        </w:rPr>
      </w:pPr>
    </w:p>
    <w:p w:rsidR="00501C21" w:rsidRPr="00501C21" w:rsidRDefault="00501C21" w:rsidP="00501C21">
      <w:pPr>
        <w:spacing w:after="0"/>
        <w:jc w:val="both"/>
        <w:rPr>
          <w:sz w:val="24"/>
        </w:rPr>
      </w:pPr>
    </w:p>
    <w:p w:rsidR="00BE4300" w:rsidRDefault="00BE4300" w:rsidP="00BE4300">
      <w:pPr>
        <w:pStyle w:val="a7"/>
        <w:tabs>
          <w:tab w:val="num" w:pos="2880"/>
        </w:tabs>
        <w:jc w:val="both"/>
        <w:rPr>
          <w:szCs w:val="28"/>
        </w:rPr>
      </w:pPr>
      <w:r>
        <w:rPr>
          <w:szCs w:val="28"/>
        </w:rPr>
        <w:t>ДОНКО ДОНКОВ  /П/</w:t>
      </w:r>
    </w:p>
    <w:p w:rsidR="00BE4300" w:rsidRDefault="00BE4300" w:rsidP="00BE4300">
      <w:pPr>
        <w:pStyle w:val="a7"/>
        <w:tabs>
          <w:tab w:val="num" w:pos="2880"/>
        </w:tabs>
        <w:jc w:val="both"/>
        <w:rPr>
          <w:szCs w:val="28"/>
        </w:rPr>
      </w:pPr>
    </w:p>
    <w:p w:rsidR="00BE4300" w:rsidRDefault="00BE4300" w:rsidP="00BE4300">
      <w:pPr>
        <w:pStyle w:val="a7"/>
        <w:tabs>
          <w:tab w:val="num" w:pos="2880"/>
        </w:tabs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</w:rPr>
        <w:t>Директор ОД “Земеделие” Търговище</w:t>
      </w:r>
    </w:p>
    <w:p w:rsidR="009A6139" w:rsidRDefault="009A6139" w:rsidP="00BE4300">
      <w:pPr>
        <w:jc w:val="both"/>
        <w:rPr>
          <w:b/>
          <w:i/>
        </w:rPr>
      </w:pPr>
      <w:bookmarkStart w:id="0" w:name="_GoBack"/>
      <w:bookmarkEnd w:id="0"/>
    </w:p>
    <w:sectPr w:rsidR="009A61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BE0" w:rsidRDefault="00254BE0" w:rsidP="00501C21">
      <w:pPr>
        <w:spacing w:after="0" w:line="240" w:lineRule="auto"/>
      </w:pPr>
      <w:r>
        <w:separator/>
      </w:r>
    </w:p>
  </w:endnote>
  <w:endnote w:type="continuationSeparator" w:id="0">
    <w:p w:rsidR="00254BE0" w:rsidRDefault="00254BE0" w:rsidP="00501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C21" w:rsidRDefault="00501C2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C21" w:rsidRDefault="00501C21" w:rsidP="00501C2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E4300">
      <w:rPr>
        <w:noProof/>
      </w:rPr>
      <w:t>2</w:t>
    </w:r>
    <w:r>
      <w:fldChar w:fldCharType="end"/>
    </w:r>
    <w:r>
      <w:t>/</w:t>
    </w:r>
    <w:r w:rsidR="00254BE0">
      <w:fldChar w:fldCharType="begin"/>
    </w:r>
    <w:r w:rsidR="00254BE0">
      <w:instrText xml:space="preserve"> NUMPAGES  \* MERGEFORMAT </w:instrText>
    </w:r>
    <w:r w:rsidR="00254BE0">
      <w:fldChar w:fldCharType="separate"/>
    </w:r>
    <w:r w:rsidR="00BE4300">
      <w:rPr>
        <w:noProof/>
      </w:rPr>
      <w:t>2</w:t>
    </w:r>
    <w:r w:rsidR="00254BE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C21" w:rsidRDefault="00501C2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BE0" w:rsidRDefault="00254BE0" w:rsidP="00501C21">
      <w:pPr>
        <w:spacing w:after="0" w:line="240" w:lineRule="auto"/>
      </w:pPr>
      <w:r>
        <w:separator/>
      </w:r>
    </w:p>
  </w:footnote>
  <w:footnote w:type="continuationSeparator" w:id="0">
    <w:p w:rsidR="00254BE0" w:rsidRDefault="00254BE0" w:rsidP="00501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C21" w:rsidRDefault="00501C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C21" w:rsidRDefault="00501C2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C21" w:rsidRDefault="00501C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C21"/>
    <w:rsid w:val="00254BE0"/>
    <w:rsid w:val="00501C21"/>
    <w:rsid w:val="009A6139"/>
    <w:rsid w:val="00BA655D"/>
    <w:rsid w:val="00BE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EA9A2D"/>
  <w15:chartTrackingRefBased/>
  <w15:docId w15:val="{1232A706-EDD8-4CB6-AF54-F9BE2FE0A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A6139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01C21"/>
  </w:style>
  <w:style w:type="paragraph" w:styleId="a5">
    <w:name w:val="footer"/>
    <w:basedOn w:val="a"/>
    <w:link w:val="a6"/>
    <w:uiPriority w:val="99"/>
    <w:unhideWhenUsed/>
    <w:rsid w:val="00501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01C21"/>
  </w:style>
  <w:style w:type="character" w:customStyle="1" w:styleId="10">
    <w:name w:val="Заглавие 1 Знак"/>
    <w:basedOn w:val="a0"/>
    <w:link w:val="1"/>
    <w:rsid w:val="009A613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7">
    <w:name w:val="Title"/>
    <w:basedOn w:val="a"/>
    <w:link w:val="a8"/>
    <w:qFormat/>
    <w:rsid w:val="00BE430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bg-BG"/>
    </w:rPr>
  </w:style>
  <w:style w:type="character" w:customStyle="1" w:styleId="a8">
    <w:name w:val="Заглавие Знак"/>
    <w:basedOn w:val="a0"/>
    <w:link w:val="a7"/>
    <w:rsid w:val="00BE4300"/>
    <w:rPr>
      <w:rFonts w:ascii="Times New Roman" w:eastAsia="Times New Roman" w:hAnsi="Times New Roman" w:cs="Times New Roman"/>
      <w:b/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OmurtagP2R</dc:creator>
  <cp:keywords/>
  <dc:description/>
  <cp:lastModifiedBy>OmurtagP2R</cp:lastModifiedBy>
  <cp:revision>2</cp:revision>
  <dcterms:created xsi:type="dcterms:W3CDTF">2026-02-11T14:40:00Z</dcterms:created>
  <dcterms:modified xsi:type="dcterms:W3CDTF">2026-02-11T14:40:00Z</dcterms:modified>
</cp:coreProperties>
</file>