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BFE" w:rsidRDefault="00C01BFE" w:rsidP="00C01BFE">
      <w:pPr>
        <w:tabs>
          <w:tab w:val="center" w:pos="4536"/>
          <w:tab w:val="left" w:pos="594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22"/>
          <w:lang w:eastAsia="en-US"/>
        </w:rPr>
      </w:pPr>
      <w:r>
        <w:rPr>
          <w:rFonts w:ascii="Verdana" w:hAnsi="Verdana"/>
          <w:b/>
          <w:sz w:val="22"/>
          <w:lang w:eastAsia="en-US"/>
        </w:rPr>
        <w:t>О Б Я В Л Е Н И Е</w:t>
      </w:r>
    </w:p>
    <w:p w:rsidR="00C01BFE" w:rsidRDefault="00C01BFE" w:rsidP="00C01BFE">
      <w:pPr>
        <w:tabs>
          <w:tab w:val="center" w:pos="4536"/>
          <w:tab w:val="left" w:pos="5940"/>
        </w:tabs>
        <w:overflowPunct w:val="0"/>
        <w:autoSpaceDE w:val="0"/>
        <w:autoSpaceDN w:val="0"/>
        <w:adjustRightInd w:val="0"/>
        <w:textAlignment w:val="baseline"/>
        <w:rPr>
          <w:rFonts w:ascii="Verdana" w:hAnsi="Verdana"/>
          <w:b/>
          <w:sz w:val="22"/>
          <w:lang w:eastAsia="en-US"/>
        </w:rPr>
      </w:pPr>
    </w:p>
    <w:p w:rsidR="00C01BFE" w:rsidRDefault="00C01BFE" w:rsidP="00C01BF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18"/>
          <w:szCs w:val="20"/>
          <w:u w:val="single"/>
          <w:lang w:eastAsia="en-US"/>
        </w:rPr>
      </w:pPr>
      <w:r>
        <w:rPr>
          <w:rFonts w:ascii="Verdana" w:hAnsi="Verdana"/>
          <w:b/>
          <w:sz w:val="18"/>
          <w:szCs w:val="20"/>
          <w:u w:val="single"/>
          <w:lang w:eastAsia="en-US"/>
        </w:rPr>
        <w:t>ОБЛАСТНА ДИРЕКЦИЯ „ЗЕМЕДЕЛИЕ” ТЪРГОВИЩЕ</w:t>
      </w:r>
    </w:p>
    <w:p w:rsidR="00C01BFE" w:rsidRDefault="00C01BFE" w:rsidP="00C01BF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16"/>
          <w:szCs w:val="20"/>
          <w:lang w:val="en-US" w:eastAsia="en-US"/>
        </w:rPr>
      </w:pPr>
    </w:p>
    <w:p w:rsidR="00C01BFE" w:rsidRDefault="00C01BFE" w:rsidP="00C01BFE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  <w:lang w:val="en-US" w:eastAsia="en-US"/>
        </w:rPr>
      </w:pPr>
      <w:r>
        <w:rPr>
          <w:rFonts w:ascii="Verdana" w:hAnsi="Verdana"/>
          <w:sz w:val="20"/>
          <w:szCs w:val="20"/>
          <w:lang w:eastAsia="en-US"/>
        </w:rPr>
        <w:tab/>
      </w:r>
      <w:r>
        <w:rPr>
          <w:sz w:val="22"/>
          <w:szCs w:val="20"/>
          <w:lang w:eastAsia="en-US"/>
        </w:rPr>
        <w:t>На основание чл. 10а, ал. 1 и 2 от Закона за държавния служител и чл. 13, ал. 1 и чл. 14 от Наредбата за провеждане на конкурсите и подбора при мобилност на държавни служители и Заповед № РД-04-17/12.01.2026 г.  на директора на ОД „Земеделие“ Търговище</w:t>
      </w:r>
    </w:p>
    <w:p w:rsidR="00C01BFE" w:rsidRDefault="00C01BFE" w:rsidP="00C01BFE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  <w:lang w:val="en-US" w:eastAsia="en-US"/>
        </w:rPr>
      </w:pPr>
    </w:p>
    <w:p w:rsidR="00C01BFE" w:rsidRDefault="00C01BFE" w:rsidP="00C01BF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  <w:lang w:eastAsia="en-US"/>
        </w:rPr>
      </w:pPr>
      <w:r>
        <w:rPr>
          <w:rFonts w:ascii="Verdana" w:hAnsi="Verdana"/>
          <w:b/>
          <w:sz w:val="20"/>
          <w:szCs w:val="20"/>
          <w:lang w:eastAsia="en-US"/>
        </w:rPr>
        <w:t>О Б Я В Я В А</w:t>
      </w:r>
    </w:p>
    <w:p w:rsidR="00C01BFE" w:rsidRDefault="00C01BFE" w:rsidP="00C01BF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  <w:lang w:eastAsia="en-US"/>
        </w:rPr>
      </w:pPr>
    </w:p>
    <w:p w:rsidR="00C01BFE" w:rsidRDefault="00C01BFE" w:rsidP="00C01BFE">
      <w:pPr>
        <w:overflowPunct w:val="0"/>
        <w:autoSpaceDE w:val="0"/>
        <w:autoSpaceDN w:val="0"/>
        <w:adjustRightInd w:val="0"/>
        <w:ind w:left="283"/>
        <w:jc w:val="center"/>
        <w:textAlignment w:val="baseline"/>
        <w:rPr>
          <w:rFonts w:ascii="Verdana" w:hAnsi="Verdana"/>
          <w:b/>
          <w:sz w:val="18"/>
          <w:szCs w:val="20"/>
          <w:lang w:eastAsia="en-US"/>
        </w:rPr>
      </w:pPr>
      <w:r>
        <w:rPr>
          <w:rFonts w:ascii="Verdana" w:hAnsi="Verdana"/>
          <w:b/>
          <w:sz w:val="18"/>
          <w:szCs w:val="20"/>
          <w:lang w:eastAsia="en-US"/>
        </w:rPr>
        <w:t>КОНКУРС</w:t>
      </w:r>
      <w:r>
        <w:rPr>
          <w:rFonts w:ascii="Verdana" w:hAnsi="Verdana"/>
          <w:sz w:val="18"/>
          <w:szCs w:val="20"/>
          <w:lang w:eastAsia="en-US"/>
        </w:rPr>
        <w:t xml:space="preserve"> </w:t>
      </w:r>
      <w:r>
        <w:rPr>
          <w:rFonts w:ascii="Verdana" w:hAnsi="Verdana"/>
          <w:b/>
          <w:sz w:val="18"/>
          <w:szCs w:val="20"/>
          <w:lang w:eastAsia="en-US"/>
        </w:rPr>
        <w:t>за длъжността: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left="283"/>
        <w:jc w:val="center"/>
        <w:textAlignment w:val="baseline"/>
        <w:rPr>
          <w:rFonts w:ascii="Verdana" w:hAnsi="Verdana"/>
          <w:b/>
          <w:sz w:val="18"/>
          <w:szCs w:val="20"/>
          <w:lang w:eastAsia="en-US"/>
        </w:rPr>
      </w:pPr>
    </w:p>
    <w:p w:rsidR="00C01BFE" w:rsidRDefault="00C01BFE" w:rsidP="00C01BFE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rFonts w:ascii="Verdana" w:hAnsi="Verdana"/>
          <w:b/>
          <w:sz w:val="18"/>
          <w:szCs w:val="20"/>
          <w:u w:val="single"/>
          <w:lang w:eastAsia="en-US"/>
        </w:rPr>
      </w:pPr>
      <w:r>
        <w:rPr>
          <w:rFonts w:ascii="Verdana" w:hAnsi="Verdana"/>
          <w:b/>
          <w:sz w:val="18"/>
          <w:szCs w:val="20"/>
          <w:lang w:eastAsia="en-US"/>
        </w:rPr>
        <w:t xml:space="preserve"> </w:t>
      </w:r>
      <w:r>
        <w:rPr>
          <w:rFonts w:ascii="Verdana" w:hAnsi="Verdana"/>
          <w:b/>
          <w:sz w:val="20"/>
          <w:szCs w:val="20"/>
          <w:u w:val="single"/>
          <w:lang w:eastAsia="en-US"/>
        </w:rPr>
        <w:t xml:space="preserve">„Старши експерт” 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rFonts w:ascii="Verdana" w:hAnsi="Verdana"/>
          <w:b/>
          <w:sz w:val="14"/>
          <w:szCs w:val="20"/>
          <w:lang w:eastAsia="en-US"/>
        </w:rPr>
      </w:pPr>
      <w:r>
        <w:rPr>
          <w:rFonts w:ascii="Verdana" w:hAnsi="Verdana"/>
          <w:b/>
          <w:sz w:val="18"/>
          <w:szCs w:val="20"/>
          <w:lang w:eastAsia="en-US"/>
        </w:rPr>
        <w:t xml:space="preserve"> </w:t>
      </w:r>
      <w:r>
        <w:rPr>
          <w:rFonts w:ascii="Verdana" w:hAnsi="Verdana"/>
          <w:b/>
          <w:sz w:val="14"/>
          <w:szCs w:val="20"/>
          <w:lang w:eastAsia="en-US"/>
        </w:rPr>
        <w:t xml:space="preserve">1 (една) щатна бройка </w:t>
      </w:r>
      <w:r>
        <w:rPr>
          <w:rFonts w:ascii="Verdana" w:hAnsi="Verdana"/>
          <w:b/>
          <w:sz w:val="14"/>
          <w:szCs w:val="20"/>
          <w:lang w:val="en-US" w:eastAsia="en-US"/>
        </w:rPr>
        <w:t xml:space="preserve">- </w:t>
      </w:r>
      <w:r>
        <w:rPr>
          <w:rFonts w:ascii="Verdana" w:hAnsi="Verdana"/>
          <w:b/>
          <w:sz w:val="14"/>
          <w:szCs w:val="20"/>
          <w:lang w:eastAsia="en-US"/>
        </w:rPr>
        <w:t>служебно правоотношение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rFonts w:ascii="Verdana" w:hAnsi="Verdana"/>
          <w:b/>
          <w:sz w:val="18"/>
          <w:szCs w:val="20"/>
          <w:lang w:eastAsia="en-US"/>
        </w:rPr>
      </w:pPr>
      <w:r>
        <w:rPr>
          <w:rFonts w:ascii="Verdana" w:hAnsi="Verdana"/>
          <w:b/>
          <w:sz w:val="18"/>
          <w:szCs w:val="20"/>
          <w:lang w:eastAsia="en-US"/>
        </w:rPr>
        <w:t>в  Главна дирекция „Аграрно развитие“, при ОД „Земеделие“ Търговище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rFonts w:ascii="Verdana" w:hAnsi="Verdana"/>
          <w:b/>
          <w:sz w:val="18"/>
          <w:szCs w:val="20"/>
          <w:lang w:val="en-US" w:eastAsia="en-US"/>
        </w:rPr>
      </w:pPr>
    </w:p>
    <w:p w:rsidR="00C01BFE" w:rsidRDefault="00C01BFE" w:rsidP="00C01BFE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rFonts w:ascii="Verdana" w:hAnsi="Verdana"/>
          <w:b/>
          <w:sz w:val="18"/>
          <w:szCs w:val="20"/>
          <w:lang w:val="en-US" w:eastAsia="en-US"/>
        </w:rPr>
      </w:pPr>
    </w:p>
    <w:p w:rsidR="00C01BFE" w:rsidRDefault="00C01BFE" w:rsidP="00C01BFE">
      <w:p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val="en-US" w:eastAsia="en-US"/>
        </w:rPr>
        <w:t>I</w:t>
      </w:r>
      <w:r>
        <w:rPr>
          <w:b/>
          <w:sz w:val="22"/>
          <w:szCs w:val="22"/>
          <w:lang w:eastAsia="en-US"/>
        </w:rPr>
        <w:t>. Изисквания за заемане на длъжността: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right="-108" w:firstLine="360"/>
        <w:jc w:val="both"/>
        <w:textAlignment w:val="baseline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 xml:space="preserve">1. Минимални изисквания за заемане на длъжността: </w:t>
      </w:r>
    </w:p>
    <w:p w:rsidR="00C01BFE" w:rsidRDefault="00C01BFE" w:rsidP="00C01BFE">
      <w:pPr>
        <w:numPr>
          <w:ilvl w:val="0"/>
          <w:numId w:val="18"/>
        </w:num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степен на завършено образование –  </w:t>
      </w:r>
      <w:r>
        <w:rPr>
          <w:b/>
          <w:sz w:val="22"/>
          <w:szCs w:val="22"/>
          <w:lang w:eastAsia="en-US"/>
        </w:rPr>
        <w:t>висше</w:t>
      </w:r>
      <w:r>
        <w:rPr>
          <w:sz w:val="22"/>
          <w:szCs w:val="22"/>
          <w:lang w:eastAsia="en-US"/>
        </w:rPr>
        <w:t>;</w:t>
      </w:r>
    </w:p>
    <w:p w:rsidR="00C01BFE" w:rsidRDefault="00C01BFE" w:rsidP="00C01BFE">
      <w:pPr>
        <w:numPr>
          <w:ilvl w:val="0"/>
          <w:numId w:val="18"/>
        </w:num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минимална образователна степен –  </w:t>
      </w:r>
      <w:r>
        <w:rPr>
          <w:b/>
          <w:sz w:val="22"/>
          <w:szCs w:val="22"/>
          <w:lang w:eastAsia="en-US"/>
        </w:rPr>
        <w:t xml:space="preserve">бакалавър; </w:t>
      </w:r>
    </w:p>
    <w:p w:rsidR="00C01BFE" w:rsidRDefault="00C01BFE" w:rsidP="00C01BFE">
      <w:pPr>
        <w:numPr>
          <w:ilvl w:val="0"/>
          <w:numId w:val="18"/>
        </w:num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минимален ранг</w:t>
      </w:r>
      <w:r>
        <w:rPr>
          <w:b/>
          <w:sz w:val="22"/>
          <w:szCs w:val="22"/>
          <w:lang w:eastAsia="en-US"/>
        </w:rPr>
        <w:t xml:space="preserve"> – </w:t>
      </w:r>
      <w:r>
        <w:rPr>
          <w:b/>
          <w:sz w:val="22"/>
          <w:szCs w:val="22"/>
          <w:lang w:val="en-US" w:eastAsia="en-US"/>
        </w:rPr>
        <w:t>IV</w:t>
      </w:r>
      <w:r>
        <w:rPr>
          <w:b/>
          <w:sz w:val="22"/>
          <w:szCs w:val="22"/>
          <w:lang w:eastAsia="en-US"/>
        </w:rPr>
        <w:t xml:space="preserve"> младши;</w:t>
      </w:r>
    </w:p>
    <w:p w:rsidR="00C01BFE" w:rsidRDefault="00C01BFE" w:rsidP="00C01BFE">
      <w:pPr>
        <w:numPr>
          <w:ilvl w:val="0"/>
          <w:numId w:val="18"/>
        </w:num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минимален професионален опит – </w:t>
      </w:r>
      <w:r>
        <w:rPr>
          <w:b/>
          <w:sz w:val="22"/>
        </w:rPr>
        <w:t>1 година в област или области, свързани с функционалните задължения на длъжността, или минимален ранг ІV младши</w:t>
      </w:r>
      <w:r>
        <w:rPr>
          <w:sz w:val="22"/>
          <w:szCs w:val="22"/>
          <w:lang w:eastAsia="en-US"/>
        </w:rPr>
        <w:t xml:space="preserve"> </w:t>
      </w:r>
      <w:r>
        <w:rPr>
          <w:b/>
          <w:sz w:val="22"/>
          <w:szCs w:val="22"/>
          <w:lang w:eastAsia="en-US"/>
        </w:rPr>
        <w:t>ранг;</w:t>
      </w:r>
    </w:p>
    <w:p w:rsidR="00C01BFE" w:rsidRDefault="00C01BFE" w:rsidP="00C01BFE">
      <w:pPr>
        <w:numPr>
          <w:ilvl w:val="0"/>
          <w:numId w:val="18"/>
        </w:num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кандидатите следва да отговарят </w:t>
      </w:r>
      <w:r>
        <w:rPr>
          <w:b/>
          <w:sz w:val="22"/>
          <w:szCs w:val="22"/>
          <w:lang w:eastAsia="en-US"/>
        </w:rPr>
        <w:t>на изискванията на чл. 7 от Закона за държавния служител.</w:t>
      </w:r>
    </w:p>
    <w:p w:rsidR="00C01BFE" w:rsidRDefault="00C01BFE" w:rsidP="00C01BFE">
      <w:pPr>
        <w:ind w:left="720" w:right="-108"/>
        <w:rPr>
          <w:sz w:val="22"/>
          <w:szCs w:val="22"/>
          <w:lang w:eastAsia="en-US"/>
        </w:rPr>
      </w:pPr>
    </w:p>
    <w:p w:rsidR="00C01BFE" w:rsidRDefault="00C01BFE" w:rsidP="00C01BFE">
      <w:pPr>
        <w:ind w:left="720" w:right="-108" w:hanging="294"/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 xml:space="preserve">2. Допълнителни умения и квалификации:  </w:t>
      </w:r>
    </w:p>
    <w:p w:rsidR="00C01BFE" w:rsidRDefault="00C01BFE" w:rsidP="00C01BFE">
      <w:pPr>
        <w:numPr>
          <w:ilvl w:val="0"/>
          <w:numId w:val="19"/>
        </w:numPr>
        <w:ind w:right="-1"/>
        <w:jc w:val="both"/>
        <w:rPr>
          <w:b/>
        </w:rPr>
      </w:pPr>
      <w:r>
        <w:rPr>
          <w:sz w:val="22"/>
          <w:szCs w:val="22"/>
          <w:lang w:eastAsia="en-US"/>
        </w:rPr>
        <w:t xml:space="preserve">област на висшето образование </w:t>
      </w:r>
      <w:r>
        <w:rPr>
          <w:sz w:val="22"/>
          <w:szCs w:val="22"/>
          <w:lang w:val="en-US" w:eastAsia="en-US"/>
        </w:rPr>
        <w:t>(</w:t>
      </w:r>
      <w:r>
        <w:rPr>
          <w:sz w:val="22"/>
          <w:szCs w:val="22"/>
          <w:lang w:eastAsia="en-US"/>
        </w:rPr>
        <w:t>професионална област</w:t>
      </w:r>
      <w:r>
        <w:rPr>
          <w:sz w:val="22"/>
          <w:szCs w:val="22"/>
          <w:lang w:val="en-US" w:eastAsia="en-US"/>
        </w:rPr>
        <w:t>)</w:t>
      </w:r>
      <w:r>
        <w:rPr>
          <w:b/>
          <w:sz w:val="22"/>
          <w:szCs w:val="22"/>
          <w:lang w:eastAsia="en-US"/>
        </w:rPr>
        <w:t xml:space="preserve"> - </w:t>
      </w:r>
      <w:r>
        <w:rPr>
          <w:b/>
          <w:sz w:val="22"/>
        </w:rPr>
        <w:t xml:space="preserve">аграрни науки и ветеринарна  медицина; геодезия и кадастър; технически науки; </w:t>
      </w:r>
    </w:p>
    <w:p w:rsidR="00C01BFE" w:rsidRDefault="00C01BFE" w:rsidP="00C01BFE">
      <w:pPr>
        <w:numPr>
          <w:ilvl w:val="0"/>
          <w:numId w:val="20"/>
        </w:numPr>
        <w:overflowPunct w:val="0"/>
        <w:autoSpaceDE w:val="0"/>
        <w:autoSpaceDN w:val="0"/>
        <w:adjustRightInd w:val="0"/>
        <w:ind w:right="-115"/>
        <w:jc w:val="both"/>
        <w:textAlignment w:val="baseline"/>
        <w:rPr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компютърна квалификация</w:t>
      </w:r>
      <w:r>
        <w:rPr>
          <w:sz w:val="22"/>
          <w:szCs w:val="22"/>
          <w:lang w:eastAsia="en-US"/>
        </w:rPr>
        <w:t xml:space="preserve">  - Microsoft Office – </w:t>
      </w:r>
      <w:r>
        <w:rPr>
          <w:sz w:val="22"/>
          <w:szCs w:val="22"/>
          <w:lang w:val="en-US" w:eastAsia="en-US"/>
        </w:rPr>
        <w:t>Word, MS Excel, PowerPoint, Access, Internet</w:t>
      </w:r>
      <w:r>
        <w:rPr>
          <w:sz w:val="22"/>
          <w:szCs w:val="22"/>
          <w:lang w:eastAsia="en-US"/>
        </w:rPr>
        <w:t xml:space="preserve"> и електронна поща;</w:t>
      </w:r>
    </w:p>
    <w:p w:rsidR="00C01BFE" w:rsidRDefault="00C01BFE" w:rsidP="00C01BFE">
      <w:pPr>
        <w:tabs>
          <w:tab w:val="left" w:pos="851"/>
        </w:tabs>
        <w:ind w:left="720"/>
        <w:jc w:val="both"/>
        <w:rPr>
          <w:b/>
          <w:sz w:val="22"/>
          <w:szCs w:val="22"/>
          <w:lang w:eastAsia="en-US"/>
        </w:rPr>
      </w:pPr>
    </w:p>
    <w:p w:rsidR="00C01BFE" w:rsidRDefault="00C01BFE" w:rsidP="00C01BFE">
      <w:pPr>
        <w:overflowPunct w:val="0"/>
        <w:autoSpaceDE w:val="0"/>
        <w:autoSpaceDN w:val="0"/>
        <w:adjustRightInd w:val="0"/>
        <w:ind w:right="-108" w:firstLine="360"/>
        <w:jc w:val="both"/>
        <w:textAlignment w:val="baseline"/>
        <w:rPr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3.  Описание на длъжността: </w:t>
      </w:r>
      <w:r>
        <w:rPr>
          <w:sz w:val="22"/>
          <w:szCs w:val="22"/>
        </w:rPr>
        <w:t>Подготвя преписки във връзка с  провеждането на комисии по чл. 17, ал.1, т. 1 от ЗОЗЗ по утвърждаване на площадки за проектиране и промяна на предназначението на земеделски земи;</w:t>
      </w:r>
      <w:r>
        <w:rPr>
          <w:b/>
          <w:sz w:val="22"/>
          <w:szCs w:val="22"/>
          <w:lang w:eastAsia="en-US"/>
        </w:rPr>
        <w:t xml:space="preserve"> </w:t>
      </w:r>
      <w:r>
        <w:rPr>
          <w:sz w:val="22"/>
          <w:szCs w:val="22"/>
        </w:rPr>
        <w:t>Подготвя преписки във връзка с  провеждането на комисии по чл. 17, ал.1, т. 1 от ЗОЗЗ за разрешаване на временно ползване на земеделски земи по чл.59б, ал.2 от ППЗОЗЗ;</w:t>
      </w:r>
      <w:r>
        <w:rPr>
          <w:b/>
          <w:sz w:val="22"/>
          <w:szCs w:val="22"/>
          <w:lang w:eastAsia="en-US"/>
        </w:rPr>
        <w:t xml:space="preserve"> </w:t>
      </w:r>
      <w:r>
        <w:rPr>
          <w:sz w:val="22"/>
          <w:szCs w:val="22"/>
        </w:rPr>
        <w:t>Организира и провежда комисии по чл.17, ал.1, т.1 от ЗОЗЗ към ОД „Земеделие“ Търговище;</w:t>
      </w:r>
      <w:r>
        <w:rPr>
          <w:b/>
          <w:sz w:val="22"/>
          <w:szCs w:val="22"/>
          <w:lang w:eastAsia="en-US"/>
        </w:rPr>
        <w:t xml:space="preserve"> </w:t>
      </w:r>
      <w:r>
        <w:rPr>
          <w:sz w:val="22"/>
          <w:szCs w:val="22"/>
        </w:rPr>
        <w:t>Подготвя преписки до МЗХ за процедури по реда на чл.27, ал. 6 от ЗСПЗЗ и сключва договори за продажба на земи от ДПФ след издаване на заповед на министъра на земеделието и храните по 56д, ал. 1 от ППЗСПЗЗ;</w:t>
      </w:r>
      <w:r>
        <w:rPr>
          <w:b/>
          <w:sz w:val="22"/>
          <w:szCs w:val="22"/>
          <w:lang w:eastAsia="en-US"/>
        </w:rPr>
        <w:t xml:space="preserve"> </w:t>
      </w:r>
      <w:r>
        <w:rPr>
          <w:sz w:val="22"/>
          <w:szCs w:val="22"/>
        </w:rPr>
        <w:t>Подготвя и провежда комисии по реда на чл.45, ал.3-6 от ППЗСПЗЗ за приемане на планове на новообразуваните имоти;</w:t>
      </w:r>
      <w:r>
        <w:rPr>
          <w:b/>
          <w:sz w:val="22"/>
          <w:szCs w:val="22"/>
          <w:lang w:eastAsia="en-US"/>
        </w:rPr>
        <w:t xml:space="preserve"> </w:t>
      </w:r>
      <w:r>
        <w:rPr>
          <w:sz w:val="22"/>
          <w:szCs w:val="22"/>
        </w:rPr>
        <w:t>Изготвя предложения до Областния управител за издаване на актове за държавна собственост;</w:t>
      </w:r>
      <w:r>
        <w:rPr>
          <w:b/>
          <w:sz w:val="22"/>
          <w:szCs w:val="22"/>
          <w:lang w:eastAsia="en-US"/>
        </w:rPr>
        <w:t xml:space="preserve"> </w:t>
      </w:r>
      <w:r>
        <w:rPr>
          <w:sz w:val="22"/>
          <w:szCs w:val="22"/>
        </w:rPr>
        <w:t>Изготвя актове за категоризация на земеделски земи при промяна тяхното предназначение;</w:t>
      </w:r>
      <w:r>
        <w:rPr>
          <w:b/>
          <w:sz w:val="22"/>
          <w:szCs w:val="22"/>
          <w:lang w:eastAsia="en-US"/>
        </w:rPr>
        <w:t xml:space="preserve"> </w:t>
      </w:r>
      <w:r>
        <w:rPr>
          <w:sz w:val="22"/>
          <w:szCs w:val="22"/>
        </w:rPr>
        <w:t>Подготвя преписки до МЗХ за процедури по чл.50 по промяна на предназначението на земеделски земи, върху които е извършено строителство;</w:t>
      </w:r>
      <w:r>
        <w:rPr>
          <w:b/>
          <w:sz w:val="22"/>
          <w:szCs w:val="22"/>
          <w:lang w:eastAsia="en-US"/>
        </w:rPr>
        <w:t xml:space="preserve"> </w:t>
      </w:r>
      <w:r>
        <w:rPr>
          <w:sz w:val="22"/>
          <w:szCs w:val="22"/>
        </w:rPr>
        <w:t>Изготвя становища за определяне на санитарно-охранителни зони на водоизточниците  и свързаните  с тях добри земеделски практики по чл.39, ал.1 от Наредба № 3/2000;</w:t>
      </w:r>
      <w:r>
        <w:rPr>
          <w:b/>
          <w:color w:val="000000"/>
          <w:spacing w:val="-4"/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Участва в приемателни комисии;</w:t>
      </w:r>
      <w:r>
        <w:rPr>
          <w:b/>
          <w:sz w:val="22"/>
          <w:szCs w:val="22"/>
          <w:lang w:eastAsia="en-US"/>
        </w:rPr>
        <w:t xml:space="preserve"> </w:t>
      </w:r>
      <w:r>
        <w:rPr>
          <w:sz w:val="22"/>
          <w:szCs w:val="22"/>
        </w:rPr>
        <w:t xml:space="preserve">Проучва преписки и издава становища по Наредба № 19 от 2012 г. за застрояване на земеделски земи; </w:t>
      </w:r>
      <w:r>
        <w:rPr>
          <w:sz w:val="22"/>
          <w:szCs w:val="22"/>
          <w:lang w:eastAsia="en-US"/>
        </w:rPr>
        <w:t>Участие в комисии към СГКК Търговище.</w:t>
      </w:r>
      <w:r>
        <w:rPr>
          <w:color w:val="FF0000"/>
          <w:sz w:val="22"/>
          <w:szCs w:val="22"/>
          <w:lang w:eastAsia="en-US"/>
        </w:rPr>
        <w:t xml:space="preserve"> </w:t>
      </w:r>
      <w:r>
        <w:rPr>
          <w:color w:val="000000"/>
          <w:spacing w:val="-4"/>
          <w:sz w:val="22"/>
          <w:szCs w:val="22"/>
        </w:rPr>
        <w:t>Подготвя преписки до МЗХГ по реда на чл. 47, ал. 14-17 от ППЗСПЗЗ за получаване на  предварително съгласие на министъра на земеделието, храните и горите за започване на процедура за изработване на ПУП върху земи от ДПФ;</w:t>
      </w:r>
      <w:r>
        <w:rPr>
          <w:b/>
          <w:sz w:val="22"/>
          <w:szCs w:val="22"/>
          <w:lang w:eastAsia="en-US"/>
        </w:rPr>
        <w:t xml:space="preserve"> </w:t>
      </w:r>
      <w:r>
        <w:rPr>
          <w:color w:val="000000"/>
          <w:spacing w:val="-4"/>
          <w:sz w:val="22"/>
          <w:szCs w:val="22"/>
        </w:rPr>
        <w:t>Съгласуване на проекти на Общи устройствени планове на общините /ОУПО/;</w:t>
      </w:r>
      <w:r>
        <w:rPr>
          <w:b/>
          <w:sz w:val="22"/>
          <w:szCs w:val="22"/>
          <w:lang w:eastAsia="en-US"/>
        </w:rPr>
        <w:t xml:space="preserve"> </w:t>
      </w:r>
      <w:r>
        <w:rPr>
          <w:color w:val="000000"/>
          <w:spacing w:val="-4"/>
          <w:sz w:val="22"/>
          <w:szCs w:val="22"/>
        </w:rPr>
        <w:t>Съгласува и прави писмени възражения по подробни устройствени планове до общински администрации в област Търговище, свързани с тяхното приемане и одобряване по реда на ЗУТ;</w:t>
      </w:r>
      <w:r>
        <w:rPr>
          <w:b/>
          <w:sz w:val="22"/>
          <w:szCs w:val="22"/>
          <w:lang w:eastAsia="en-US"/>
        </w:rPr>
        <w:t xml:space="preserve"> </w:t>
      </w:r>
      <w:r>
        <w:rPr>
          <w:sz w:val="22"/>
          <w:szCs w:val="22"/>
        </w:rPr>
        <w:t>Съставя актове за установяване  на административни нарушения по Закона за опазване на земеделските земи; Осъществява дейности по изпълнението на Наредба № 3 от 1999 г. за създаване и поддържане на регистър на земеделските стопани на територията на областта; Подпомага дейността на дирекция „Стопански дейности, инвестиции и хидромелиорации“ в МЗХ в областта на хидромелиорациите при осъществяване на функциите на територията на областта.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right="-108" w:firstLine="360"/>
        <w:jc w:val="both"/>
        <w:textAlignment w:val="baseline"/>
        <w:rPr>
          <w:color w:val="FF0000"/>
          <w:sz w:val="22"/>
          <w:szCs w:val="22"/>
          <w:lang w:eastAsia="en-US"/>
        </w:rPr>
      </w:pPr>
    </w:p>
    <w:p w:rsidR="00C01BFE" w:rsidRDefault="00C01BFE" w:rsidP="00C01BFE">
      <w:p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>
        <w:rPr>
          <w:b/>
          <w:sz w:val="22"/>
          <w:szCs w:val="22"/>
          <w:lang w:val="en-US" w:eastAsia="en-US"/>
        </w:rPr>
        <w:lastRenderedPageBreak/>
        <w:t>II</w:t>
      </w:r>
      <w:r>
        <w:rPr>
          <w:b/>
          <w:sz w:val="22"/>
          <w:szCs w:val="22"/>
          <w:lang w:eastAsia="en-US"/>
        </w:rPr>
        <w:t>.   Начин за провеждане на конкурса:</w:t>
      </w:r>
    </w:p>
    <w:p w:rsidR="00C01BFE" w:rsidRDefault="00C01BFE" w:rsidP="00C01BFE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1003" w:right="-108" w:hanging="357"/>
        <w:jc w:val="both"/>
        <w:textAlignment w:val="baseline"/>
        <w:rPr>
          <w:sz w:val="22"/>
          <w:szCs w:val="22"/>
          <w:lang w:eastAsia="en-US"/>
        </w:rPr>
      </w:pPr>
      <w:r>
        <w:rPr>
          <w:sz w:val="22"/>
          <w:szCs w:val="22"/>
        </w:rPr>
        <w:t xml:space="preserve">Решаване на тест за познания от професионалната област на длъжността и такива, свързани с устройството и функционирането на ОД „Земеделие“  Търговище </w:t>
      </w:r>
    </w:p>
    <w:p w:rsidR="00C01BFE" w:rsidRDefault="00C01BFE" w:rsidP="00C01BFE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ind w:left="1003" w:hanging="35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Интервю.</w:t>
      </w:r>
    </w:p>
    <w:p w:rsidR="00C01BFE" w:rsidRDefault="00C01BFE" w:rsidP="00C01BFE">
      <w:pPr>
        <w:widowControl w:val="0"/>
        <w:ind w:left="1003"/>
        <w:jc w:val="both"/>
        <w:rPr>
          <w:sz w:val="22"/>
          <w:szCs w:val="22"/>
        </w:rPr>
      </w:pPr>
    </w:p>
    <w:p w:rsidR="00C01BFE" w:rsidRDefault="00C01BFE" w:rsidP="00C01BFE">
      <w:p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>
        <w:rPr>
          <w:b/>
          <w:sz w:val="22"/>
          <w:szCs w:val="22"/>
          <w:lang w:val="en-US" w:eastAsia="en-US"/>
        </w:rPr>
        <w:t>III</w:t>
      </w:r>
      <w:r>
        <w:rPr>
          <w:b/>
          <w:sz w:val="22"/>
          <w:szCs w:val="22"/>
          <w:lang w:eastAsia="en-US"/>
        </w:rPr>
        <w:t>.  Необходими документи за кандидатстване</w:t>
      </w:r>
      <w:r>
        <w:rPr>
          <w:sz w:val="22"/>
          <w:szCs w:val="22"/>
          <w:lang w:eastAsia="en-US"/>
        </w:rPr>
        <w:t>:</w:t>
      </w:r>
    </w:p>
    <w:p w:rsidR="00C01BFE" w:rsidRDefault="00C01BFE" w:rsidP="00C01BFE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180" w:firstLine="18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Заявление за участие в конкурса – по образец /</w:t>
      </w:r>
      <w:r>
        <w:rPr>
          <w:i/>
          <w:sz w:val="22"/>
          <w:szCs w:val="22"/>
        </w:rPr>
        <w:t>Приложение № 3 към чл.17, ал.2 на НПКПМДС</w:t>
      </w:r>
      <w:r>
        <w:rPr>
          <w:i/>
          <w:sz w:val="22"/>
          <w:szCs w:val="22"/>
          <w:lang w:val="en-US"/>
        </w:rPr>
        <w:t>/</w:t>
      </w:r>
      <w:r>
        <w:rPr>
          <w:sz w:val="22"/>
          <w:szCs w:val="22"/>
        </w:rPr>
        <w:t>;</w:t>
      </w:r>
    </w:p>
    <w:p w:rsidR="00C01BFE" w:rsidRDefault="00C01BFE" w:rsidP="00C01BFE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180" w:firstLine="180"/>
        <w:jc w:val="both"/>
        <w:textAlignment w:val="baseline"/>
        <w:rPr>
          <w:i/>
          <w:sz w:val="22"/>
          <w:szCs w:val="22"/>
        </w:rPr>
      </w:pPr>
      <w:r>
        <w:rPr>
          <w:sz w:val="22"/>
          <w:szCs w:val="22"/>
        </w:rPr>
        <w:t>Декларация от лицето за неговото гражданство, както и за обстоятелствата, че е пълнолетно, не е поставено под запрещение, не е осъждано за умишлено престъпление от общ характер на лишаване от свобода и не е лишено от правото да заема определена длъжност – по образец  /</w:t>
      </w:r>
      <w:r>
        <w:rPr>
          <w:i/>
          <w:sz w:val="22"/>
          <w:szCs w:val="22"/>
        </w:rPr>
        <w:t>Декларация по чл. 17, ал. 3, т. 1 от НПКПМДС</w:t>
      </w:r>
      <w:r>
        <w:rPr>
          <w:sz w:val="22"/>
          <w:szCs w:val="22"/>
        </w:rPr>
        <w:t>/;</w:t>
      </w:r>
    </w:p>
    <w:p w:rsidR="00C01BFE" w:rsidRDefault="00C01BFE" w:rsidP="00C01BFE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180" w:firstLine="180"/>
        <w:jc w:val="both"/>
        <w:textAlignment w:val="baseline"/>
        <w:rPr>
          <w:i/>
          <w:sz w:val="22"/>
          <w:szCs w:val="22"/>
        </w:rPr>
      </w:pPr>
      <w:r>
        <w:rPr>
          <w:sz w:val="22"/>
          <w:szCs w:val="22"/>
        </w:rPr>
        <w:t>Копия от документи за придобитата образователно-квалификационна степен, допълнителна квалификация и правоспособност, които се изискват за длъжността. Ако дипломата на кандидата за придобито в Република България образование е вписана в Регистъра на завършилите студенти и докторанти, в заявлението се посочват номер, дата и издател на дипломата, а ако документът за признаване на придобитото в чужбина образование е вписан в регистрите за академично признаване на Националния център за информация и документация, в заявлението се посочват номер, дата и издател на документа за признаване, като копие на диплома не се прилага*.</w:t>
      </w:r>
    </w:p>
    <w:p w:rsidR="00C01BFE" w:rsidRDefault="00C01BFE" w:rsidP="00C01BFE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180" w:firstLine="18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Копие от документи, удостоверяващи продължителността на професионалния опит (</w:t>
      </w:r>
      <w:r>
        <w:rPr>
          <w:i/>
          <w:sz w:val="22"/>
          <w:szCs w:val="22"/>
        </w:rPr>
        <w:t>служебна, трудова, осигурителна книжка и/или официален документ на български език, доказващ извършване на дейност в чужбина</w:t>
      </w:r>
      <w:r>
        <w:rPr>
          <w:sz w:val="22"/>
          <w:szCs w:val="22"/>
        </w:rPr>
        <w:t>) или придобития ранг като държавен служител (при наличие);</w:t>
      </w:r>
    </w:p>
    <w:p w:rsidR="00C01BFE" w:rsidRDefault="00C01BFE" w:rsidP="00C01BFE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180" w:firstLine="18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Копие от документа свидетелство за управление на МПС;</w:t>
      </w:r>
    </w:p>
    <w:p w:rsidR="00C01BFE" w:rsidRDefault="00C01BFE" w:rsidP="00C01BFE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180" w:firstLine="18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Декларация – лични данни</w:t>
      </w:r>
    </w:p>
    <w:p w:rsidR="00C01BFE" w:rsidRDefault="00C01BFE" w:rsidP="00C01BFE">
      <w:pPr>
        <w:ind w:left="357" w:right="-108"/>
        <w:jc w:val="both"/>
        <w:rPr>
          <w:sz w:val="22"/>
          <w:szCs w:val="22"/>
          <w:lang w:eastAsia="en-US"/>
        </w:rPr>
      </w:pPr>
    </w:p>
    <w:p w:rsidR="00C01BFE" w:rsidRDefault="00C01BFE" w:rsidP="00C01BFE">
      <w:pPr>
        <w:ind w:left="360" w:right="-108"/>
        <w:jc w:val="both"/>
        <w:rPr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Образци от заявлението за участие в конкурса и от декларацията могат да се получат от деловодството и от интернет страницата</w:t>
      </w:r>
      <w:r>
        <w:rPr>
          <w:sz w:val="22"/>
          <w:szCs w:val="22"/>
          <w:lang w:eastAsia="en-US"/>
        </w:rPr>
        <w:t xml:space="preserve">: </w:t>
      </w:r>
    </w:p>
    <w:p w:rsidR="00C01BFE" w:rsidRDefault="00C01BFE" w:rsidP="00C01BFE">
      <w:pPr>
        <w:ind w:left="360" w:right="-108"/>
        <w:jc w:val="both"/>
        <w:rPr>
          <w:sz w:val="22"/>
          <w:szCs w:val="22"/>
          <w:lang w:val="en-US" w:eastAsia="en-US"/>
        </w:rPr>
      </w:pPr>
      <w:r>
        <w:rPr>
          <w:i/>
          <w:sz w:val="22"/>
          <w:szCs w:val="22"/>
          <w:lang w:val="en-US" w:eastAsia="en-US"/>
        </w:rPr>
        <w:t xml:space="preserve">www </w:t>
      </w:r>
      <w:hyperlink r:id="rId8" w:history="1">
        <w:r>
          <w:rPr>
            <w:rStyle w:val="ad"/>
            <w:b/>
            <w:i/>
            <w:spacing w:val="40"/>
            <w:sz w:val="22"/>
            <w:szCs w:val="22"/>
            <w:lang w:val="pt-PT" w:eastAsia="en-US"/>
          </w:rPr>
          <w:t>ODZG</w:t>
        </w:r>
        <w:r>
          <w:rPr>
            <w:rStyle w:val="ad"/>
            <w:b/>
            <w:i/>
            <w:spacing w:val="40"/>
            <w:sz w:val="22"/>
            <w:szCs w:val="22"/>
            <w:lang w:val="ru-RU" w:eastAsia="en-US"/>
          </w:rPr>
          <w:t>_</w:t>
        </w:r>
        <w:r>
          <w:rPr>
            <w:rStyle w:val="ad"/>
            <w:b/>
            <w:i/>
            <w:spacing w:val="40"/>
            <w:sz w:val="22"/>
            <w:szCs w:val="22"/>
            <w:lang w:val="pt-PT" w:eastAsia="en-US"/>
          </w:rPr>
          <w:t>Targovishte</w:t>
        </w:r>
        <w:r>
          <w:rPr>
            <w:rStyle w:val="ad"/>
            <w:b/>
            <w:i/>
            <w:spacing w:val="40"/>
            <w:sz w:val="22"/>
            <w:szCs w:val="22"/>
            <w:lang w:val="ru-RU" w:eastAsia="en-US"/>
          </w:rPr>
          <w:t>@</w:t>
        </w:r>
        <w:r>
          <w:rPr>
            <w:rStyle w:val="ad"/>
            <w:b/>
            <w:i/>
            <w:spacing w:val="40"/>
            <w:sz w:val="22"/>
            <w:szCs w:val="22"/>
            <w:lang w:val="pt-PT" w:eastAsia="en-US"/>
          </w:rPr>
          <w:t>mzh</w:t>
        </w:r>
        <w:r>
          <w:rPr>
            <w:rStyle w:val="ad"/>
            <w:b/>
            <w:i/>
            <w:spacing w:val="40"/>
            <w:sz w:val="22"/>
            <w:szCs w:val="22"/>
            <w:lang w:val="ru-RU" w:eastAsia="en-US"/>
          </w:rPr>
          <w:t>.</w:t>
        </w:r>
        <w:r>
          <w:rPr>
            <w:rStyle w:val="ad"/>
            <w:b/>
            <w:i/>
            <w:spacing w:val="40"/>
            <w:sz w:val="22"/>
            <w:szCs w:val="22"/>
            <w:lang w:val="pt-PT" w:eastAsia="en-US"/>
          </w:rPr>
          <w:t>government</w:t>
        </w:r>
        <w:r>
          <w:rPr>
            <w:rStyle w:val="ad"/>
            <w:b/>
            <w:i/>
            <w:spacing w:val="40"/>
            <w:sz w:val="22"/>
            <w:szCs w:val="22"/>
            <w:lang w:val="ru-RU" w:eastAsia="en-US"/>
          </w:rPr>
          <w:t>.</w:t>
        </w:r>
        <w:r>
          <w:rPr>
            <w:rStyle w:val="ad"/>
            <w:b/>
            <w:i/>
            <w:spacing w:val="40"/>
            <w:sz w:val="22"/>
            <w:szCs w:val="22"/>
            <w:lang w:val="pt-PT" w:eastAsia="en-US"/>
          </w:rPr>
          <w:t>bg</w:t>
        </w:r>
      </w:hyperlink>
      <w:r>
        <w:rPr>
          <w:b/>
          <w:color w:val="333333"/>
          <w:spacing w:val="40"/>
          <w:sz w:val="22"/>
          <w:szCs w:val="22"/>
          <w:lang w:val="pt-PT" w:eastAsia="en-US"/>
        </w:rPr>
        <w:t xml:space="preserve"> </w:t>
      </w:r>
      <w:r>
        <w:rPr>
          <w:i/>
          <w:sz w:val="22"/>
          <w:szCs w:val="22"/>
          <w:lang w:eastAsia="en-US"/>
        </w:rPr>
        <w:t>на  ОД  “Земеделие” Търговище</w:t>
      </w:r>
    </w:p>
    <w:p w:rsidR="00C01BFE" w:rsidRDefault="00C01BFE" w:rsidP="00C01BFE">
      <w:pPr>
        <w:ind w:left="360" w:right="-108"/>
        <w:jc w:val="both"/>
        <w:rPr>
          <w:sz w:val="22"/>
          <w:szCs w:val="22"/>
          <w:lang w:eastAsia="en-US"/>
        </w:rPr>
      </w:pPr>
    </w:p>
    <w:p w:rsidR="00C01BFE" w:rsidRDefault="00C01BFE" w:rsidP="00C01BFE">
      <w:p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>
        <w:rPr>
          <w:b/>
          <w:sz w:val="22"/>
          <w:szCs w:val="22"/>
          <w:lang w:val="en-US" w:eastAsia="en-US"/>
        </w:rPr>
        <w:t>IV</w:t>
      </w:r>
      <w:r>
        <w:rPr>
          <w:b/>
          <w:sz w:val="22"/>
          <w:szCs w:val="22"/>
          <w:lang w:eastAsia="en-US"/>
        </w:rPr>
        <w:t>.  Срок за подаване на документите</w:t>
      </w:r>
      <w:r>
        <w:rPr>
          <w:sz w:val="22"/>
          <w:szCs w:val="22"/>
          <w:lang w:eastAsia="en-US"/>
        </w:rPr>
        <w:t xml:space="preserve">: </w:t>
      </w:r>
      <w:r>
        <w:rPr>
          <w:b/>
          <w:sz w:val="22"/>
          <w:szCs w:val="22"/>
          <w:lang w:eastAsia="en-US"/>
        </w:rPr>
        <w:t xml:space="preserve"> </w:t>
      </w:r>
      <w:proofErr w:type="gramStart"/>
      <w:r>
        <w:rPr>
          <w:sz w:val="22"/>
          <w:szCs w:val="22"/>
          <w:lang w:eastAsia="en-US"/>
        </w:rPr>
        <w:t>от  14.01.2026</w:t>
      </w:r>
      <w:proofErr w:type="gramEnd"/>
      <w:r>
        <w:rPr>
          <w:sz w:val="22"/>
          <w:szCs w:val="22"/>
          <w:lang w:eastAsia="en-US"/>
        </w:rPr>
        <w:t xml:space="preserve"> г. до 23.01.2026 г.  вкл.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b/>
          <w:sz w:val="22"/>
          <w:szCs w:val="22"/>
          <w:lang w:eastAsia="en-US"/>
        </w:rPr>
      </w:pPr>
    </w:p>
    <w:p w:rsidR="00C01BFE" w:rsidRDefault="00C01BFE" w:rsidP="00C01BFE">
      <w:pPr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sz w:val="22"/>
          <w:szCs w:val="22"/>
          <w:lang w:eastAsia="en-US"/>
        </w:rPr>
      </w:pPr>
      <w:r>
        <w:rPr>
          <w:b/>
          <w:sz w:val="22"/>
          <w:szCs w:val="22"/>
          <w:lang w:val="en-US" w:eastAsia="en-US"/>
        </w:rPr>
        <w:t>V</w:t>
      </w:r>
      <w:r>
        <w:rPr>
          <w:b/>
          <w:sz w:val="22"/>
          <w:szCs w:val="22"/>
          <w:lang w:eastAsia="en-US"/>
        </w:rPr>
        <w:t>.  Място за подаване на документите: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left="360" w:right="-115"/>
        <w:jc w:val="both"/>
        <w:textAlignment w:val="baseline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Областна Дирекция „Земеделие” Търговище,  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left="360" w:right="-115"/>
        <w:jc w:val="both"/>
        <w:textAlignment w:val="baseline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гр. Търговище, ул. „Христо Ботев” № 3, ет. 1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left="360" w:right="-115"/>
        <w:jc w:val="both"/>
        <w:textAlignment w:val="baseline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Център за административно обслужване - фронт-офис  на дирекцията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left="360" w:right="-115"/>
        <w:jc w:val="both"/>
        <w:textAlignment w:val="baseline"/>
        <w:rPr>
          <w:sz w:val="22"/>
          <w:szCs w:val="22"/>
          <w:lang w:eastAsia="en-US"/>
        </w:rPr>
      </w:pPr>
    </w:p>
    <w:p w:rsidR="00C01BFE" w:rsidRDefault="00C01BFE" w:rsidP="00C01BFE">
      <w:p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u w:val="single"/>
          <w:lang w:eastAsia="en-US"/>
        </w:rPr>
      </w:pPr>
      <w:r>
        <w:rPr>
          <w:sz w:val="22"/>
          <w:szCs w:val="22"/>
          <w:u w:val="single"/>
          <w:lang w:eastAsia="en-US"/>
        </w:rPr>
        <w:t>Подаването на заявлението и приложенията към него се извършва по един от следните начини:</w:t>
      </w:r>
    </w:p>
    <w:p w:rsidR="00C01BFE" w:rsidRDefault="00C01BFE" w:rsidP="00C01BFE">
      <w:pPr>
        <w:numPr>
          <w:ilvl w:val="0"/>
          <w:numId w:val="23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hanging="1374"/>
        <w:contextualSpacing/>
        <w:jc w:val="both"/>
        <w:textAlignment w:val="baseline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лично от всеки кандидат, на посочения адрес;</w:t>
      </w:r>
    </w:p>
    <w:p w:rsidR="00C01BFE" w:rsidRDefault="00C01BFE" w:rsidP="00C01BFE">
      <w:pPr>
        <w:numPr>
          <w:ilvl w:val="0"/>
          <w:numId w:val="23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left="0" w:firstLine="426"/>
        <w:contextualSpacing/>
        <w:jc w:val="both"/>
        <w:textAlignment w:val="baseline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чрез пълномощник, на посочения адрес.  В случая се изисква да бъде попълнено  пълномощното, намиращо се на последната страница на заявлението за участие в </w:t>
      </w:r>
      <w:r>
        <w:rPr>
          <w:sz w:val="22"/>
          <w:szCs w:val="22"/>
          <w:lang w:val="en-US" w:eastAsia="en-US"/>
        </w:rPr>
        <w:t xml:space="preserve">  </w:t>
      </w:r>
      <w:r>
        <w:rPr>
          <w:sz w:val="22"/>
          <w:szCs w:val="22"/>
          <w:lang w:eastAsia="en-US"/>
        </w:rPr>
        <w:t>конкурса.</w:t>
      </w:r>
    </w:p>
    <w:p w:rsidR="00C01BFE" w:rsidRDefault="00C01BFE" w:rsidP="00C01BFE">
      <w:p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 подаване на документите на хартиен носител на кандидата или на пълномощника се предоставят длъжностна характеристика за конкурсната длъжност и информация за пречките за назначаване на държавна служба, посочени в чл. 7, ал. 2 от Закона за държавния служител.</w:t>
      </w:r>
    </w:p>
    <w:p w:rsidR="00C01BFE" w:rsidRDefault="00C01BFE" w:rsidP="00C01BFE">
      <w:pPr>
        <w:numPr>
          <w:ilvl w:val="0"/>
          <w:numId w:val="23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по електронен път, на официалната страница на ОД „Земеделие“ Търговище: https://www.mzh.government.bg/odz-targovishte/bg/Obiavi.aspx, като заявлението и декларацията трябва да бъдат подписани от кандидата с електронен подпис.  В този случай длъжностна характеристика и информация относно пречките за назначаване на държавна служба, посочени в чл. 7, ал. 2 от Закона за държавния служител, се изпращат на кандидата по електронен път.  </w:t>
      </w:r>
    </w:p>
    <w:p w:rsidR="00C01BFE" w:rsidRDefault="00C01BFE" w:rsidP="00C01BFE">
      <w:p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 входящ номер и дата се регистрират само заявленията, към които са представени всички посочени в тях документи.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right="-115" w:firstLine="360"/>
        <w:textAlignment w:val="baseline"/>
        <w:rPr>
          <w:sz w:val="22"/>
          <w:szCs w:val="22"/>
          <w:lang w:eastAsia="en-US"/>
        </w:rPr>
      </w:pPr>
    </w:p>
    <w:p w:rsidR="00C01BFE" w:rsidRDefault="00C01BFE" w:rsidP="00C01BFE">
      <w:pPr>
        <w:overflowPunct w:val="0"/>
        <w:autoSpaceDE w:val="0"/>
        <w:autoSpaceDN w:val="0"/>
        <w:adjustRightInd w:val="0"/>
        <w:ind w:left="360" w:right="-108" w:hanging="360"/>
        <w:jc w:val="both"/>
        <w:textAlignment w:val="baseline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val="en-US" w:eastAsia="en-US"/>
        </w:rPr>
        <w:t>VI</w:t>
      </w:r>
      <w:r>
        <w:rPr>
          <w:b/>
          <w:sz w:val="22"/>
          <w:szCs w:val="22"/>
          <w:lang w:eastAsia="en-US"/>
        </w:rPr>
        <w:t>. Общодостъпно място, на което ще се публикуват списъци или други съобщения във връзка с конкурса:</w:t>
      </w:r>
    </w:p>
    <w:p w:rsidR="00C01BFE" w:rsidRDefault="00C01BFE" w:rsidP="00C01BFE">
      <w:pPr>
        <w:ind w:left="426" w:hanging="66"/>
        <w:jc w:val="both"/>
        <w:rPr>
          <w:b/>
          <w:color w:val="333333"/>
          <w:spacing w:val="40"/>
          <w:sz w:val="22"/>
          <w:szCs w:val="22"/>
        </w:rPr>
      </w:pPr>
      <w:r>
        <w:rPr>
          <w:sz w:val="22"/>
          <w:szCs w:val="22"/>
        </w:rPr>
        <w:t xml:space="preserve">на интернет адрес: </w:t>
      </w:r>
      <w:proofErr w:type="spellStart"/>
      <w:r>
        <w:rPr>
          <w:sz w:val="22"/>
          <w:szCs w:val="22"/>
        </w:rPr>
        <w:t>www</w:t>
      </w:r>
      <w:proofErr w:type="spellEnd"/>
      <w:r>
        <w:rPr>
          <w:sz w:val="22"/>
          <w:szCs w:val="22"/>
          <w:lang w:val="ru-RU"/>
        </w:rPr>
        <w:t>.</w:t>
      </w:r>
      <w:hyperlink r:id="rId9" w:history="1">
        <w:r>
          <w:rPr>
            <w:rStyle w:val="ad"/>
            <w:b/>
            <w:spacing w:val="40"/>
            <w:sz w:val="22"/>
            <w:szCs w:val="22"/>
            <w:lang w:val="pt-PT"/>
          </w:rPr>
          <w:t>ODZG</w:t>
        </w:r>
        <w:r>
          <w:rPr>
            <w:rStyle w:val="ad"/>
            <w:b/>
            <w:spacing w:val="40"/>
            <w:sz w:val="22"/>
            <w:szCs w:val="22"/>
            <w:lang w:val="ru-RU"/>
          </w:rPr>
          <w:t>_</w:t>
        </w:r>
        <w:r>
          <w:rPr>
            <w:rStyle w:val="ad"/>
            <w:b/>
            <w:spacing w:val="40"/>
            <w:sz w:val="22"/>
            <w:szCs w:val="22"/>
            <w:lang w:val="pt-PT"/>
          </w:rPr>
          <w:t>Targovishte</w:t>
        </w:r>
        <w:r>
          <w:rPr>
            <w:rStyle w:val="ad"/>
            <w:b/>
            <w:spacing w:val="40"/>
            <w:sz w:val="22"/>
            <w:szCs w:val="22"/>
            <w:lang w:val="ru-RU"/>
          </w:rPr>
          <w:t>@</w:t>
        </w:r>
        <w:r>
          <w:rPr>
            <w:rStyle w:val="ad"/>
            <w:b/>
            <w:spacing w:val="40"/>
            <w:sz w:val="22"/>
            <w:szCs w:val="22"/>
            <w:lang w:val="pt-PT"/>
          </w:rPr>
          <w:t>mzh</w:t>
        </w:r>
        <w:r>
          <w:rPr>
            <w:rStyle w:val="ad"/>
            <w:b/>
            <w:spacing w:val="40"/>
            <w:sz w:val="22"/>
            <w:szCs w:val="22"/>
            <w:lang w:val="ru-RU"/>
          </w:rPr>
          <w:t>.</w:t>
        </w:r>
        <w:r>
          <w:rPr>
            <w:rStyle w:val="ad"/>
            <w:b/>
            <w:spacing w:val="40"/>
            <w:sz w:val="22"/>
            <w:szCs w:val="22"/>
            <w:lang w:val="pt-PT"/>
          </w:rPr>
          <w:t>government</w:t>
        </w:r>
        <w:r>
          <w:rPr>
            <w:rStyle w:val="ad"/>
            <w:b/>
            <w:spacing w:val="40"/>
            <w:sz w:val="22"/>
            <w:szCs w:val="22"/>
            <w:lang w:val="ru-RU"/>
          </w:rPr>
          <w:t>.</w:t>
        </w:r>
        <w:r>
          <w:rPr>
            <w:rStyle w:val="ad"/>
            <w:b/>
            <w:spacing w:val="40"/>
            <w:sz w:val="22"/>
            <w:szCs w:val="22"/>
            <w:lang w:val="pt-PT"/>
          </w:rPr>
          <w:t>bg</w:t>
        </w:r>
      </w:hyperlink>
    </w:p>
    <w:p w:rsidR="00C01BFE" w:rsidRDefault="00C01BFE" w:rsidP="00C01BFE">
      <w:pPr>
        <w:ind w:left="426" w:hanging="66"/>
        <w:jc w:val="both"/>
        <w:rPr>
          <w:sz w:val="22"/>
          <w:szCs w:val="22"/>
        </w:rPr>
      </w:pPr>
    </w:p>
    <w:p w:rsidR="00C01BFE" w:rsidRDefault="00C01BFE" w:rsidP="00C01BFE">
      <w:pPr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 xml:space="preserve">Минимален размер на основната заплата за длъжността: </w:t>
      </w:r>
      <w:r>
        <w:rPr>
          <w:sz w:val="22"/>
          <w:szCs w:val="22"/>
          <w:lang w:eastAsia="en-US"/>
        </w:rPr>
        <w:t xml:space="preserve">1213 </w:t>
      </w:r>
      <w:proofErr w:type="spellStart"/>
      <w:r>
        <w:rPr>
          <w:sz w:val="22"/>
          <w:szCs w:val="22"/>
          <w:lang w:eastAsia="en-US"/>
        </w:rPr>
        <w:t>лв</w:t>
      </w:r>
      <w:proofErr w:type="spellEnd"/>
      <w:r>
        <w:rPr>
          <w:sz w:val="22"/>
          <w:szCs w:val="22"/>
          <w:lang w:eastAsia="en-US"/>
        </w:rPr>
        <w:t xml:space="preserve"> (620,20 евро)*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firstLine="425"/>
        <w:jc w:val="both"/>
        <w:textAlignment w:val="baseline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lastRenderedPageBreak/>
        <w:t>* При определяне на индивидуалния размер на основната заплата на одобрения за назначаване кандидат се отчитат нивото на заеманата длъжност и изискванията за нейното заемане, квалификацията и професионалния опит на кандидата, съгласно нормативните актове, определящи формирането на възнаграждението и вътрешните правила, прилагани в администрацията.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firstLine="425"/>
        <w:jc w:val="both"/>
        <w:textAlignment w:val="baseline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Индивидуалният размер на заплатата ще бъде определен при назначаването съгласно чл. 67, ал. 4 от Закона за държавния служител, чл. 8 и чл. 9 от Наредбата за заплатите на служителите в държавната администрация и Вътрешните правила за работната заплата в Областна дирекция „Земеделие“ Търговище.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firstLine="425"/>
        <w:jc w:val="both"/>
        <w:textAlignment w:val="baseline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Размерът на индивидуалната основна месечна заплата на спечелилия конкурса кандидат се определя в рамките на минималния и максималния на основната месечна заплата за съответното ниво и степен по приложение № 1 към Наредба за заплатите на служителите в държавната администрация, отчитайки квалификацията, професионалния опит на кандидата и достигнатите нива на заплащане за съответната длъжност в структурното звено, в което е ситуирана, в рамките на разходите за персонал по бюджета на Областна дирекция „Земеделие“ Търговище и при спазване на нормативните изисквания.</w:t>
      </w:r>
    </w:p>
    <w:p w:rsidR="00C01BFE" w:rsidRDefault="00C01BFE" w:rsidP="00C01BFE">
      <w:pPr>
        <w:overflowPunct w:val="0"/>
        <w:autoSpaceDE w:val="0"/>
        <w:autoSpaceDN w:val="0"/>
        <w:adjustRightInd w:val="0"/>
        <w:ind w:firstLine="425"/>
        <w:jc w:val="both"/>
        <w:textAlignment w:val="baseline"/>
        <w:rPr>
          <w:i/>
          <w:sz w:val="22"/>
          <w:szCs w:val="22"/>
          <w:lang w:eastAsia="en-US"/>
        </w:rPr>
      </w:pPr>
    </w:p>
    <w:p w:rsidR="00C01BFE" w:rsidRDefault="00C01BFE" w:rsidP="00C01BFE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lang w:val="en-US" w:eastAsia="en-US"/>
        </w:rPr>
      </w:pPr>
      <w:r>
        <w:rPr>
          <w:b/>
          <w:sz w:val="22"/>
          <w:szCs w:val="22"/>
          <w:lang w:eastAsia="en-US"/>
        </w:rPr>
        <w:t>Допълнителна информация</w:t>
      </w:r>
    </w:p>
    <w:p w:rsidR="00C01BFE" w:rsidRDefault="00C01BFE" w:rsidP="00C01BFE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lang w:val="en-US" w:eastAsia="en-US"/>
        </w:rPr>
      </w:pPr>
      <w:r>
        <w:rPr>
          <w:sz w:val="22"/>
          <w:szCs w:val="22"/>
          <w:lang w:eastAsia="en-US"/>
        </w:rPr>
        <w:tab/>
        <w:t>Съгласно чл. 14, ал. 4 от</w:t>
      </w:r>
      <w:r>
        <w:rPr>
          <w:sz w:val="22"/>
          <w:szCs w:val="22"/>
          <w:lang w:val="en-US" w:eastAsia="en-US"/>
        </w:rPr>
        <w:t xml:space="preserve"> </w:t>
      </w:r>
      <w:proofErr w:type="spellStart"/>
      <w:r>
        <w:rPr>
          <w:sz w:val="22"/>
          <w:szCs w:val="22"/>
          <w:lang w:eastAsia="en-US"/>
        </w:rPr>
        <w:t>НПКПМДСл</w:t>
      </w:r>
      <w:proofErr w:type="spellEnd"/>
      <w:r>
        <w:rPr>
          <w:sz w:val="22"/>
          <w:szCs w:val="22"/>
          <w:lang w:eastAsia="en-US"/>
        </w:rPr>
        <w:t xml:space="preserve"> българските граждани, които са преминали срочна служба в доброволния резерв по чл. 59, ал. 1 от Закона за резерва на въоръжените сили на Република България, се ползват с предимство при постигнати равни крайни резултати от проведената процедура. </w:t>
      </w:r>
    </w:p>
    <w:p w:rsidR="00A400AA" w:rsidRPr="00C01BFE" w:rsidRDefault="00A400AA" w:rsidP="00C01BFE">
      <w:bookmarkStart w:id="0" w:name="_GoBack"/>
      <w:bookmarkEnd w:id="0"/>
    </w:p>
    <w:sectPr w:rsidR="00A400AA" w:rsidRPr="00C01BFE" w:rsidSect="002A6294">
      <w:footerReference w:type="default" r:id="rId10"/>
      <w:pgSz w:w="11906" w:h="16838" w:code="9"/>
      <w:pgMar w:top="180" w:right="1133" w:bottom="719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10E" w:rsidRDefault="00DD010E">
      <w:r>
        <w:separator/>
      </w:r>
    </w:p>
  </w:endnote>
  <w:endnote w:type="continuationSeparator" w:id="0">
    <w:p w:rsidR="00DD010E" w:rsidRDefault="00DD0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0AA" w:rsidRPr="00A64A8F" w:rsidRDefault="00A400AA" w:rsidP="00A400AA">
    <w:pPr>
      <w:jc w:val="center"/>
      <w:rPr>
        <w:rFonts w:ascii="Helen Bg Condensed" w:hAnsi="Helen Bg Condensed"/>
        <w:b/>
        <w:color w:val="333333"/>
        <w:spacing w:val="40"/>
        <w:sz w:val="16"/>
        <w:szCs w:val="16"/>
      </w:rPr>
    </w:pP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7700 гр.Търговище, ул.</w:t>
    </w:r>
    <w:r w:rsidR="00667632">
      <w:rPr>
        <w:rFonts w:ascii="Helen Bg Condensed" w:hAnsi="Helen Bg Condensed"/>
        <w:b/>
        <w:color w:val="333333"/>
        <w:spacing w:val="40"/>
        <w:sz w:val="16"/>
        <w:szCs w:val="16"/>
      </w:rPr>
      <w:t xml:space="preserve">Христо Ботев 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№</w:t>
    </w:r>
    <w:r w:rsidR="00667632">
      <w:rPr>
        <w:rFonts w:ascii="Helen Bg Condensed" w:hAnsi="Helen Bg Condensed"/>
        <w:b/>
        <w:color w:val="333333"/>
        <w:spacing w:val="40"/>
        <w:sz w:val="16"/>
        <w:szCs w:val="16"/>
      </w:rPr>
      <w:t xml:space="preserve"> 3</w:t>
    </w:r>
    <w:r w:rsidR="00866047">
      <w:rPr>
        <w:rFonts w:ascii="Helen Bg Condensed" w:hAnsi="Helen Bg Condensed"/>
        <w:b/>
        <w:color w:val="333333"/>
        <w:spacing w:val="40"/>
        <w:sz w:val="16"/>
        <w:szCs w:val="16"/>
      </w:rPr>
      <w:t>, ет. 1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,</w:t>
    </w:r>
    <w:r w:rsidR="006D139B">
      <w:rPr>
        <w:rFonts w:ascii="Helen Bg Condensed" w:hAnsi="Helen Bg Condensed"/>
        <w:b/>
        <w:color w:val="333333"/>
        <w:spacing w:val="40"/>
        <w:sz w:val="16"/>
        <w:szCs w:val="16"/>
      </w:rPr>
      <w:t>тел. 0601/620 05, 627 84</w:t>
    </w:r>
  </w:p>
  <w:p w:rsidR="00A400AA" w:rsidRPr="00A64A8F" w:rsidRDefault="00A400AA" w:rsidP="00A400AA">
    <w:pPr>
      <w:jc w:val="center"/>
      <w:rPr>
        <w:rFonts w:ascii="Helen Bg Condensed" w:hAnsi="Helen Bg Condensed"/>
        <w:b/>
        <w:color w:val="333333"/>
        <w:spacing w:val="40"/>
        <w:sz w:val="16"/>
        <w:szCs w:val="16"/>
        <w:u w:val="single"/>
        <w:lang w:val="pt-PT"/>
      </w:rPr>
    </w:pPr>
    <w:r w:rsidRPr="00A64A8F">
      <w:rPr>
        <w:rFonts w:ascii="Helen Bg Condensed" w:hAnsi="Helen Bg Condensed"/>
        <w:b/>
        <w:color w:val="333333"/>
        <w:spacing w:val="40"/>
        <w:sz w:val="16"/>
        <w:szCs w:val="16"/>
        <w:lang w:val="pt-PT"/>
      </w:rPr>
      <w:t>E-mail: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 xml:space="preserve"> 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  <w:lang w:val="pt-PT"/>
      </w:rPr>
      <w:t>ODZG_Targovishte@mzh.government.bg</w:t>
    </w:r>
  </w:p>
  <w:p w:rsidR="00A400AA" w:rsidRPr="00D01668" w:rsidRDefault="00A400AA" w:rsidP="00A400AA">
    <w:pPr>
      <w:pStyle w:val="a4"/>
    </w:pPr>
  </w:p>
  <w:p w:rsidR="00A400AA" w:rsidRDefault="00A400A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10E" w:rsidRDefault="00DD010E">
      <w:r>
        <w:separator/>
      </w:r>
    </w:p>
  </w:footnote>
  <w:footnote w:type="continuationSeparator" w:id="0">
    <w:p w:rsidR="00DD010E" w:rsidRDefault="00DD01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1EB8"/>
    <w:multiLevelType w:val="hybridMultilevel"/>
    <w:tmpl w:val="133E7788"/>
    <w:lvl w:ilvl="0" w:tplc="1310BC80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C333E"/>
    <w:multiLevelType w:val="hybridMultilevel"/>
    <w:tmpl w:val="835E18B8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2704E"/>
    <w:multiLevelType w:val="hybridMultilevel"/>
    <w:tmpl w:val="4A18DAFA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4A659E"/>
    <w:multiLevelType w:val="hybridMultilevel"/>
    <w:tmpl w:val="3B72D4A4"/>
    <w:lvl w:ilvl="0" w:tplc="0402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429B006F"/>
    <w:multiLevelType w:val="hybridMultilevel"/>
    <w:tmpl w:val="DCFA2554"/>
    <w:lvl w:ilvl="0" w:tplc="91D4F542">
      <w:start w:val="1"/>
      <w:numFmt w:val="decimal"/>
      <w:lvlText w:val="%1."/>
      <w:lvlJc w:val="left"/>
      <w:pPr>
        <w:ind w:left="1004" w:hanging="360"/>
      </w:pPr>
      <w:rPr>
        <w:rFonts w:ascii="Verdana" w:eastAsia="Times New Roman" w:hAnsi="Verdana" w:cs="Times New Roman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DCD087C"/>
    <w:multiLevelType w:val="hybridMultilevel"/>
    <w:tmpl w:val="2744CDE0"/>
    <w:lvl w:ilvl="0" w:tplc="6D108CE8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0011B1"/>
    <w:multiLevelType w:val="hybridMultilevel"/>
    <w:tmpl w:val="CC7A163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C45EF"/>
    <w:multiLevelType w:val="hybridMultilevel"/>
    <w:tmpl w:val="557A8E3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8B5145"/>
    <w:multiLevelType w:val="hybridMultilevel"/>
    <w:tmpl w:val="26D8913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340554"/>
    <w:multiLevelType w:val="hybridMultilevel"/>
    <w:tmpl w:val="7EA64C90"/>
    <w:lvl w:ilvl="0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7CE67E3"/>
    <w:multiLevelType w:val="hybridMultilevel"/>
    <w:tmpl w:val="B34E2852"/>
    <w:lvl w:ilvl="0" w:tplc="C89448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5"/>
  </w:num>
  <w:num w:numId="9">
    <w:abstractNumId w:val="2"/>
  </w:num>
  <w:num w:numId="10">
    <w:abstractNumId w:val="1"/>
  </w:num>
  <w:num w:numId="11">
    <w:abstractNumId w:val="7"/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</w:num>
  <w:num w:numId="14">
    <w:abstractNumId w:val="5"/>
  </w:num>
  <w:num w:numId="1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9"/>
  </w:num>
  <w:num w:numId="1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E74"/>
    <w:rsid w:val="00006BE9"/>
    <w:rsid w:val="00011A3F"/>
    <w:rsid w:val="000300DF"/>
    <w:rsid w:val="00051557"/>
    <w:rsid w:val="000649E6"/>
    <w:rsid w:val="000D4A7B"/>
    <w:rsid w:val="000F0EBB"/>
    <w:rsid w:val="001D6C06"/>
    <w:rsid w:val="002145F9"/>
    <w:rsid w:val="00264445"/>
    <w:rsid w:val="0028320D"/>
    <w:rsid w:val="002A6294"/>
    <w:rsid w:val="002B0BE6"/>
    <w:rsid w:val="00324345"/>
    <w:rsid w:val="003423F5"/>
    <w:rsid w:val="00366499"/>
    <w:rsid w:val="00384A24"/>
    <w:rsid w:val="003B1557"/>
    <w:rsid w:val="003B16E2"/>
    <w:rsid w:val="003B6F34"/>
    <w:rsid w:val="003C14BA"/>
    <w:rsid w:val="003D1A98"/>
    <w:rsid w:val="003D3D59"/>
    <w:rsid w:val="003F64DB"/>
    <w:rsid w:val="00426446"/>
    <w:rsid w:val="00437CBC"/>
    <w:rsid w:val="00455D86"/>
    <w:rsid w:val="00461279"/>
    <w:rsid w:val="004651C6"/>
    <w:rsid w:val="0046597E"/>
    <w:rsid w:val="004715F5"/>
    <w:rsid w:val="00484D41"/>
    <w:rsid w:val="004B27AB"/>
    <w:rsid w:val="004D2FD9"/>
    <w:rsid w:val="0050641A"/>
    <w:rsid w:val="00510192"/>
    <w:rsid w:val="005852D8"/>
    <w:rsid w:val="00587CB9"/>
    <w:rsid w:val="005B2043"/>
    <w:rsid w:val="0060701B"/>
    <w:rsid w:val="00667632"/>
    <w:rsid w:val="0069338F"/>
    <w:rsid w:val="00697285"/>
    <w:rsid w:val="006B7296"/>
    <w:rsid w:val="006C4F34"/>
    <w:rsid w:val="006D139B"/>
    <w:rsid w:val="006D22F7"/>
    <w:rsid w:val="0071166D"/>
    <w:rsid w:val="00737913"/>
    <w:rsid w:val="0076379A"/>
    <w:rsid w:val="007836C2"/>
    <w:rsid w:val="007904CC"/>
    <w:rsid w:val="007B4E6F"/>
    <w:rsid w:val="007E0F13"/>
    <w:rsid w:val="007F1EBC"/>
    <w:rsid w:val="007F29EB"/>
    <w:rsid w:val="00825D4B"/>
    <w:rsid w:val="00840A8B"/>
    <w:rsid w:val="00863B60"/>
    <w:rsid w:val="00866047"/>
    <w:rsid w:val="008B5EC7"/>
    <w:rsid w:val="00934AE3"/>
    <w:rsid w:val="00942AC2"/>
    <w:rsid w:val="00951C48"/>
    <w:rsid w:val="009574C4"/>
    <w:rsid w:val="00970166"/>
    <w:rsid w:val="00974FF3"/>
    <w:rsid w:val="00975F88"/>
    <w:rsid w:val="0099046F"/>
    <w:rsid w:val="009A0911"/>
    <w:rsid w:val="009D19B1"/>
    <w:rsid w:val="009D755E"/>
    <w:rsid w:val="00A06C3A"/>
    <w:rsid w:val="00A34F08"/>
    <w:rsid w:val="00A400AA"/>
    <w:rsid w:val="00A42BEB"/>
    <w:rsid w:val="00A6003B"/>
    <w:rsid w:val="00A61643"/>
    <w:rsid w:val="00A64A8F"/>
    <w:rsid w:val="00A83840"/>
    <w:rsid w:val="00AA1E39"/>
    <w:rsid w:val="00AA1FF5"/>
    <w:rsid w:val="00AF023C"/>
    <w:rsid w:val="00B0396D"/>
    <w:rsid w:val="00B727D0"/>
    <w:rsid w:val="00B95BD8"/>
    <w:rsid w:val="00BA7127"/>
    <w:rsid w:val="00BC4B22"/>
    <w:rsid w:val="00C01BFE"/>
    <w:rsid w:val="00C06EC0"/>
    <w:rsid w:val="00C34F51"/>
    <w:rsid w:val="00C354B6"/>
    <w:rsid w:val="00CA0350"/>
    <w:rsid w:val="00CC10E3"/>
    <w:rsid w:val="00CC22AA"/>
    <w:rsid w:val="00D353D3"/>
    <w:rsid w:val="00DB10FC"/>
    <w:rsid w:val="00DD010E"/>
    <w:rsid w:val="00E46DCA"/>
    <w:rsid w:val="00E77244"/>
    <w:rsid w:val="00EB3D97"/>
    <w:rsid w:val="00EC3B83"/>
    <w:rsid w:val="00ED04F9"/>
    <w:rsid w:val="00ED26BB"/>
    <w:rsid w:val="00ED3AAB"/>
    <w:rsid w:val="00EE174C"/>
    <w:rsid w:val="00EF443B"/>
    <w:rsid w:val="00F2657F"/>
    <w:rsid w:val="00F47086"/>
    <w:rsid w:val="00F727D4"/>
    <w:rsid w:val="00F9543C"/>
    <w:rsid w:val="00FB7714"/>
    <w:rsid w:val="00FB7E74"/>
    <w:rsid w:val="00FC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893AB2E-F7FD-4733-936C-30167ADC3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400AA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400A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400AA"/>
    <w:pPr>
      <w:tabs>
        <w:tab w:val="center" w:pos="4536"/>
        <w:tab w:val="right" w:pos="9072"/>
      </w:tabs>
    </w:pPr>
  </w:style>
  <w:style w:type="character" w:styleId="a5">
    <w:name w:val="Emphasis"/>
    <w:qFormat/>
    <w:rsid w:val="00A400AA"/>
    <w:rPr>
      <w:i/>
      <w:iCs/>
    </w:rPr>
  </w:style>
  <w:style w:type="character" w:styleId="a6">
    <w:name w:val="page number"/>
    <w:basedOn w:val="a0"/>
    <w:rsid w:val="00A400AA"/>
  </w:style>
  <w:style w:type="paragraph" w:styleId="a7">
    <w:name w:val="Title"/>
    <w:basedOn w:val="a"/>
    <w:link w:val="a8"/>
    <w:qFormat/>
    <w:rsid w:val="00AA1FF5"/>
    <w:pPr>
      <w:jc w:val="center"/>
    </w:pPr>
    <w:rPr>
      <w:b/>
      <w:sz w:val="28"/>
      <w:szCs w:val="20"/>
    </w:rPr>
  </w:style>
  <w:style w:type="paragraph" w:styleId="a9">
    <w:name w:val="Balloon Text"/>
    <w:basedOn w:val="a"/>
    <w:link w:val="aa"/>
    <w:rsid w:val="00A42BEB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A42BEB"/>
    <w:rPr>
      <w:rFonts w:ascii="Tahoma" w:hAnsi="Tahoma" w:cs="Tahoma"/>
      <w:sz w:val="16"/>
      <w:szCs w:val="16"/>
    </w:rPr>
  </w:style>
  <w:style w:type="character" w:customStyle="1" w:styleId="a8">
    <w:name w:val="Заглавие Знак"/>
    <w:link w:val="a7"/>
    <w:rsid w:val="009D755E"/>
    <w:rPr>
      <w:b/>
      <w:sz w:val="28"/>
    </w:rPr>
  </w:style>
  <w:style w:type="paragraph" w:styleId="2">
    <w:name w:val="Body Text Indent 2"/>
    <w:basedOn w:val="a"/>
    <w:link w:val="20"/>
    <w:rsid w:val="00455D86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Arial" w:hAnsi="Arial"/>
      <w:sz w:val="20"/>
      <w:szCs w:val="20"/>
      <w:lang w:val="en-US" w:eastAsia="en-US"/>
    </w:rPr>
  </w:style>
  <w:style w:type="character" w:customStyle="1" w:styleId="20">
    <w:name w:val="Основен текст с отстъп 2 Знак"/>
    <w:link w:val="2"/>
    <w:rsid w:val="00455D86"/>
    <w:rPr>
      <w:rFonts w:ascii="Arial" w:hAnsi="Arial"/>
      <w:lang w:val="en-US" w:eastAsia="en-US"/>
    </w:rPr>
  </w:style>
  <w:style w:type="paragraph" w:styleId="ab">
    <w:name w:val="Body Text"/>
    <w:basedOn w:val="a"/>
    <w:link w:val="ac"/>
    <w:rsid w:val="007F1EBC"/>
    <w:pPr>
      <w:spacing w:after="120"/>
    </w:pPr>
  </w:style>
  <w:style w:type="character" w:customStyle="1" w:styleId="ac">
    <w:name w:val="Основен текст Знак"/>
    <w:link w:val="ab"/>
    <w:rsid w:val="007F1EBC"/>
    <w:rPr>
      <w:sz w:val="24"/>
      <w:szCs w:val="24"/>
    </w:rPr>
  </w:style>
  <w:style w:type="character" w:styleId="ad">
    <w:name w:val="Hyperlink"/>
    <w:uiPriority w:val="99"/>
    <w:unhideWhenUsed/>
    <w:rsid w:val="00B039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ZG_Targovishte@mzh.government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DZG_Targovishte@mzh.government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1287</Words>
  <Characters>7341</Characters>
  <Application>Microsoft Office Word</Application>
  <DocSecurity>0</DocSecurity>
  <Lines>61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ODZG</Company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ODZG</dc:creator>
  <cp:lastModifiedBy>ZMD59957</cp:lastModifiedBy>
  <cp:revision>25</cp:revision>
  <cp:lastPrinted>2023-03-14T07:09:00Z</cp:lastPrinted>
  <dcterms:created xsi:type="dcterms:W3CDTF">2019-03-18T14:43:00Z</dcterms:created>
  <dcterms:modified xsi:type="dcterms:W3CDTF">2026-01-12T09:44:00Z</dcterms:modified>
</cp:coreProperties>
</file>