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2D" w:rsidRPr="00B0572D" w:rsidRDefault="00B0572D" w:rsidP="00B0572D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8"/>
          <w:szCs w:val="28"/>
        </w:rPr>
      </w:pPr>
      <w:r w:rsidRPr="00B0572D">
        <w:rPr>
          <w:rFonts w:ascii="Helen Bg Condensed" w:hAnsi="Helen Bg Condensed"/>
          <w:color w:val="333333"/>
          <w:spacing w:val="40"/>
          <w:sz w:val="28"/>
          <w:szCs w:val="28"/>
        </w:rPr>
        <w:t>РЕПУБЛИКА БЪЛГАРИЯ</w:t>
      </w:r>
    </w:p>
    <w:p w:rsidR="00B0572D" w:rsidRPr="00B0572D" w:rsidRDefault="00B0572D" w:rsidP="00B0572D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8"/>
          <w:szCs w:val="28"/>
        </w:rPr>
      </w:pPr>
      <w:r w:rsidRPr="00B0572D">
        <w:rPr>
          <w:noProof/>
          <w:color w:val="333333"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 wp14:anchorId="6B68B676" wp14:editId="2B2CCC79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72D">
        <w:rPr>
          <w:rFonts w:ascii="Helen Bg Condensed" w:hAnsi="Helen Bg Condensed"/>
          <w:color w:val="333333"/>
          <w:spacing w:val="40"/>
          <w:sz w:val="28"/>
          <w:szCs w:val="28"/>
        </w:rPr>
        <w:t>Министерство на земеделието,  храните и горите</w:t>
      </w:r>
    </w:p>
    <w:p w:rsidR="00B0572D" w:rsidRPr="00B0572D" w:rsidRDefault="00B0572D" w:rsidP="00B0572D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8"/>
          <w:szCs w:val="28"/>
        </w:rPr>
      </w:pPr>
      <w:r w:rsidRPr="00B0572D">
        <w:rPr>
          <w:rFonts w:ascii="Helen Bg Condensed" w:hAnsi="Helen Bg Condensed"/>
          <w:color w:val="333333"/>
          <w:spacing w:val="40"/>
          <w:sz w:val="28"/>
          <w:szCs w:val="28"/>
        </w:rPr>
        <w:t>Областна дирекция “Земеделие” Търговище</w:t>
      </w:r>
    </w:p>
    <w:p w:rsidR="00B0572D" w:rsidRDefault="00B0572D" w:rsidP="00B057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C8E" w:rsidRDefault="000F5C8E" w:rsidP="00B057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C8E" w:rsidRPr="00AA7A26" w:rsidRDefault="000F5C8E" w:rsidP="00B0572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808D2">
        <w:rPr>
          <w:rFonts w:ascii="Times New Roman" w:hAnsi="Times New Roman" w:cs="Times New Roman"/>
          <w:b/>
          <w:sz w:val="24"/>
          <w:szCs w:val="28"/>
        </w:rPr>
        <w:t>УТВЪРДИЛ:</w:t>
      </w:r>
      <w:r w:rsidR="00AA7A26">
        <w:rPr>
          <w:rFonts w:ascii="Times New Roman" w:hAnsi="Times New Roman" w:cs="Times New Roman"/>
          <w:b/>
          <w:sz w:val="24"/>
          <w:szCs w:val="28"/>
          <w:lang w:val="en-US"/>
        </w:rPr>
        <w:t xml:space="preserve">  /</w:t>
      </w:r>
      <w:r w:rsidR="00AA7A26">
        <w:rPr>
          <w:rFonts w:ascii="Times New Roman" w:hAnsi="Times New Roman" w:cs="Times New Roman"/>
          <w:b/>
          <w:sz w:val="24"/>
          <w:szCs w:val="28"/>
        </w:rPr>
        <w:t>П/</w:t>
      </w:r>
    </w:p>
    <w:p w:rsidR="000F5C8E" w:rsidRPr="00C808D2" w:rsidRDefault="000F5C8E" w:rsidP="000F5C8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808D2">
        <w:rPr>
          <w:rFonts w:ascii="Times New Roman" w:hAnsi="Times New Roman" w:cs="Times New Roman"/>
          <w:b/>
          <w:sz w:val="24"/>
          <w:szCs w:val="28"/>
        </w:rPr>
        <w:t>СЕВДА ЕРМЕНКОВА</w:t>
      </w:r>
    </w:p>
    <w:p w:rsidR="000F5C8E" w:rsidRPr="00C808D2" w:rsidRDefault="000F5C8E" w:rsidP="000F5C8E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808D2">
        <w:rPr>
          <w:rFonts w:ascii="Times New Roman" w:hAnsi="Times New Roman" w:cs="Times New Roman"/>
          <w:i/>
          <w:sz w:val="24"/>
          <w:szCs w:val="28"/>
        </w:rPr>
        <w:t>Директор ОД „Земеделие“ Търговище</w:t>
      </w:r>
    </w:p>
    <w:p w:rsidR="00C1798B" w:rsidRDefault="00C1798B" w:rsidP="000F5C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F5C8E" w:rsidRPr="00C1798B" w:rsidRDefault="000F5C8E" w:rsidP="00C1798B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 w:rsidRPr="00C1798B">
        <w:rPr>
          <w:rFonts w:ascii="Times New Roman" w:hAnsi="Times New Roman" w:cs="Times New Roman"/>
          <w:szCs w:val="28"/>
        </w:rPr>
        <w:t>Съгласно Заповед № РД-04-</w:t>
      </w:r>
      <w:r w:rsidR="00024DA2">
        <w:rPr>
          <w:rFonts w:ascii="Times New Roman" w:hAnsi="Times New Roman" w:cs="Times New Roman"/>
          <w:szCs w:val="28"/>
        </w:rPr>
        <w:t>55</w:t>
      </w:r>
      <w:bookmarkStart w:id="0" w:name="_GoBack"/>
      <w:bookmarkEnd w:id="0"/>
      <w:r w:rsidRPr="00C1798B">
        <w:rPr>
          <w:rFonts w:ascii="Times New Roman" w:hAnsi="Times New Roman" w:cs="Times New Roman"/>
          <w:szCs w:val="28"/>
        </w:rPr>
        <w:t>/24.02.2020</w:t>
      </w:r>
      <w:r w:rsidRPr="00C1798B">
        <w:rPr>
          <w:rFonts w:ascii="Times New Roman" w:hAnsi="Times New Roman" w:cs="Times New Roman"/>
          <w:b/>
          <w:szCs w:val="28"/>
        </w:rPr>
        <w:t xml:space="preserve"> </w:t>
      </w:r>
      <w:r w:rsidRPr="00C1798B">
        <w:rPr>
          <w:rFonts w:ascii="Times New Roman" w:hAnsi="Times New Roman" w:cs="Times New Roman"/>
          <w:szCs w:val="28"/>
        </w:rPr>
        <w:t>г.</w:t>
      </w:r>
    </w:p>
    <w:p w:rsidR="000F5C8E" w:rsidRDefault="000F5C8E" w:rsidP="00B057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C8E" w:rsidRDefault="000F5C8E" w:rsidP="00B057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C68" w:rsidRPr="00C808D2" w:rsidRDefault="00075C68" w:rsidP="004B5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2">
        <w:rPr>
          <w:rFonts w:ascii="Times New Roman" w:hAnsi="Times New Roman" w:cs="Times New Roman"/>
          <w:b/>
          <w:sz w:val="28"/>
          <w:szCs w:val="28"/>
        </w:rPr>
        <w:t xml:space="preserve">Списък на категориите информация, </w:t>
      </w:r>
    </w:p>
    <w:p w:rsidR="00C1798B" w:rsidRDefault="00075C68" w:rsidP="004B5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2">
        <w:rPr>
          <w:rFonts w:ascii="Times New Roman" w:hAnsi="Times New Roman" w:cs="Times New Roman"/>
          <w:b/>
          <w:sz w:val="28"/>
          <w:szCs w:val="28"/>
        </w:rPr>
        <w:t xml:space="preserve">подлежаща на публикуване </w:t>
      </w:r>
      <w:r w:rsidR="000F5C8E" w:rsidRPr="00C808D2">
        <w:rPr>
          <w:rFonts w:ascii="Times New Roman" w:hAnsi="Times New Roman" w:cs="Times New Roman"/>
          <w:b/>
          <w:sz w:val="28"/>
          <w:szCs w:val="28"/>
        </w:rPr>
        <w:t xml:space="preserve">в интернет за сферата на дейност </w:t>
      </w:r>
    </w:p>
    <w:p w:rsidR="004F47B0" w:rsidRPr="00C808D2" w:rsidRDefault="000F5C8E" w:rsidP="004B5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2">
        <w:rPr>
          <w:rFonts w:ascii="Times New Roman" w:hAnsi="Times New Roman" w:cs="Times New Roman"/>
          <w:b/>
          <w:sz w:val="28"/>
          <w:szCs w:val="28"/>
        </w:rPr>
        <w:t>на ОД „Земеделие“ Търговище,</w:t>
      </w:r>
    </w:p>
    <w:p w:rsidR="000F5C8E" w:rsidRPr="00C808D2" w:rsidRDefault="000F5C8E" w:rsidP="004B5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2">
        <w:rPr>
          <w:rFonts w:ascii="Times New Roman" w:hAnsi="Times New Roman" w:cs="Times New Roman"/>
          <w:b/>
          <w:sz w:val="28"/>
          <w:szCs w:val="28"/>
        </w:rPr>
        <w:t>както и форматите, в които е достъпна по чл. 15а, ал. 3 от Закона за достъп до обществена информация /ЗДОИ/</w:t>
      </w:r>
    </w:p>
    <w:p w:rsidR="00B34E17" w:rsidRDefault="00B34E17" w:rsidP="00075C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171" w:type="pct"/>
        <w:tblLayout w:type="fixed"/>
        <w:tblLook w:val="04A0" w:firstRow="1" w:lastRow="0" w:firstColumn="1" w:lastColumn="0" w:noHBand="0" w:noVBand="1"/>
      </w:tblPr>
      <w:tblGrid>
        <w:gridCol w:w="4077"/>
        <w:gridCol w:w="4246"/>
        <w:gridCol w:w="1283"/>
      </w:tblGrid>
      <w:tr w:rsidR="00E3462B" w:rsidRPr="00075C68" w:rsidTr="00C1798B">
        <w:tc>
          <w:tcPr>
            <w:tcW w:w="2122" w:type="pct"/>
            <w:shd w:val="clear" w:color="auto" w:fill="D9D9D9" w:themeFill="background1" w:themeFillShade="D9"/>
            <w:vAlign w:val="center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6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информация</w:t>
            </w:r>
          </w:p>
        </w:tc>
        <w:tc>
          <w:tcPr>
            <w:tcW w:w="2210" w:type="pct"/>
            <w:shd w:val="clear" w:color="auto" w:fill="D9D9D9" w:themeFill="background1" w:themeFillShade="D9"/>
            <w:vAlign w:val="center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ЛИНК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:rsidR="00E3462B" w:rsidRPr="00075C68" w:rsidRDefault="00E3462B" w:rsidP="00C17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68">
              <w:rPr>
                <w:rFonts w:ascii="Times New Roman" w:hAnsi="Times New Roman" w:cs="Times New Roman"/>
                <w:b/>
                <w:sz w:val="24"/>
                <w:szCs w:val="24"/>
              </w:rPr>
              <w:t>Формат, в който е достъпна</w:t>
            </w:r>
          </w:p>
        </w:tc>
      </w:tr>
      <w:tr w:rsidR="00E3462B" w:rsidTr="00C1798B">
        <w:tc>
          <w:tcPr>
            <w:tcW w:w="2122" w:type="pct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 </w:t>
            </w:r>
            <w:r w:rsidR="004B57F3">
              <w:rPr>
                <w:rFonts w:ascii="Times New Roman" w:hAnsi="Times New Roman" w:cs="Times New Roman"/>
                <w:sz w:val="24"/>
                <w:szCs w:val="24"/>
              </w:rPr>
              <w:t xml:space="preserve">правомощията на Директора и данни за организацията,функциите и отговорностите 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7F3">
              <w:rPr>
                <w:rFonts w:ascii="Times New Roman" w:hAnsi="Times New Roman" w:cs="Times New Roman"/>
                <w:sz w:val="24"/>
                <w:szCs w:val="24"/>
              </w:rPr>
              <w:t>ръководената от него ОД „Земеделие“ Търговище</w:t>
            </w:r>
          </w:p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E3462B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56523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https://www.mzh.government.bg/ODZ-Targovishte/bg/Management.aspx</w:t>
              </w:r>
            </w:hyperlink>
          </w:p>
          <w:p w:rsidR="00D56523" w:rsidRPr="003D24B8" w:rsidRDefault="00D56523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vAlign w:val="center"/>
          </w:tcPr>
          <w:p w:rsidR="00E3462B" w:rsidRPr="006D38B7" w:rsidRDefault="00E3462B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D56523" w:rsidTr="00C1798B">
        <w:tc>
          <w:tcPr>
            <w:tcW w:w="2122" w:type="pct"/>
          </w:tcPr>
          <w:p w:rsidR="00D56523" w:rsidRPr="00D56523" w:rsidRDefault="00D56523" w:rsidP="00D5652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Издадени актове  в изпълнение на правомощията на директора </w:t>
            </w:r>
          </w:p>
        </w:tc>
        <w:tc>
          <w:tcPr>
            <w:tcW w:w="2210" w:type="pct"/>
            <w:vAlign w:val="center"/>
          </w:tcPr>
          <w:p w:rsidR="00D56523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56523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https://www.mzh.government.bg/ODZ-Targovishte/bg/Polzvane/Proceduri_37v_19-20.aspx</w:t>
              </w:r>
            </w:hyperlink>
          </w:p>
          <w:p w:rsidR="00D56523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56523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https://www.mzh.government.bg/ODZ-Targovishte/bg/polzvane_zemi_dpf_2019.aspx</w:t>
              </w:r>
            </w:hyperlink>
          </w:p>
          <w:p w:rsidR="00D56523" w:rsidRPr="003D24B8" w:rsidRDefault="00D56523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D56523" w:rsidRPr="00C23525" w:rsidRDefault="00C23525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D56523" w:rsidTr="00C1798B">
        <w:tc>
          <w:tcPr>
            <w:tcW w:w="2122" w:type="pct"/>
          </w:tcPr>
          <w:p w:rsidR="00D56523" w:rsidRPr="00D56523" w:rsidRDefault="00D56523" w:rsidP="00015E6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Информационни масиви и ресурси използвани от администрацията</w:t>
            </w:r>
          </w:p>
        </w:tc>
        <w:tc>
          <w:tcPr>
            <w:tcW w:w="2210" w:type="pct"/>
            <w:vAlign w:val="center"/>
          </w:tcPr>
          <w:p w:rsidR="00D56523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946CE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https://www.mzh.government.bg/ODZ-Targovishte/bg/OSP_2021-2027/Byuletin_OSP.aspx</w:t>
              </w:r>
            </w:hyperlink>
          </w:p>
          <w:p w:rsidR="007946CE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946CE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https://www.mzh.government.bg/bg/politiki-i-programi/programi-za-finansirane/direktni-</w:t>
              </w:r>
              <w:r w:rsidR="007946CE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plashaniya/registraciya-na-zemedelski-stopani/</w:t>
              </w:r>
            </w:hyperlink>
          </w:p>
          <w:p w:rsidR="007946CE" w:rsidRPr="003D24B8" w:rsidRDefault="007946CE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D56523" w:rsidRPr="006D38B7" w:rsidRDefault="00C23525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http://, doc</w:t>
            </w:r>
          </w:p>
        </w:tc>
      </w:tr>
      <w:tr w:rsidR="00E3462B" w:rsidTr="00C1798B">
        <w:tc>
          <w:tcPr>
            <w:tcW w:w="2122" w:type="pct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Наименование, адрес, </w:t>
            </w:r>
            <w:proofErr w:type="spellStart"/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 на ел. поща, телефон и работно време на звеното за админи</w:t>
            </w:r>
            <w:r w:rsidR="001807D4">
              <w:rPr>
                <w:rFonts w:ascii="Times New Roman" w:hAnsi="Times New Roman" w:cs="Times New Roman"/>
                <w:sz w:val="24"/>
                <w:szCs w:val="24"/>
              </w:rPr>
              <w:t>стративно обслужване в ОД</w:t>
            </w:r>
            <w:r w:rsidR="005845F2">
              <w:rPr>
                <w:rFonts w:ascii="Times New Roman" w:hAnsi="Times New Roman" w:cs="Times New Roman"/>
                <w:sz w:val="24"/>
                <w:szCs w:val="24"/>
              </w:rPr>
              <w:t xml:space="preserve"> „Земеделие“-</w:t>
            </w:r>
            <w:r w:rsidR="005845F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Търговище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, което отговаря и за приемането на заявленията за предоставяне на достъп до информация</w:t>
            </w:r>
          </w:p>
          <w:p w:rsidR="00E3462B" w:rsidRPr="00141610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E3462B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05E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https://www.mzh.government.bg/ODZ-Targovishte/bg/Contacts.aspx</w:t>
              </w:r>
            </w:hyperlink>
          </w:p>
        </w:tc>
        <w:tc>
          <w:tcPr>
            <w:tcW w:w="668" w:type="pct"/>
            <w:vAlign w:val="center"/>
          </w:tcPr>
          <w:p w:rsidR="00E3462B" w:rsidRDefault="00E3462B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E3462B" w:rsidTr="00C1798B">
        <w:tc>
          <w:tcPr>
            <w:tcW w:w="2122" w:type="pct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 време</w:t>
            </w:r>
          </w:p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E3462B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516A2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https://www.mzh.government.bg/ODZ-Targovishte/bg/Home.aspx</w:t>
              </w:r>
            </w:hyperlink>
          </w:p>
        </w:tc>
        <w:tc>
          <w:tcPr>
            <w:tcW w:w="668" w:type="pct"/>
            <w:vAlign w:val="center"/>
          </w:tcPr>
          <w:p w:rsidR="00E3462B" w:rsidRDefault="00E3462B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7946CE" w:rsidTr="00C1798B">
        <w:tc>
          <w:tcPr>
            <w:tcW w:w="2122" w:type="pct"/>
          </w:tcPr>
          <w:p w:rsidR="007946CE" w:rsidRPr="007946CE" w:rsidRDefault="007946CE" w:rsidP="00CB4C0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Устройствен правилник и вътрешни правила, свър</w:t>
            </w:r>
            <w:r w:rsidR="001807D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зани с предоставянето на административни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услуги</w:t>
            </w:r>
            <w:r w:rsidR="001807D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 гражданите</w:t>
            </w:r>
          </w:p>
        </w:tc>
        <w:tc>
          <w:tcPr>
            <w:tcW w:w="2210" w:type="pct"/>
            <w:vAlign w:val="center"/>
          </w:tcPr>
          <w:p w:rsidR="007946CE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946CE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https://www.mzh.government.bg/ODZ-Targovishte/bg/Adminisrtativnoobslujvane.aspx</w:t>
              </w:r>
            </w:hyperlink>
          </w:p>
          <w:p w:rsidR="007946CE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946CE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https://www.mzh.government.bg/ODZ-Targovishte/bg/norm_aktove/pravilnici.aspx</w:t>
              </w:r>
            </w:hyperlink>
          </w:p>
          <w:p w:rsidR="007946CE" w:rsidRPr="003D24B8" w:rsidRDefault="007946CE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7946CE" w:rsidRPr="00C23525" w:rsidRDefault="00C23525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7946CE" w:rsidTr="00C1798B">
        <w:tc>
          <w:tcPr>
            <w:tcW w:w="2122" w:type="pct"/>
          </w:tcPr>
          <w:p w:rsidR="007946CE" w:rsidRPr="007946CE" w:rsidRDefault="007946CE" w:rsidP="00CB4C0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Стратегии, планове, програми и отчети за дейността</w:t>
            </w:r>
          </w:p>
        </w:tc>
        <w:tc>
          <w:tcPr>
            <w:tcW w:w="2210" w:type="pct"/>
            <w:vAlign w:val="center"/>
          </w:tcPr>
          <w:p w:rsidR="007946CE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946CE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https://www.mzh.government.bg/ODZ-Targovishte/bg/dostap.aspx</w:t>
              </w:r>
            </w:hyperlink>
          </w:p>
          <w:p w:rsidR="007946CE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23525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https://www.mzh.government.bg/ODZ-Targovishte/bg/Actualno.aspx</w:t>
              </w:r>
            </w:hyperlink>
          </w:p>
          <w:p w:rsidR="00C23525" w:rsidRPr="003D24B8" w:rsidRDefault="00C23525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7946CE" w:rsidRPr="00C23525" w:rsidRDefault="00C23525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C23525" w:rsidTr="00C1798B">
        <w:tc>
          <w:tcPr>
            <w:tcW w:w="2122" w:type="pct"/>
          </w:tcPr>
          <w:p w:rsidR="00C23525" w:rsidRPr="00C23525" w:rsidRDefault="00C23525" w:rsidP="0024658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Информация за бюджета и отчети</w:t>
            </w:r>
            <w:r w:rsidR="002465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за дейността</w:t>
            </w:r>
          </w:p>
        </w:tc>
        <w:tc>
          <w:tcPr>
            <w:tcW w:w="2210" w:type="pct"/>
            <w:vAlign w:val="center"/>
          </w:tcPr>
          <w:p w:rsidR="00C23525" w:rsidRPr="003D24B8" w:rsidRDefault="00024DA2" w:rsidP="00E3462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hyperlink r:id="rId18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be-BY"/>
                </w:rPr>
                <w:t>https://www.mzh.government.bg/ODZ-Targovishte/bg/Bujet_2020.aspx</w:t>
              </w:r>
            </w:hyperlink>
          </w:p>
          <w:p w:rsidR="00B75866" w:rsidRPr="003D24B8" w:rsidRDefault="00B75866" w:rsidP="00E3462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68" w:type="pct"/>
            <w:vAlign w:val="center"/>
          </w:tcPr>
          <w:p w:rsidR="00C23525" w:rsidRPr="00B75866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3462B" w:rsidTr="00C1798B">
        <w:tc>
          <w:tcPr>
            <w:tcW w:w="2122" w:type="pct"/>
          </w:tcPr>
          <w:p w:rsidR="0024658F" w:rsidRDefault="00B75866" w:rsidP="0024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80ADF">
              <w:rPr>
                <w:rFonts w:ascii="Times New Roman" w:hAnsi="Times New Roman" w:cs="Times New Roman"/>
                <w:sz w:val="24"/>
                <w:szCs w:val="24"/>
              </w:rPr>
              <w:t>Информация за провеждани обществени поръчки, определена за публикуване в профила на купувача съгласно Закона за обществените поръчки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658F" w:rsidRDefault="00B75866" w:rsidP="002465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658F">
              <w:rPr>
                <w:rFonts w:ascii="Times New Roman" w:hAnsi="Times New Roman" w:cs="Times New Roman"/>
                <w:sz w:val="24"/>
                <w:szCs w:val="24"/>
              </w:rPr>
              <w:t>Предварителни обявления;</w:t>
            </w:r>
          </w:p>
          <w:p w:rsidR="0024658F" w:rsidRDefault="00B75866" w:rsidP="002465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658F">
              <w:rPr>
                <w:rFonts w:ascii="Times New Roman" w:hAnsi="Times New Roman" w:cs="Times New Roman"/>
                <w:sz w:val="24"/>
                <w:szCs w:val="24"/>
              </w:rPr>
              <w:t>Процедури;</w:t>
            </w:r>
          </w:p>
          <w:p w:rsidR="0024658F" w:rsidRDefault="00B75866" w:rsidP="002465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658F">
              <w:rPr>
                <w:rFonts w:ascii="Times New Roman" w:hAnsi="Times New Roman" w:cs="Times New Roman"/>
                <w:sz w:val="24"/>
                <w:szCs w:val="24"/>
              </w:rPr>
              <w:t>Публични покани;</w:t>
            </w:r>
          </w:p>
          <w:p w:rsidR="0024658F" w:rsidRDefault="00B75866" w:rsidP="00B758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658F">
              <w:rPr>
                <w:rFonts w:ascii="Times New Roman" w:hAnsi="Times New Roman" w:cs="Times New Roman"/>
                <w:sz w:val="24"/>
                <w:szCs w:val="24"/>
              </w:rPr>
              <w:t>Обяви;</w:t>
            </w:r>
          </w:p>
          <w:p w:rsidR="00E3462B" w:rsidRPr="0024658F" w:rsidRDefault="00B75866" w:rsidP="00B758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658F">
              <w:rPr>
                <w:rFonts w:ascii="Times New Roman" w:hAnsi="Times New Roman" w:cs="Times New Roman"/>
                <w:sz w:val="24"/>
                <w:szCs w:val="24"/>
              </w:rPr>
              <w:t>Вътрешни правила за управление на цикъла на обществените</w:t>
            </w:r>
          </w:p>
        </w:tc>
        <w:tc>
          <w:tcPr>
            <w:tcW w:w="2210" w:type="pct"/>
            <w:vAlign w:val="center"/>
          </w:tcPr>
          <w:p w:rsidR="00E3462B" w:rsidRPr="003D24B8" w:rsidRDefault="00024DA2" w:rsidP="00E346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9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https://www.mzh.government.bg/ODZ-Targovishte/bg/procurement.aspx</w:t>
              </w:r>
            </w:hyperlink>
          </w:p>
        </w:tc>
        <w:tc>
          <w:tcPr>
            <w:tcW w:w="668" w:type="pct"/>
            <w:vAlign w:val="center"/>
          </w:tcPr>
          <w:p w:rsidR="00E3462B" w:rsidRPr="00C23525" w:rsidRDefault="00B75866" w:rsidP="00C17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</w:tc>
      </w:tr>
      <w:tr w:rsidR="00E3462B" w:rsidTr="00C1798B">
        <w:tc>
          <w:tcPr>
            <w:tcW w:w="2122" w:type="pct"/>
          </w:tcPr>
          <w:p w:rsidR="00733D44" w:rsidRDefault="00B75866" w:rsidP="0073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B75866">
              <w:rPr>
                <w:rFonts w:ascii="Times New Roman" w:hAnsi="Times New Roman" w:cs="Times New Roman"/>
                <w:sz w:val="24"/>
                <w:szCs w:val="24"/>
              </w:rPr>
              <w:t>Нормативни актове:</w:t>
            </w:r>
          </w:p>
          <w:p w:rsidR="00733D44" w:rsidRDefault="00B75866" w:rsidP="00733D4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3D44">
              <w:rPr>
                <w:rFonts w:ascii="Times New Roman" w:hAnsi="Times New Roman" w:cs="Times New Roman"/>
                <w:sz w:val="24"/>
                <w:szCs w:val="24"/>
              </w:rPr>
              <w:t>Закони;</w:t>
            </w:r>
          </w:p>
          <w:p w:rsidR="00733D44" w:rsidRDefault="00B75866" w:rsidP="00733D4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3D44">
              <w:rPr>
                <w:rFonts w:ascii="Times New Roman" w:hAnsi="Times New Roman" w:cs="Times New Roman"/>
                <w:sz w:val="24"/>
                <w:szCs w:val="24"/>
              </w:rPr>
              <w:t>Постановления;</w:t>
            </w:r>
          </w:p>
          <w:p w:rsidR="00733D44" w:rsidRDefault="00B75866" w:rsidP="00733D4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3D44">
              <w:rPr>
                <w:rFonts w:ascii="Times New Roman" w:hAnsi="Times New Roman" w:cs="Times New Roman"/>
                <w:sz w:val="24"/>
                <w:szCs w:val="24"/>
              </w:rPr>
              <w:t>Наредби;</w:t>
            </w:r>
          </w:p>
          <w:p w:rsidR="00733D44" w:rsidRDefault="00B75866" w:rsidP="00733D4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3D44">
              <w:rPr>
                <w:rFonts w:ascii="Times New Roman" w:hAnsi="Times New Roman" w:cs="Times New Roman"/>
                <w:sz w:val="24"/>
                <w:szCs w:val="24"/>
              </w:rPr>
              <w:t>Правилници;</w:t>
            </w:r>
          </w:p>
          <w:p w:rsidR="00E3462B" w:rsidRPr="00733D44" w:rsidRDefault="00B75866" w:rsidP="00733D4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3D44">
              <w:rPr>
                <w:rFonts w:ascii="Times New Roman" w:hAnsi="Times New Roman" w:cs="Times New Roman"/>
                <w:sz w:val="24"/>
                <w:szCs w:val="24"/>
              </w:rPr>
              <w:t>Проекти на нормативни актове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0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https://www.mzh.government.bg/ODZ-Targovishte/bg/norm_aktove.aspx</w:t>
              </w:r>
            </w:hyperlink>
          </w:p>
          <w:p w:rsidR="00B75866" w:rsidRPr="003D24B8" w:rsidRDefault="00B75866" w:rsidP="00B75866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75866" w:rsidRPr="003D24B8" w:rsidRDefault="00B75866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vAlign w:val="center"/>
          </w:tcPr>
          <w:p w:rsidR="00E3462B" w:rsidRPr="00B75866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586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B7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doc</w:t>
            </w:r>
          </w:p>
        </w:tc>
      </w:tr>
      <w:tr w:rsidR="00B75866" w:rsidTr="00C1798B">
        <w:tc>
          <w:tcPr>
            <w:tcW w:w="2122" w:type="pct"/>
          </w:tcPr>
          <w:p w:rsidR="00B75866" w:rsidRP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66">
              <w:rPr>
                <w:rFonts w:ascii="Times New Roman" w:hAnsi="Times New Roman" w:cs="Times New Roman"/>
                <w:sz w:val="24"/>
                <w:szCs w:val="24"/>
              </w:rPr>
              <w:t xml:space="preserve">Новини: Предстоящи събития, представляващи интерес за </w:t>
            </w:r>
            <w:r w:rsidRPr="00B7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ползвателите на земеделски земи</w:t>
            </w:r>
          </w:p>
          <w:p w:rsidR="00B75866" w:rsidRP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https://www.mzh.government.bg/ODZ-Targovishte/bg/Actualno.aspx</w:t>
              </w:r>
            </w:hyperlink>
          </w:p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https://www.mzh.government.bg/ODZ-Targovishte/bg/polzvane_zemi_dpf_2019.aspx</w:t>
              </w:r>
            </w:hyperlink>
          </w:p>
          <w:p w:rsidR="00B75866" w:rsidRPr="003D24B8" w:rsidRDefault="00B75866" w:rsidP="00B758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8" w:type="pct"/>
            <w:vAlign w:val="center"/>
          </w:tcPr>
          <w:p w:rsidR="00B75866" w:rsidRPr="00B75866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</w:t>
            </w:r>
          </w:p>
        </w:tc>
      </w:tr>
      <w:tr w:rsidR="00B75866" w:rsidTr="00C1798B">
        <w:tc>
          <w:tcPr>
            <w:tcW w:w="2122" w:type="pct"/>
          </w:tcPr>
          <w:p w:rsidR="00D34730" w:rsidRDefault="00B75866" w:rsidP="00D3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за упражняването на правото на достъп до обществена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4730" w:rsidRDefault="00B75866" w:rsidP="00B758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730">
              <w:rPr>
                <w:rFonts w:ascii="Times New Roman" w:hAnsi="Times New Roman" w:cs="Times New Roman"/>
                <w:sz w:val="24"/>
                <w:szCs w:val="24"/>
              </w:rPr>
              <w:t>Закон за достъп до обществена информация;</w:t>
            </w:r>
          </w:p>
          <w:p w:rsidR="00B75866" w:rsidRPr="00D34730" w:rsidRDefault="00B75866" w:rsidP="00B758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730">
              <w:rPr>
                <w:rFonts w:ascii="Times New Roman" w:hAnsi="Times New Roman" w:cs="Times New Roman"/>
                <w:sz w:val="24"/>
                <w:szCs w:val="24"/>
              </w:rPr>
              <w:t>Вътрешни правила за предоставяне право на достъп до обществена информация от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https://www.mzh.government.bg/ODZ-Targovishte/bg/dostap.aspx</w:t>
              </w:r>
            </w:hyperlink>
          </w:p>
        </w:tc>
        <w:tc>
          <w:tcPr>
            <w:tcW w:w="668" w:type="pct"/>
            <w:vAlign w:val="center"/>
          </w:tcPr>
          <w:p w:rsidR="00B75866" w:rsidRPr="006D38B7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doc</w:t>
            </w:r>
          </w:p>
        </w:tc>
      </w:tr>
      <w:tr w:rsidR="00B75866" w:rsidTr="00C1798B">
        <w:tc>
          <w:tcPr>
            <w:tcW w:w="2122" w:type="pct"/>
          </w:tcPr>
          <w:p w:rsidR="00D34730" w:rsidRDefault="00B75866" w:rsidP="00D3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Актуално:</w:t>
            </w:r>
          </w:p>
          <w:p w:rsidR="00D34730" w:rsidRDefault="00B75866" w:rsidP="00D3473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730">
              <w:rPr>
                <w:rFonts w:ascii="Times New Roman" w:hAnsi="Times New Roman" w:cs="Times New Roman"/>
                <w:sz w:val="24"/>
                <w:szCs w:val="24"/>
              </w:rPr>
              <w:t>Документи за участие в търгове;</w:t>
            </w:r>
          </w:p>
          <w:p w:rsidR="00D34730" w:rsidRDefault="00B75866" w:rsidP="00D3473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730">
              <w:rPr>
                <w:rFonts w:ascii="Times New Roman" w:hAnsi="Times New Roman" w:cs="Times New Roman"/>
                <w:sz w:val="24"/>
                <w:szCs w:val="24"/>
              </w:rPr>
              <w:t>Уведомления;</w:t>
            </w:r>
          </w:p>
          <w:p w:rsidR="00B75866" w:rsidRPr="00D34730" w:rsidRDefault="00B75866" w:rsidP="00D3473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730">
              <w:rPr>
                <w:rFonts w:ascii="Times New Roman" w:hAnsi="Times New Roman" w:cs="Times New Roman"/>
                <w:sz w:val="24"/>
                <w:szCs w:val="24"/>
              </w:rPr>
              <w:t>Указания по процедури;</w:t>
            </w:r>
          </w:p>
          <w:p w:rsidR="00B75866" w:rsidRDefault="00B75866" w:rsidP="00B758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Заповеди на директора на </w:t>
            </w:r>
            <w:r w:rsidRPr="009D31B5">
              <w:rPr>
                <w:rFonts w:ascii="Times New Roman" w:hAnsi="Times New Roman" w:cs="Times New Roman"/>
                <w:sz w:val="24"/>
                <w:szCs w:val="24"/>
              </w:rPr>
              <w:t>Областн</w:t>
            </w:r>
            <w:r w:rsidR="00D34730">
              <w:rPr>
                <w:rFonts w:ascii="Times New Roman" w:hAnsi="Times New Roman" w:cs="Times New Roman"/>
                <w:sz w:val="24"/>
                <w:szCs w:val="24"/>
              </w:rPr>
              <w:t xml:space="preserve">а дирекция „Земеделие“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Търговище</w:t>
            </w:r>
          </w:p>
          <w:p w:rsidR="00B75866" w:rsidRPr="00B34E17" w:rsidRDefault="00B75866" w:rsidP="00B7586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https://www.mzh.government.bg/ODZ-Targovishte/bg/Actualno.aspx</w:t>
              </w:r>
            </w:hyperlink>
          </w:p>
        </w:tc>
        <w:tc>
          <w:tcPr>
            <w:tcW w:w="668" w:type="pct"/>
            <w:vAlign w:val="center"/>
          </w:tcPr>
          <w:p w:rsidR="00B75866" w:rsidRPr="00900F2C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doc, zip</w:t>
            </w:r>
          </w:p>
        </w:tc>
      </w:tr>
      <w:tr w:rsidR="00B75866" w:rsidTr="00C1798B">
        <w:tc>
          <w:tcPr>
            <w:tcW w:w="2122" w:type="pct"/>
          </w:tcPr>
          <w:p w:rsidR="00845A78" w:rsidRDefault="00B75866" w:rsidP="0084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Обяви:</w:t>
            </w:r>
          </w:p>
          <w:p w:rsidR="00845A78" w:rsidRDefault="00B75866" w:rsidP="00845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Обявления за конкурси за държавни служители;</w:t>
            </w:r>
          </w:p>
          <w:p w:rsidR="00B75866" w:rsidRPr="00845A78" w:rsidRDefault="00B75866" w:rsidP="00845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за участие в конкурс за работа </w:t>
            </w:r>
          </w:p>
          <w:p w:rsidR="00B75866" w:rsidRPr="00B34E17" w:rsidRDefault="00B75866" w:rsidP="00B7586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https://www.mzh.government.bg/ODZ-Targovishte/bg/Obiavi.aspx</w:t>
              </w:r>
            </w:hyperlink>
          </w:p>
        </w:tc>
        <w:tc>
          <w:tcPr>
            <w:tcW w:w="668" w:type="pct"/>
            <w:vAlign w:val="center"/>
          </w:tcPr>
          <w:p w:rsidR="00B75866" w:rsidRPr="006D38B7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doc</w:t>
            </w:r>
          </w:p>
        </w:tc>
      </w:tr>
      <w:tr w:rsidR="00B75866" w:rsidTr="00C1798B">
        <w:tc>
          <w:tcPr>
            <w:tcW w:w="2122" w:type="pct"/>
          </w:tcPr>
          <w:p w:rsidR="00845A78" w:rsidRDefault="00B75866" w:rsidP="0084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 обслужване:</w:t>
            </w:r>
          </w:p>
          <w:p w:rsidR="00845A78" w:rsidRDefault="00B75866" w:rsidP="00845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Обща информация за потребителите</w:t>
            </w:r>
          </w:p>
          <w:p w:rsidR="00845A78" w:rsidRDefault="00B75866" w:rsidP="00845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Харта на клиента</w:t>
            </w:r>
          </w:p>
          <w:p w:rsidR="00845A78" w:rsidRDefault="00B75866" w:rsidP="00845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Стандарти за административно обслужване и образци към тях</w:t>
            </w:r>
          </w:p>
          <w:p w:rsidR="00B75866" w:rsidRPr="00845A78" w:rsidRDefault="00B75866" w:rsidP="00845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Издаване на административни актове при упражняване на нормативно установени права</w:t>
            </w:r>
          </w:p>
          <w:p w:rsidR="00B75866" w:rsidRPr="00B34E17" w:rsidRDefault="00B75866" w:rsidP="00B7586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</w:t>
              </w:r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proofErr w:type="spellStart"/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Targovishte</w:t>
              </w:r>
              <w:proofErr w:type="spellEnd"/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Adminisrtativnoobslujvane</w:t>
              </w:r>
              <w:proofErr w:type="spellEnd"/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aspx</w:t>
              </w:r>
              <w:proofErr w:type="spellEnd"/>
            </w:hyperlink>
          </w:p>
        </w:tc>
        <w:tc>
          <w:tcPr>
            <w:tcW w:w="668" w:type="pct"/>
            <w:vAlign w:val="center"/>
          </w:tcPr>
          <w:p w:rsidR="00B75866" w:rsidRPr="006D38B7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doc</w:t>
            </w:r>
          </w:p>
        </w:tc>
      </w:tr>
      <w:tr w:rsidR="00B75866" w:rsidTr="00C1798B">
        <w:tc>
          <w:tcPr>
            <w:tcW w:w="2122" w:type="pct"/>
          </w:tcPr>
          <w:p w:rsidR="00B75866" w:rsidRPr="00845A78" w:rsidRDefault="00B75866" w:rsidP="00845A7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Регистрационни режими</w:t>
            </w:r>
          </w:p>
          <w:p w:rsid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https://www.mzh.government.bg/ODZ-Targovishte/bg/Adminisrtativnoobslujvane/Standarti/Registracionnirejimi.aspx</w:t>
              </w:r>
            </w:hyperlink>
          </w:p>
        </w:tc>
        <w:tc>
          <w:tcPr>
            <w:tcW w:w="668" w:type="pct"/>
            <w:vAlign w:val="center"/>
          </w:tcPr>
          <w:p w:rsidR="00B75866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</w:tc>
      </w:tr>
      <w:tr w:rsidR="00B75866" w:rsidTr="00C1798B">
        <w:tc>
          <w:tcPr>
            <w:tcW w:w="2122" w:type="pct"/>
          </w:tcPr>
          <w:p w:rsid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Сигнали за корупция</w:t>
            </w:r>
          </w:p>
          <w:p w:rsidR="00B75866" w:rsidRPr="00DC4D59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Антикорупция</w:t>
            </w:r>
            <w:proofErr w:type="spellEnd"/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5A78" w:rsidRDefault="00B75866" w:rsidP="00B7586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Антикорупционен въпросник;</w:t>
            </w:r>
          </w:p>
          <w:p w:rsidR="00845A78" w:rsidRDefault="00B75866" w:rsidP="00B7586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Антикорупционна анкета</w:t>
            </w:r>
          </w:p>
          <w:p w:rsidR="00B75866" w:rsidRPr="00845A78" w:rsidRDefault="00B75866" w:rsidP="00845A7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Антикорупцио</w:t>
            </w:r>
            <w:r w:rsidR="00845A78">
              <w:rPr>
                <w:rFonts w:ascii="Times New Roman" w:hAnsi="Times New Roman" w:cs="Times New Roman"/>
                <w:sz w:val="24"/>
                <w:szCs w:val="24"/>
              </w:rPr>
              <w:t xml:space="preserve">нни процедури в ОД „Земеделие“ </w:t>
            </w:r>
            <w:r w:rsidRPr="00845A7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Търговище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https://www.mzh.government.bg/odz-targovishte/bg/LeftBannersGroup/Antikorupciq.aspx</w:t>
              </w:r>
            </w:hyperlink>
          </w:p>
        </w:tc>
        <w:tc>
          <w:tcPr>
            <w:tcW w:w="668" w:type="pct"/>
            <w:vAlign w:val="center"/>
          </w:tcPr>
          <w:p w:rsidR="00B75866" w:rsidRPr="00DC4D59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</w:p>
        </w:tc>
      </w:tr>
      <w:tr w:rsidR="00B75866" w:rsidTr="00C1798B">
        <w:tc>
          <w:tcPr>
            <w:tcW w:w="2122" w:type="pct"/>
          </w:tcPr>
          <w:p w:rsidR="00B75866" w:rsidRPr="00845A78" w:rsidRDefault="00B75866" w:rsidP="00845A7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>Конфликт на интереси -</w:t>
            </w:r>
            <w:r>
              <w:t xml:space="preserve"> </w:t>
            </w:r>
            <w:r w:rsidRPr="00845A78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Подлежащата на публикуване информация по Закона за </w:t>
            </w:r>
            <w:r w:rsidRPr="00845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предотвратяване и установяване на конфликт на интереси.</w:t>
            </w:r>
          </w:p>
          <w:p w:rsidR="00B75866" w:rsidRPr="00CB4C04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https://www.mzh.government.bg/odz-targovishte/bg/home/13-09-26/.aspx</w:t>
              </w:r>
            </w:hyperlink>
          </w:p>
        </w:tc>
        <w:tc>
          <w:tcPr>
            <w:tcW w:w="668" w:type="pct"/>
            <w:vAlign w:val="center"/>
          </w:tcPr>
          <w:p w:rsidR="00B75866" w:rsidRPr="006D38B7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B75866" w:rsidTr="00C1798B">
        <w:tc>
          <w:tcPr>
            <w:tcW w:w="2122" w:type="pct"/>
          </w:tcPr>
          <w:p w:rsid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Български държавни институции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https://www.mzh.government.bg/odz-targovishte/bg/LeftBannersGroup/DarjavniInstitucii.aspx</w:t>
              </w:r>
            </w:hyperlink>
          </w:p>
        </w:tc>
        <w:tc>
          <w:tcPr>
            <w:tcW w:w="668" w:type="pct"/>
            <w:vAlign w:val="center"/>
          </w:tcPr>
          <w:p w:rsidR="00B75866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B75866" w:rsidTr="00C1798B">
        <w:tc>
          <w:tcPr>
            <w:tcW w:w="2122" w:type="pct"/>
          </w:tcPr>
          <w:p w:rsid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Неправителствени организации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https://www.mzh.government.bg/odz-targovishte/bg/LeftBannersGroup/NepravitelstveniOrganizacii.aspx</w:t>
              </w:r>
            </w:hyperlink>
          </w:p>
        </w:tc>
        <w:tc>
          <w:tcPr>
            <w:tcW w:w="668" w:type="pct"/>
            <w:vAlign w:val="center"/>
          </w:tcPr>
          <w:p w:rsidR="00B75866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B75866" w:rsidTr="00C1798B">
        <w:tc>
          <w:tcPr>
            <w:tcW w:w="2122" w:type="pct"/>
          </w:tcPr>
          <w:p w:rsid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Графици на КТИ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https://www.mzh.government.bg/odz-targovishte/bg/Home.aspx</w:t>
              </w:r>
            </w:hyperlink>
          </w:p>
        </w:tc>
        <w:tc>
          <w:tcPr>
            <w:tcW w:w="668" w:type="pct"/>
            <w:vAlign w:val="center"/>
          </w:tcPr>
          <w:p w:rsidR="00B75866" w:rsidRPr="0017756E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B75866" w:rsidTr="00C1798B">
        <w:tc>
          <w:tcPr>
            <w:tcW w:w="2122" w:type="pct"/>
          </w:tcPr>
          <w:p w:rsidR="00845A78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Пазар на зърното</w:t>
            </w:r>
            <w:r w:rsidR="00845A78">
              <w:rPr>
                <w:rFonts w:ascii="Times New Roman" w:hAnsi="Times New Roman" w:cs="Times New Roman"/>
                <w:sz w:val="24"/>
                <w:szCs w:val="24"/>
              </w:rPr>
              <w:t xml:space="preserve"> - Деклараци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845A78" w:rsidRDefault="00845A78" w:rsidP="00845A7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845A78" w:rsidRDefault="00845A78" w:rsidP="00845A7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:rsidR="00B75866" w:rsidRPr="00845A78" w:rsidRDefault="00845A78" w:rsidP="00845A7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https://www.mzh.government.bg/odz-targovishte/bg/Adminisrtativnoobslujvane/Standarti/Izdavane.aspx</w:t>
              </w:r>
            </w:hyperlink>
          </w:p>
        </w:tc>
        <w:tc>
          <w:tcPr>
            <w:tcW w:w="668" w:type="pct"/>
            <w:vAlign w:val="center"/>
          </w:tcPr>
          <w:p w:rsidR="00B75866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B75866" w:rsidTr="00C1798B">
        <w:tc>
          <w:tcPr>
            <w:tcW w:w="2122" w:type="pct"/>
          </w:tcPr>
          <w:p w:rsid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за регистрация/пререгистрация на земеделски стопани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https://www.mzh.government.bg/odz-targovishte/bg/Adminisrtativnoobslujvane/Standarti/Izdavane.aspx</w:t>
              </w:r>
            </w:hyperlink>
          </w:p>
        </w:tc>
        <w:tc>
          <w:tcPr>
            <w:tcW w:w="668" w:type="pct"/>
            <w:vAlign w:val="center"/>
          </w:tcPr>
          <w:p w:rsidR="00B75866" w:rsidRPr="0017756E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B75866" w:rsidTr="00C1798B">
        <w:tc>
          <w:tcPr>
            <w:tcW w:w="2122" w:type="pct"/>
          </w:tcPr>
          <w:p w:rsidR="00B75866" w:rsidRPr="00543662" w:rsidRDefault="00B75866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62">
              <w:rPr>
                <w:rFonts w:ascii="Times New Roman" w:hAnsi="Times New Roman" w:cs="Times New Roman"/>
                <w:sz w:val="24"/>
                <w:szCs w:val="24"/>
              </w:rPr>
              <w:t>Промяна на предназначението на земеделски земи за неземеделски нужди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https://www.mzh.government.bg/odz-targovishte/bg/promqna_prednaznachenie_2020.aspx</w:t>
              </w:r>
            </w:hyperlink>
          </w:p>
        </w:tc>
        <w:tc>
          <w:tcPr>
            <w:tcW w:w="668" w:type="pct"/>
            <w:vAlign w:val="center"/>
          </w:tcPr>
          <w:p w:rsidR="00B75866" w:rsidRPr="006D38B7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B75866" w:rsidTr="00C1798B">
        <w:tc>
          <w:tcPr>
            <w:tcW w:w="2122" w:type="pct"/>
          </w:tcPr>
          <w:p w:rsidR="00B75866" w:rsidRPr="00B75866" w:rsidRDefault="00B75866" w:rsidP="00B7586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Банкови сметки на ОД „Земеделие“-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Търговище</w:t>
            </w:r>
          </w:p>
        </w:tc>
        <w:tc>
          <w:tcPr>
            <w:tcW w:w="2210" w:type="pct"/>
            <w:vAlign w:val="center"/>
          </w:tcPr>
          <w:p w:rsidR="00B75866" w:rsidRPr="003D24B8" w:rsidRDefault="00024DA2" w:rsidP="00B75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B75866" w:rsidRPr="003D24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https://www.mzh.government.bg/odz-targovishte/bg/Adminisrtativnoobslujvane.aspx</w:t>
              </w:r>
            </w:hyperlink>
          </w:p>
        </w:tc>
        <w:tc>
          <w:tcPr>
            <w:tcW w:w="668" w:type="pct"/>
            <w:vAlign w:val="center"/>
          </w:tcPr>
          <w:p w:rsidR="00B75866" w:rsidRPr="0017756E" w:rsidRDefault="00B75866" w:rsidP="00C17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</w:tbl>
    <w:p w:rsidR="00075C68" w:rsidRPr="00075C68" w:rsidRDefault="00075C68" w:rsidP="000B614F">
      <w:pPr>
        <w:rPr>
          <w:rFonts w:ascii="Times New Roman" w:hAnsi="Times New Roman" w:cs="Times New Roman"/>
          <w:sz w:val="24"/>
          <w:szCs w:val="24"/>
        </w:rPr>
      </w:pPr>
      <w:r w:rsidRPr="00075C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C68" w:rsidRPr="00075C68" w:rsidSect="008A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5A2"/>
    <w:multiLevelType w:val="hybridMultilevel"/>
    <w:tmpl w:val="9566EE7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54999"/>
    <w:multiLevelType w:val="hybridMultilevel"/>
    <w:tmpl w:val="058C2E26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4911"/>
    <w:multiLevelType w:val="hybridMultilevel"/>
    <w:tmpl w:val="EED875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87CB0"/>
    <w:multiLevelType w:val="hybridMultilevel"/>
    <w:tmpl w:val="74C670A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502C6"/>
    <w:multiLevelType w:val="hybridMultilevel"/>
    <w:tmpl w:val="9B885E7C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5446"/>
    <w:multiLevelType w:val="hybridMultilevel"/>
    <w:tmpl w:val="98600528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95AC8"/>
    <w:multiLevelType w:val="hybridMultilevel"/>
    <w:tmpl w:val="F5D4552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E73C7"/>
    <w:multiLevelType w:val="hybridMultilevel"/>
    <w:tmpl w:val="C71E69EE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25B59"/>
    <w:multiLevelType w:val="hybridMultilevel"/>
    <w:tmpl w:val="50646F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123DA"/>
    <w:multiLevelType w:val="hybridMultilevel"/>
    <w:tmpl w:val="2ED0565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026CC"/>
    <w:multiLevelType w:val="hybridMultilevel"/>
    <w:tmpl w:val="318AE1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A1D1E"/>
    <w:multiLevelType w:val="hybridMultilevel"/>
    <w:tmpl w:val="2794A374"/>
    <w:lvl w:ilvl="0" w:tplc="0402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6F"/>
    <w:rsid w:val="00015E6D"/>
    <w:rsid w:val="00024DA2"/>
    <w:rsid w:val="0007436F"/>
    <w:rsid w:val="00075C68"/>
    <w:rsid w:val="000B262D"/>
    <w:rsid w:val="000B614F"/>
    <w:rsid w:val="000F5C8E"/>
    <w:rsid w:val="00141610"/>
    <w:rsid w:val="001466F3"/>
    <w:rsid w:val="001505E6"/>
    <w:rsid w:val="0017756E"/>
    <w:rsid w:val="001807D4"/>
    <w:rsid w:val="00194F66"/>
    <w:rsid w:val="0024658F"/>
    <w:rsid w:val="00275118"/>
    <w:rsid w:val="002E1EC2"/>
    <w:rsid w:val="003516A2"/>
    <w:rsid w:val="00394CF7"/>
    <w:rsid w:val="003D24B8"/>
    <w:rsid w:val="003E2725"/>
    <w:rsid w:val="00485B92"/>
    <w:rsid w:val="004B57F3"/>
    <w:rsid w:val="004F47B0"/>
    <w:rsid w:val="005407E4"/>
    <w:rsid w:val="00543662"/>
    <w:rsid w:val="005845F2"/>
    <w:rsid w:val="00680ADF"/>
    <w:rsid w:val="0068752B"/>
    <w:rsid w:val="006D38B7"/>
    <w:rsid w:val="00733D44"/>
    <w:rsid w:val="00744153"/>
    <w:rsid w:val="00761287"/>
    <w:rsid w:val="007946CE"/>
    <w:rsid w:val="007C6461"/>
    <w:rsid w:val="007D337A"/>
    <w:rsid w:val="00845A78"/>
    <w:rsid w:val="008A2051"/>
    <w:rsid w:val="008F21A3"/>
    <w:rsid w:val="00900F2C"/>
    <w:rsid w:val="00983741"/>
    <w:rsid w:val="009D31B5"/>
    <w:rsid w:val="00AA2F73"/>
    <w:rsid w:val="00AA7A26"/>
    <w:rsid w:val="00AD37E3"/>
    <w:rsid w:val="00B0572D"/>
    <w:rsid w:val="00B34E17"/>
    <w:rsid w:val="00B75866"/>
    <w:rsid w:val="00B85424"/>
    <w:rsid w:val="00C1798B"/>
    <w:rsid w:val="00C23525"/>
    <w:rsid w:val="00C808D2"/>
    <w:rsid w:val="00CB4C04"/>
    <w:rsid w:val="00D04FB5"/>
    <w:rsid w:val="00D34730"/>
    <w:rsid w:val="00D56523"/>
    <w:rsid w:val="00D81519"/>
    <w:rsid w:val="00DC4D59"/>
    <w:rsid w:val="00DC6146"/>
    <w:rsid w:val="00E3462B"/>
    <w:rsid w:val="00E42D18"/>
    <w:rsid w:val="00E76C4F"/>
    <w:rsid w:val="00E77CCF"/>
    <w:rsid w:val="00FB3212"/>
    <w:rsid w:val="00F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572D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A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6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C6461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rsid w:val="00B0572D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styleId="a8">
    <w:name w:val="FollowedHyperlink"/>
    <w:basedOn w:val="a0"/>
    <w:uiPriority w:val="99"/>
    <w:semiHidden/>
    <w:unhideWhenUsed/>
    <w:rsid w:val="000F5C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572D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A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6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C6461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rsid w:val="00B0572D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styleId="a8">
    <w:name w:val="FollowedHyperlink"/>
    <w:basedOn w:val="a0"/>
    <w:uiPriority w:val="99"/>
    <w:semiHidden/>
    <w:unhideWhenUsed/>
    <w:rsid w:val="000F5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Targovishte/bg/Polzvane/Proceduri_37v_19-20.aspx" TargetMode="External"/><Relationship Id="rId13" Type="http://schemas.openxmlformats.org/officeDocument/2006/relationships/hyperlink" Target="https://www.mzh.government.bg/ODZ-Targovishte/bg/Home.aspx" TargetMode="External"/><Relationship Id="rId18" Type="http://schemas.openxmlformats.org/officeDocument/2006/relationships/hyperlink" Target="https://www.mzh.government.bg/ODZ-Targovishte/bg/Bujet_2020.aspx" TargetMode="External"/><Relationship Id="rId26" Type="http://schemas.openxmlformats.org/officeDocument/2006/relationships/hyperlink" Target="https://www.mzh.government.bg/ODZ-Targovishte/bg/Adminisrtativnoobslujvan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zh.government.bg/ODZ-Targovishte/bg/Actualno.aspx" TargetMode="External"/><Relationship Id="rId34" Type="http://schemas.openxmlformats.org/officeDocument/2006/relationships/hyperlink" Target="https://www.mzh.government.bg/odz-targovishte/bg/Adminisrtativnoobslujvane/Standarti/Izdavane.aspx" TargetMode="External"/><Relationship Id="rId7" Type="http://schemas.openxmlformats.org/officeDocument/2006/relationships/hyperlink" Target="https://www.mzh.government.bg/ODZ-Targovishte/bg/Management.aspx" TargetMode="External"/><Relationship Id="rId12" Type="http://schemas.openxmlformats.org/officeDocument/2006/relationships/hyperlink" Target="https://www.mzh.government.bg/ODZ-Targovishte/bg/Contacts.aspx" TargetMode="External"/><Relationship Id="rId17" Type="http://schemas.openxmlformats.org/officeDocument/2006/relationships/hyperlink" Target="https://www.mzh.government.bg/ODZ-Targovishte/bg/Actualno.aspx" TargetMode="External"/><Relationship Id="rId25" Type="http://schemas.openxmlformats.org/officeDocument/2006/relationships/hyperlink" Target="https://www.mzh.government.bg/ODZ-Targovishte/bg/Obiavi.aspx" TargetMode="External"/><Relationship Id="rId33" Type="http://schemas.openxmlformats.org/officeDocument/2006/relationships/hyperlink" Target="https://www.mzh.government.bg/odz-targovishte/bg/Adminisrtativnoobslujvane/Standarti/Izdavane.asp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zh.government.bg/ODZ-Targovishte/bg/dostap.aspx" TargetMode="External"/><Relationship Id="rId20" Type="http://schemas.openxmlformats.org/officeDocument/2006/relationships/hyperlink" Target="https://www.mzh.government.bg/ODZ-Targovishte/bg/norm_aktove.aspx" TargetMode="External"/><Relationship Id="rId29" Type="http://schemas.openxmlformats.org/officeDocument/2006/relationships/hyperlink" Target="https://www.mzh.government.bg/odz-targovishte/bg/home/13-09-26/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www.mzh.government.bg/bg/politiki-i-programi/programi-za-finansirane/direktni-plashaniya/registraciya-na-zemedelski-stopani/" TargetMode="External"/><Relationship Id="rId24" Type="http://schemas.openxmlformats.org/officeDocument/2006/relationships/hyperlink" Target="https://www.mzh.government.bg/ODZ-Targovishte/bg/Actualno.aspx" TargetMode="External"/><Relationship Id="rId32" Type="http://schemas.openxmlformats.org/officeDocument/2006/relationships/hyperlink" Target="https://www.mzh.government.bg/odz-targovishte/bg/Home.aspx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zh.government.bg/ODZ-Targovishte/bg/norm_aktove/pravilnici.aspx" TargetMode="External"/><Relationship Id="rId23" Type="http://schemas.openxmlformats.org/officeDocument/2006/relationships/hyperlink" Target="https://www.mzh.government.bg/ODZ-Targovishte/bg/dostap.aspx" TargetMode="External"/><Relationship Id="rId28" Type="http://schemas.openxmlformats.org/officeDocument/2006/relationships/hyperlink" Target="https://www.mzh.government.bg/odz-targovishte/bg/LeftBannersGroup/Antikorupciq.aspx" TargetMode="External"/><Relationship Id="rId36" Type="http://schemas.openxmlformats.org/officeDocument/2006/relationships/hyperlink" Target="https://www.mzh.government.bg/odz-targovishte/bg/Adminisrtativnoobslujvane.aspx" TargetMode="External"/><Relationship Id="rId10" Type="http://schemas.openxmlformats.org/officeDocument/2006/relationships/hyperlink" Target="https://www.mzh.government.bg/ODZ-Targovishte/bg/OSP_2021-2027/Byuletin_OSP.aspx" TargetMode="External"/><Relationship Id="rId19" Type="http://schemas.openxmlformats.org/officeDocument/2006/relationships/hyperlink" Target="https://www.mzh.government.bg/ODZ-Targovishte/bg/procurement.aspx" TargetMode="External"/><Relationship Id="rId31" Type="http://schemas.openxmlformats.org/officeDocument/2006/relationships/hyperlink" Target="https://www.mzh.government.bg/odz-targovishte/bg/LeftBannersGroup/NepravitelstveniOrganizaci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ODZ-Targovishte/bg/polzvane_zemi_dpf_2019.aspx" TargetMode="External"/><Relationship Id="rId14" Type="http://schemas.openxmlformats.org/officeDocument/2006/relationships/hyperlink" Target="https://www.mzh.government.bg/ODZ-Targovishte/bg/Adminisrtativnoobslujvane.aspx" TargetMode="External"/><Relationship Id="rId22" Type="http://schemas.openxmlformats.org/officeDocument/2006/relationships/hyperlink" Target="https://www.mzh.government.bg/ODZ-Targovishte/bg/polzvane_zemi_dpf_2019.aspx" TargetMode="External"/><Relationship Id="rId27" Type="http://schemas.openxmlformats.org/officeDocument/2006/relationships/hyperlink" Target="https://www.mzh.government.bg/ODZ-Targovishte/bg/Adminisrtativnoobslujvane/Standarti/Registracionnirejimi.aspx" TargetMode="External"/><Relationship Id="rId30" Type="http://schemas.openxmlformats.org/officeDocument/2006/relationships/hyperlink" Target="https://www.mzh.government.bg/odz-targovishte/bg/LeftBannersGroup/DarjavniInstitucii.aspx" TargetMode="External"/><Relationship Id="rId35" Type="http://schemas.openxmlformats.org/officeDocument/2006/relationships/hyperlink" Target="https://www.mzh.government.bg/odz-targovishte/bg/promqna_prednaznachenie_2020.asp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7</cp:lastModifiedBy>
  <cp:revision>24</cp:revision>
  <cp:lastPrinted>2020-02-18T11:09:00Z</cp:lastPrinted>
  <dcterms:created xsi:type="dcterms:W3CDTF">2020-02-14T07:49:00Z</dcterms:created>
  <dcterms:modified xsi:type="dcterms:W3CDTF">2020-03-04T07:56:00Z</dcterms:modified>
</cp:coreProperties>
</file>