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C6" w:rsidRPr="00D70A39" w:rsidRDefault="007A18C6" w:rsidP="00D70A39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42294" w:rsidRPr="007A18C6" w:rsidRDefault="007A18C6" w:rsidP="007A18C6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bg-BG"/>
        </w:rPr>
      </w:pPr>
      <w:r w:rsidRPr="00EF6823">
        <w:rPr>
          <w:rFonts w:ascii="Times New Roman" w:eastAsia="Times New Roman" w:hAnsi="Times New Roman" w:cs="Times New Roman"/>
          <w:b/>
          <w:sz w:val="32"/>
          <w:szCs w:val="24"/>
          <w:lang w:val="be-BY" w:eastAsia="bg-BG"/>
        </w:rPr>
        <w:t>БАНКОВ</w:t>
      </w:r>
      <w:r>
        <w:rPr>
          <w:rFonts w:ascii="Times New Roman" w:eastAsia="Times New Roman" w:hAnsi="Times New Roman" w:cs="Times New Roman"/>
          <w:b/>
          <w:sz w:val="32"/>
          <w:szCs w:val="24"/>
          <w:lang w:val="be-BY" w:eastAsia="bg-BG"/>
        </w:rPr>
        <w:t>И</w:t>
      </w:r>
      <w:r w:rsidRPr="00EF6823">
        <w:rPr>
          <w:rFonts w:ascii="Times New Roman" w:eastAsia="Times New Roman" w:hAnsi="Times New Roman" w:cs="Times New Roman"/>
          <w:b/>
          <w:sz w:val="32"/>
          <w:szCs w:val="24"/>
          <w:lang w:val="be-BY" w:eastAsia="bg-BG"/>
        </w:rPr>
        <w:t xml:space="preserve"> СМЕТК</w:t>
      </w:r>
      <w:r>
        <w:rPr>
          <w:rFonts w:ascii="Times New Roman" w:eastAsia="Times New Roman" w:hAnsi="Times New Roman" w:cs="Times New Roman"/>
          <w:b/>
          <w:sz w:val="32"/>
          <w:szCs w:val="24"/>
          <w:lang w:val="be-BY" w:eastAsia="bg-BG"/>
        </w:rPr>
        <w:t>И</w:t>
      </w:r>
    </w:p>
    <w:p w:rsidR="00C35BFB" w:rsidRPr="007A18C6" w:rsidRDefault="00C35BFB" w:rsidP="007A18C6">
      <w:pPr>
        <w:spacing w:after="0" w:line="360" w:lineRule="auto"/>
        <w:ind w:firstLine="720"/>
        <w:jc w:val="center"/>
        <w:rPr>
          <w:rFonts w:ascii="Arial Narrow" w:eastAsia="Batang" w:hAnsi="Arial Narrow" w:cs="Times New Roman"/>
          <w:b/>
          <w:szCs w:val="24"/>
          <w:lang w:val="be-BY" w:eastAsia="bg-BG"/>
        </w:rPr>
      </w:pPr>
      <w:r w:rsidRPr="007A18C6">
        <w:rPr>
          <w:rFonts w:ascii="Arial Narrow" w:eastAsia="Batang" w:hAnsi="Arial Narrow" w:cs="Times New Roman"/>
          <w:b/>
          <w:szCs w:val="24"/>
          <w:lang w:val="be-BY" w:eastAsia="bg-BG"/>
        </w:rPr>
        <w:t>ОБЛАСТНА ДИРЕКЦИЯ ,,ЗЕМЕДЕЛИЕ</w:t>
      </w:r>
      <w:r w:rsidRPr="007A18C6">
        <w:rPr>
          <w:rFonts w:ascii="Arial Narrow" w:eastAsia="Batang" w:hAnsi="Arial Narrow" w:cs="Times New Roman"/>
          <w:b/>
          <w:szCs w:val="24"/>
          <w:lang w:eastAsia="bg-BG"/>
        </w:rPr>
        <w:t>“</w:t>
      </w:r>
      <w:r w:rsidRPr="007A18C6">
        <w:rPr>
          <w:rFonts w:ascii="Arial Narrow" w:eastAsia="Batang" w:hAnsi="Arial Narrow" w:cs="Times New Roman"/>
          <w:b/>
          <w:szCs w:val="24"/>
          <w:lang w:val="be-BY" w:eastAsia="bg-BG"/>
        </w:rPr>
        <w:t xml:space="preserve"> ТЪРГОВИЩЕ</w:t>
      </w:r>
    </w:p>
    <w:p w:rsidR="0084714E" w:rsidRPr="00983E84" w:rsidRDefault="00C35BFB" w:rsidP="00983E84">
      <w:pPr>
        <w:spacing w:after="0" w:line="360" w:lineRule="auto"/>
        <w:ind w:firstLine="720"/>
        <w:jc w:val="center"/>
        <w:rPr>
          <w:rFonts w:ascii="Arial Narrow" w:eastAsia="Batang" w:hAnsi="Arial Narrow" w:cs="Times New Roman"/>
          <w:b/>
          <w:szCs w:val="24"/>
          <w:lang w:val="en-US" w:eastAsia="bg-BG"/>
        </w:rPr>
      </w:pPr>
      <w:r w:rsidRPr="007A18C6">
        <w:rPr>
          <w:rFonts w:ascii="Arial Narrow" w:eastAsia="Batang" w:hAnsi="Arial Narrow" w:cs="Times New Roman"/>
          <w:b/>
          <w:szCs w:val="24"/>
          <w:lang w:val="be-BY" w:eastAsia="bg-BG"/>
        </w:rPr>
        <w:t>БУЛСТАТ: 125584076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233"/>
        <w:gridCol w:w="5233"/>
      </w:tblGrid>
      <w:tr w:rsidR="00C248CB" w:rsidRPr="009F2971" w:rsidTr="00983E84">
        <w:trPr>
          <w:trHeight w:val="1232"/>
        </w:trPr>
        <w:tc>
          <w:tcPr>
            <w:tcW w:w="2500" w:type="pct"/>
            <w:vAlign w:val="center"/>
          </w:tcPr>
          <w:p w:rsidR="009F2971" w:rsidRPr="009F2971" w:rsidRDefault="00C248CB" w:rsidP="00047B1B">
            <w:pPr>
              <w:spacing w:line="36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bg-BG"/>
              </w:rPr>
            </w:pPr>
            <w:r w:rsidRPr="009F2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bg-BG"/>
              </w:rPr>
              <w:t>ДСК ЕАД</w:t>
            </w:r>
          </w:p>
          <w:p w:rsidR="00C248CB" w:rsidRPr="009F2971" w:rsidRDefault="00C248CB" w:rsidP="00047B1B">
            <w:pPr>
              <w:spacing w:line="36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bg-BG"/>
              </w:rPr>
            </w:pPr>
            <w:r w:rsidRPr="009F2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BIC: STSABGSF</w:t>
            </w:r>
          </w:p>
          <w:p w:rsidR="00C248CB" w:rsidRPr="009F2971" w:rsidRDefault="00C248CB" w:rsidP="00047B1B">
            <w:pPr>
              <w:spacing w:line="36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9F2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IBAN: BG31STSA</w:t>
            </w:r>
            <w:r w:rsidRPr="009F2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bg-BG"/>
              </w:rPr>
              <w:t xml:space="preserve"> </w:t>
            </w:r>
            <w:r w:rsidRPr="009F2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9300</w:t>
            </w:r>
            <w:r w:rsidRPr="009F2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bg-BG"/>
              </w:rPr>
              <w:t xml:space="preserve"> </w:t>
            </w:r>
            <w:r w:rsidRPr="009F2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3102</w:t>
            </w:r>
            <w:r w:rsidRPr="009F2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bg-BG"/>
              </w:rPr>
              <w:t xml:space="preserve"> </w:t>
            </w:r>
            <w:r w:rsidRPr="009F2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1931</w:t>
            </w:r>
            <w:r w:rsidRPr="009F2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bg-BG"/>
              </w:rPr>
              <w:t xml:space="preserve"> </w:t>
            </w:r>
            <w:r w:rsidRPr="009F2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01</w:t>
            </w:r>
          </w:p>
        </w:tc>
        <w:tc>
          <w:tcPr>
            <w:tcW w:w="2500" w:type="pct"/>
            <w:vAlign w:val="center"/>
          </w:tcPr>
          <w:p w:rsidR="00D70A39" w:rsidRPr="009F2971" w:rsidRDefault="00B808FA" w:rsidP="00047B1B">
            <w:pPr>
              <w:spacing w:line="36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bg-BG"/>
              </w:rPr>
            </w:pPr>
            <w:r w:rsidRPr="009F2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bg-BG"/>
              </w:rPr>
              <w:t>ДСК ЕАД</w:t>
            </w:r>
          </w:p>
          <w:p w:rsidR="00B808FA" w:rsidRPr="009F2971" w:rsidRDefault="00B808FA" w:rsidP="00047B1B">
            <w:pPr>
              <w:spacing w:line="36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bg-BG"/>
              </w:rPr>
            </w:pPr>
            <w:r w:rsidRPr="009F2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BIC: STSABGSF</w:t>
            </w:r>
          </w:p>
          <w:p w:rsidR="00C248CB" w:rsidRPr="009F2971" w:rsidRDefault="00B808FA" w:rsidP="00047B1B">
            <w:pPr>
              <w:spacing w:line="36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9F2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IBAN: BG70STSA</w:t>
            </w:r>
            <w:r w:rsidRPr="009F2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bg-BG"/>
              </w:rPr>
              <w:t xml:space="preserve"> </w:t>
            </w:r>
            <w:r w:rsidRPr="009F2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9300</w:t>
            </w:r>
            <w:r w:rsidRPr="009F2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bg-BG"/>
              </w:rPr>
              <w:t xml:space="preserve"> </w:t>
            </w:r>
            <w:r w:rsidRPr="009F2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3302 1931 10</w:t>
            </w:r>
          </w:p>
        </w:tc>
      </w:tr>
      <w:tr w:rsidR="00C248CB" w:rsidRPr="009F2971" w:rsidTr="00983E84">
        <w:tc>
          <w:tcPr>
            <w:tcW w:w="2500" w:type="pct"/>
          </w:tcPr>
          <w:p w:rsidR="00C248CB" w:rsidRPr="009F2971" w:rsidRDefault="00C248CB" w:rsidP="00047B1B">
            <w:pPr>
              <w:pStyle w:val="a7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9F2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Приходи, свързани с управлението на земеделските земи от Държавния поземлен фонд:</w:t>
            </w:r>
          </w:p>
          <w:p w:rsidR="00C248CB" w:rsidRPr="009F2971" w:rsidRDefault="00C248CB" w:rsidP="00047B1B">
            <w:pPr>
              <w:pStyle w:val="a7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be-BY" w:eastAsia="bg-BG"/>
              </w:rPr>
            </w:pPr>
            <w:r w:rsidRPr="009F297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bg-BG"/>
              </w:rPr>
              <w:t xml:space="preserve">наем и аренда </w:t>
            </w:r>
            <w:r w:rsidRPr="009F297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 земеделски земи, отдадени чрез търг;</w:t>
            </w:r>
          </w:p>
          <w:p w:rsidR="00C248CB" w:rsidRPr="009F2971" w:rsidRDefault="00C248CB" w:rsidP="00047B1B">
            <w:pPr>
              <w:pStyle w:val="a7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be-BY" w:eastAsia="bg-BG"/>
              </w:rPr>
            </w:pPr>
            <w:r w:rsidRPr="009F297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bg-BG"/>
              </w:rPr>
              <w:t>наем и аренда на земеделски земи, заети с трайни насаждения или с изградени трайно прикрепени хидромелиоративни съоръжения, отдадени без търг;</w:t>
            </w:r>
          </w:p>
          <w:p w:rsidR="00C248CB" w:rsidRPr="009F2971" w:rsidRDefault="00C248CB" w:rsidP="00047B1B">
            <w:pPr>
              <w:pStyle w:val="a7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be-BY" w:eastAsia="bg-BG"/>
              </w:rPr>
            </w:pPr>
            <w:r w:rsidRPr="009F297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bg-BG"/>
              </w:rPr>
              <w:t>наем и аренда на пасища, мери и ливади;</w:t>
            </w:r>
          </w:p>
          <w:p w:rsidR="00C248CB" w:rsidRPr="009F2971" w:rsidRDefault="00C248CB" w:rsidP="00047B1B">
            <w:pPr>
              <w:pStyle w:val="a7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be-BY" w:eastAsia="bg-BG"/>
              </w:rPr>
            </w:pPr>
            <w:r w:rsidRPr="009F297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bg-BG"/>
              </w:rPr>
              <w:t>продажба на земеделски земи на собственици на ов</w:t>
            </w:r>
            <w:r w:rsidR="008B0990" w:rsidRPr="009F297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bg-BG"/>
              </w:rPr>
              <w:t>о</w:t>
            </w:r>
            <w:r w:rsidRPr="009F297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bg-BG"/>
              </w:rPr>
              <w:t xml:space="preserve">щони насаждения, създадени върху тях, както и </w:t>
            </w:r>
            <w:r w:rsidRPr="003B1086">
              <w:rPr>
                <w:rFonts w:ascii="Times New Roman" w:eastAsia="Times New Roman" w:hAnsi="Times New Roman" w:cs="Times New Roman"/>
                <w:sz w:val="20"/>
                <w:szCs w:val="20"/>
                <w:lang w:val="be-BY" w:eastAsia="bg-BG"/>
              </w:rPr>
              <w:t>с</w:t>
            </w:r>
            <w:r w:rsidR="003B1086" w:rsidRPr="003B1086">
              <w:rPr>
                <w:rFonts w:ascii="Times New Roman" w:eastAsia="Times New Roman" w:hAnsi="Times New Roman" w:cs="Times New Roman"/>
                <w:sz w:val="20"/>
                <w:szCs w:val="20"/>
                <w:lang w:val="be-BY" w:eastAsia="bg-BG"/>
              </w:rPr>
              <w:t>у</w:t>
            </w:r>
            <w:r w:rsidRPr="003B1086">
              <w:rPr>
                <w:rFonts w:ascii="Times New Roman" w:eastAsia="Times New Roman" w:hAnsi="Times New Roman" w:cs="Times New Roman"/>
                <w:sz w:val="20"/>
                <w:szCs w:val="20"/>
                <w:lang w:val="be-BY" w:eastAsia="bg-BG"/>
              </w:rPr>
              <w:t>ми</w:t>
            </w:r>
            <w:bookmarkStart w:id="0" w:name="_GoBack"/>
            <w:bookmarkEnd w:id="0"/>
            <w:r w:rsidRPr="009F297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bg-BG"/>
              </w:rPr>
              <w:t xml:space="preserve"> за ползване на имота през периода на създаване на насаждението;</w:t>
            </w:r>
          </w:p>
          <w:p w:rsidR="00C248CB" w:rsidRPr="009F2971" w:rsidRDefault="00C248CB" w:rsidP="00047B1B">
            <w:pPr>
              <w:pStyle w:val="a7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be-BY" w:eastAsia="bg-BG"/>
              </w:rPr>
            </w:pPr>
            <w:r w:rsidRPr="009F297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bg-BG"/>
              </w:rPr>
              <w:t>земеделски земи от Държавния поземлен фонд, които са предоставени на ползватели на съответните масиви по тяхно искане със заповед на министъра на земеделието, храните и горите или упълномощени от него лица, т. нар. “</w:t>
            </w:r>
            <w:r w:rsidRPr="009F2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e-BY" w:eastAsia="bg-BG"/>
              </w:rPr>
              <w:t>имоти бели петна</w:t>
            </w:r>
            <w:r w:rsidRPr="009F297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bg-BG"/>
              </w:rPr>
              <w:t>”;</w:t>
            </w:r>
          </w:p>
          <w:p w:rsidR="00C248CB" w:rsidRPr="009F2971" w:rsidRDefault="00C248CB" w:rsidP="00047B1B">
            <w:pPr>
              <w:pStyle w:val="a7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be-BY" w:eastAsia="bg-BG"/>
              </w:rPr>
            </w:pPr>
            <w:r w:rsidRPr="009F297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bg-BG"/>
              </w:rPr>
              <w:t>лихвии/или неустойки при неизпълнение на арендно плащане в договорения срок;</w:t>
            </w:r>
          </w:p>
          <w:p w:rsidR="00C248CB" w:rsidRPr="009F2971" w:rsidRDefault="00C248CB" w:rsidP="00047B1B">
            <w:pPr>
              <w:pStyle w:val="a7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be-BY" w:eastAsia="bg-BG"/>
              </w:rPr>
            </w:pPr>
            <w:r w:rsidRPr="009F297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bg-BG"/>
              </w:rPr>
              <w:t>неустойка във връзка с неизпълнение н азадължение на арендодателя за създаване на трайно насаждение;</w:t>
            </w:r>
          </w:p>
          <w:p w:rsidR="00C248CB" w:rsidRPr="009F2971" w:rsidRDefault="00C248CB" w:rsidP="00047B1B">
            <w:pPr>
              <w:pStyle w:val="a7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be-BY" w:eastAsia="bg-BG"/>
              </w:rPr>
            </w:pPr>
            <w:r w:rsidRPr="009F297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bg-BG"/>
              </w:rPr>
              <w:t>неправомерно ползване на земеделски земи от Държовния поземлен фонд;</w:t>
            </w:r>
          </w:p>
          <w:p w:rsidR="00C248CB" w:rsidRPr="009F2971" w:rsidRDefault="00C248CB" w:rsidP="00047B1B">
            <w:pPr>
              <w:pStyle w:val="a7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be-BY" w:eastAsia="bg-BG"/>
              </w:rPr>
            </w:pPr>
            <w:r w:rsidRPr="009F297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bg-BG"/>
              </w:rPr>
              <w:t>неустойка при отказ от сключване на договор за наем или аренда.</w:t>
            </w:r>
          </w:p>
        </w:tc>
        <w:tc>
          <w:tcPr>
            <w:tcW w:w="2500" w:type="pct"/>
          </w:tcPr>
          <w:p w:rsidR="00796A9B" w:rsidRPr="009F2971" w:rsidRDefault="00796A9B" w:rsidP="00796A9B">
            <w:pPr>
              <w:pStyle w:val="a9"/>
              <w:numPr>
                <w:ilvl w:val="0"/>
                <w:numId w:val="4"/>
              </w:numPr>
              <w:tabs>
                <w:tab w:val="clear" w:pos="709"/>
                <w:tab w:val="left" w:pos="447"/>
              </w:tabs>
              <w:ind w:left="154" w:hanging="142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F2971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Депозити за участие в тръжни процедури</w:t>
            </w:r>
            <w:r w:rsidRPr="009F2971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за отдаване под наем и аренда на земеделски земи от Държавен поземлен фонд /ДПФ/;</w:t>
            </w:r>
          </w:p>
          <w:p w:rsidR="00796A9B" w:rsidRPr="009F2971" w:rsidRDefault="00796A9B" w:rsidP="00796A9B">
            <w:pPr>
              <w:pStyle w:val="a9"/>
              <w:tabs>
                <w:tab w:val="clear" w:pos="709"/>
                <w:tab w:val="left" w:pos="447"/>
              </w:tabs>
              <w:ind w:left="154" w:hanging="142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796A9B" w:rsidRPr="009F2971" w:rsidRDefault="00796A9B" w:rsidP="00796A9B">
            <w:pPr>
              <w:pStyle w:val="a9"/>
              <w:numPr>
                <w:ilvl w:val="0"/>
                <w:numId w:val="4"/>
              </w:numPr>
              <w:tabs>
                <w:tab w:val="clear" w:pos="709"/>
                <w:tab w:val="left" w:pos="447"/>
              </w:tabs>
              <w:ind w:left="154" w:hanging="142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F2971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Депозити за участие в търг</w:t>
            </w:r>
            <w:r w:rsidRPr="009F2971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за продажба на земи – частна държавна собственост, на основание чл. 27, ал. 8 или 9 от ЗСПЗЗ; </w:t>
            </w:r>
          </w:p>
          <w:p w:rsidR="00796A9B" w:rsidRPr="009F2971" w:rsidRDefault="00796A9B" w:rsidP="00796A9B">
            <w:pPr>
              <w:pStyle w:val="a7"/>
              <w:ind w:left="154" w:hanging="142"/>
              <w:rPr>
                <w:rFonts w:ascii="Times New Roman" w:hAnsi="Times New Roman"/>
                <w:sz w:val="20"/>
                <w:szCs w:val="20"/>
              </w:rPr>
            </w:pPr>
          </w:p>
          <w:p w:rsidR="00C248CB" w:rsidRPr="009F2971" w:rsidRDefault="00C248CB" w:rsidP="00AD7568">
            <w:pPr>
              <w:pStyle w:val="a9"/>
              <w:tabs>
                <w:tab w:val="clear" w:pos="709"/>
                <w:tab w:val="left" w:pos="447"/>
              </w:tabs>
              <w:ind w:left="154"/>
              <w:jc w:val="both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</w:p>
        </w:tc>
      </w:tr>
      <w:tr w:rsidR="00C248CB" w:rsidRPr="009F2971" w:rsidTr="00983E84">
        <w:tc>
          <w:tcPr>
            <w:tcW w:w="2500" w:type="pct"/>
          </w:tcPr>
          <w:p w:rsidR="00C248CB" w:rsidRPr="009F2971" w:rsidRDefault="00C248CB" w:rsidP="00047B1B">
            <w:pPr>
              <w:pStyle w:val="a7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bg-BG"/>
              </w:rPr>
            </w:pPr>
            <w:r w:rsidRPr="009F2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bg-BG"/>
              </w:rPr>
              <w:t>Приходи от такси, определени по Тарифата за таксите, които се заплащат при промяна предназначението на земеделските земи:</w:t>
            </w:r>
          </w:p>
          <w:p w:rsidR="00C248CB" w:rsidRPr="009F2971" w:rsidRDefault="00C248CB" w:rsidP="00047B1B">
            <w:pPr>
              <w:pStyle w:val="a7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bg-BG"/>
              </w:rPr>
            </w:pPr>
            <w:r w:rsidRPr="009F297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bg-BG"/>
              </w:rPr>
              <w:t>Държавна такса за промяна предназначението на земеделска земя  за неземеделски нужди по решения,постановени от комисиите по чл. 17, ал. 1, т. 1 от ЗОЗЗ;</w:t>
            </w:r>
          </w:p>
          <w:p w:rsidR="00C248CB" w:rsidRPr="009F2971" w:rsidRDefault="00C248CB" w:rsidP="00047B1B">
            <w:pPr>
              <w:pStyle w:val="a7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bg-BG"/>
              </w:rPr>
            </w:pPr>
            <w:r w:rsidRPr="009F297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bg-BG"/>
              </w:rPr>
              <w:t>Такса при внасяне искане за разглеждане в комисиите по чл. 17, ал. 1, т. 1 от ЗОЗЗ;</w:t>
            </w:r>
          </w:p>
          <w:p w:rsidR="00C248CB" w:rsidRPr="009F2971" w:rsidRDefault="00C248CB" w:rsidP="00047B1B">
            <w:pPr>
              <w:pStyle w:val="a7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bg-BG"/>
              </w:rPr>
            </w:pPr>
            <w:r w:rsidRPr="009F297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bg-BG"/>
              </w:rPr>
              <w:t>Такса за издаване на копие от картата за почвената покривка;</w:t>
            </w:r>
          </w:p>
          <w:p w:rsidR="00C248CB" w:rsidRPr="009F2971" w:rsidRDefault="00C248CB" w:rsidP="00047B1B">
            <w:pPr>
              <w:pStyle w:val="a7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bg-BG"/>
              </w:rPr>
            </w:pPr>
            <w:r w:rsidRPr="009F297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bg-BG"/>
              </w:rPr>
              <w:t xml:space="preserve">Такса за издаване на акт за категорията на земята, за заверка на удостоверението за поливност и на скицата на площадката </w:t>
            </w:r>
            <w:r w:rsidRPr="009F29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(</w:t>
            </w:r>
            <w:r w:rsidRPr="009F297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ситуацията на трасето</w:t>
            </w:r>
            <w:r w:rsidRPr="009F29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)</w:t>
            </w:r>
            <w:r w:rsidRPr="009F297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;</w:t>
            </w:r>
          </w:p>
          <w:p w:rsidR="00C248CB" w:rsidRPr="009F2971" w:rsidRDefault="00C248CB" w:rsidP="00047B1B">
            <w:pPr>
              <w:pStyle w:val="a7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bg-BG"/>
              </w:rPr>
            </w:pPr>
            <w:r w:rsidRPr="009F297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Такса за издаване на заверено копие или на препис-извлечение от предходно решение, постановено от комисиите по чл. 17, ал. 1, т. 1 от ЗОЗЗ или от друг документ, свързан с промяна на предназначението на земеделска земя.</w:t>
            </w:r>
          </w:p>
        </w:tc>
        <w:tc>
          <w:tcPr>
            <w:tcW w:w="2500" w:type="pct"/>
          </w:tcPr>
          <w:p w:rsidR="00AD7568" w:rsidRPr="009F2971" w:rsidRDefault="00AD7568" w:rsidP="00AD7568">
            <w:pPr>
              <w:pStyle w:val="a9"/>
              <w:numPr>
                <w:ilvl w:val="0"/>
                <w:numId w:val="3"/>
              </w:numPr>
              <w:tabs>
                <w:tab w:val="clear" w:pos="709"/>
                <w:tab w:val="left" w:pos="447"/>
              </w:tabs>
              <w:ind w:left="154" w:hanging="142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F2971">
              <w:rPr>
                <w:rFonts w:ascii="Times New Roman" w:hAnsi="Times New Roman"/>
                <w:b/>
                <w:sz w:val="20"/>
                <w:szCs w:val="20"/>
              </w:rPr>
              <w:t>Гаранции по договори</w:t>
            </w:r>
            <w:r w:rsidRPr="009F29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2971">
              <w:rPr>
                <w:rFonts w:ascii="Times New Roman" w:hAnsi="Times New Roman"/>
                <w:sz w:val="20"/>
                <w:szCs w:val="20"/>
                <w:lang w:val="bg-BG"/>
              </w:rPr>
              <w:t>за отдаване под наем и аренда на земеделски земи от Държавен поземлен фонд;</w:t>
            </w:r>
          </w:p>
          <w:p w:rsidR="00AD7568" w:rsidRPr="009F2971" w:rsidRDefault="00AD7568" w:rsidP="00AD7568">
            <w:pPr>
              <w:pStyle w:val="a7"/>
              <w:ind w:left="154" w:hanging="142"/>
              <w:rPr>
                <w:rFonts w:ascii="Times New Roman" w:hAnsi="Times New Roman"/>
                <w:sz w:val="20"/>
                <w:szCs w:val="20"/>
              </w:rPr>
            </w:pPr>
          </w:p>
          <w:p w:rsidR="00AD7568" w:rsidRPr="009F2971" w:rsidRDefault="00AD7568" w:rsidP="00AD7568">
            <w:pPr>
              <w:pStyle w:val="a9"/>
              <w:numPr>
                <w:ilvl w:val="0"/>
                <w:numId w:val="3"/>
              </w:numPr>
              <w:tabs>
                <w:tab w:val="clear" w:pos="709"/>
                <w:tab w:val="left" w:pos="447"/>
              </w:tabs>
              <w:ind w:left="154" w:hanging="142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F2971">
              <w:rPr>
                <w:rFonts w:ascii="Times New Roman" w:hAnsi="Times New Roman"/>
                <w:b/>
                <w:sz w:val="20"/>
                <w:szCs w:val="20"/>
              </w:rPr>
              <w:t>Гаранции по договори</w:t>
            </w:r>
            <w:r w:rsidRPr="009F2971">
              <w:rPr>
                <w:rFonts w:ascii="Times New Roman" w:hAnsi="Times New Roman"/>
                <w:sz w:val="20"/>
                <w:szCs w:val="20"/>
              </w:rPr>
              <w:t xml:space="preserve"> след проведени процедури по Закона за обществените поръчки;</w:t>
            </w:r>
          </w:p>
          <w:p w:rsidR="00C248CB" w:rsidRPr="009F2971" w:rsidRDefault="00C248CB" w:rsidP="00047B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  <w:tr w:rsidR="00C248CB" w:rsidRPr="009F2971" w:rsidTr="00983E84">
        <w:tc>
          <w:tcPr>
            <w:tcW w:w="2500" w:type="pct"/>
          </w:tcPr>
          <w:p w:rsidR="00C248CB" w:rsidRPr="009F2971" w:rsidRDefault="00C248CB" w:rsidP="00047B1B">
            <w:pPr>
              <w:pStyle w:val="a7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bg-BG"/>
              </w:rPr>
            </w:pPr>
            <w:r w:rsidRPr="009F2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Приходи от такси, определени по Тарифата за таксите, събирани от органите по поземлена собственост, с изключение на таксите по чл. 5, ал. 1, т. 9 от същата.</w:t>
            </w:r>
          </w:p>
          <w:p w:rsidR="00C248CB" w:rsidRPr="009F2971" w:rsidRDefault="00C248CB" w:rsidP="00047B1B">
            <w:pPr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2500" w:type="pct"/>
          </w:tcPr>
          <w:p w:rsidR="00C03B0C" w:rsidRPr="00C03B0C" w:rsidRDefault="00AD7568" w:rsidP="00C03B0C">
            <w:pPr>
              <w:pStyle w:val="a9"/>
              <w:numPr>
                <w:ilvl w:val="0"/>
                <w:numId w:val="4"/>
              </w:numPr>
              <w:tabs>
                <w:tab w:val="clear" w:pos="709"/>
                <w:tab w:val="left" w:pos="447"/>
              </w:tabs>
              <w:ind w:left="154" w:hanging="142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F2971">
              <w:rPr>
                <w:rFonts w:ascii="Times New Roman" w:hAnsi="Times New Roman"/>
                <w:b/>
                <w:sz w:val="20"/>
                <w:szCs w:val="20"/>
                <w:lang w:val="be-BY" w:eastAsia="bg-BG"/>
              </w:rPr>
              <w:t>За плащане на сумите за имоти по чл. 37в, ал. 3, т. 2 от ЗСПЗЗ /бели</w:t>
            </w:r>
            <w:r w:rsidRPr="009F2971">
              <w:rPr>
                <w:rFonts w:ascii="Times New Roman" w:hAnsi="Times New Roman"/>
                <w:b/>
                <w:sz w:val="20"/>
                <w:szCs w:val="20"/>
                <w:lang w:val="en-US" w:eastAsia="bg-BG"/>
              </w:rPr>
              <w:t xml:space="preserve"> </w:t>
            </w:r>
            <w:r w:rsidRPr="009F2971">
              <w:rPr>
                <w:rFonts w:ascii="Times New Roman" w:hAnsi="Times New Roman"/>
                <w:b/>
                <w:sz w:val="20"/>
                <w:szCs w:val="20"/>
                <w:lang w:val="be-BY" w:eastAsia="bg-BG"/>
              </w:rPr>
              <w:t>петна/ по създадени масиви за ползване:</w:t>
            </w:r>
          </w:p>
          <w:p w:rsidR="00AD7568" w:rsidRPr="009F2971" w:rsidRDefault="00AD7568" w:rsidP="00AD7568">
            <w:pPr>
              <w:pStyle w:val="a9"/>
              <w:tabs>
                <w:tab w:val="clear" w:pos="709"/>
                <w:tab w:val="left" w:pos="447"/>
              </w:tabs>
              <w:ind w:left="154"/>
              <w:jc w:val="both"/>
              <w:rPr>
                <w:rFonts w:ascii="Times New Roman" w:hAnsi="Times New Roman"/>
                <w:sz w:val="20"/>
                <w:szCs w:val="20"/>
                <w:lang w:val="be-BY" w:eastAsia="bg-BG"/>
              </w:rPr>
            </w:pPr>
            <w:r w:rsidRPr="009F2971">
              <w:rPr>
                <w:rFonts w:ascii="Times New Roman" w:hAnsi="Times New Roman"/>
                <w:b/>
                <w:sz w:val="20"/>
                <w:szCs w:val="20"/>
                <w:lang w:val="be-BY" w:eastAsia="bg-BG"/>
              </w:rPr>
              <w:t>Основание за плащане:</w:t>
            </w:r>
            <w:r w:rsidRPr="009F2971">
              <w:rPr>
                <w:rFonts w:ascii="Times New Roman" w:hAnsi="Times New Roman"/>
                <w:sz w:val="20"/>
                <w:szCs w:val="20"/>
                <w:lang w:val="be-BY" w:eastAsia="bg-BG"/>
              </w:rPr>
              <w:t xml:space="preserve"> </w:t>
            </w:r>
          </w:p>
          <w:p w:rsidR="00AD7568" w:rsidRPr="009F2971" w:rsidRDefault="00AD7568" w:rsidP="00AD7568">
            <w:pPr>
              <w:pStyle w:val="a9"/>
              <w:tabs>
                <w:tab w:val="clear" w:pos="709"/>
                <w:tab w:val="left" w:pos="447"/>
              </w:tabs>
              <w:ind w:left="154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F2971">
              <w:rPr>
                <w:rFonts w:ascii="Times New Roman" w:hAnsi="Times New Roman"/>
                <w:sz w:val="20"/>
                <w:szCs w:val="20"/>
                <w:lang w:val="bg-BG" w:eastAsia="en-US"/>
              </w:rPr>
              <w:t>Заповед № …./дата ….. , землище ……….; стопанска 20…/</w:t>
            </w:r>
            <w:proofErr w:type="spellStart"/>
            <w:r w:rsidRPr="009F2971">
              <w:rPr>
                <w:rFonts w:ascii="Times New Roman" w:hAnsi="Times New Roman"/>
                <w:sz w:val="20"/>
                <w:szCs w:val="20"/>
                <w:lang w:val="bg-BG" w:eastAsia="en-US"/>
              </w:rPr>
              <w:t>20</w:t>
            </w:r>
            <w:proofErr w:type="spellEnd"/>
            <w:r w:rsidRPr="009F2971">
              <w:rPr>
                <w:rFonts w:ascii="Times New Roman" w:hAnsi="Times New Roman"/>
                <w:sz w:val="20"/>
                <w:szCs w:val="20"/>
                <w:lang w:val="bg-BG" w:eastAsia="en-US"/>
              </w:rPr>
              <w:t>… година</w:t>
            </w:r>
            <w:r w:rsidRPr="009F2971">
              <w:rPr>
                <w:rFonts w:ascii="Times New Roman" w:hAnsi="Times New Roman"/>
                <w:sz w:val="20"/>
                <w:szCs w:val="20"/>
                <w:lang w:val="bg-BG"/>
              </w:rPr>
              <w:t>.</w:t>
            </w:r>
          </w:p>
          <w:p w:rsidR="00C248CB" w:rsidRPr="009F2971" w:rsidRDefault="00C248CB" w:rsidP="00047B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  <w:tr w:rsidR="009F2971" w:rsidRPr="009F2971" w:rsidTr="00983E84">
        <w:tc>
          <w:tcPr>
            <w:tcW w:w="2500" w:type="pct"/>
          </w:tcPr>
          <w:p w:rsidR="009F2971" w:rsidRPr="009F2971" w:rsidRDefault="009F2971" w:rsidP="00047B1B">
            <w:pPr>
              <w:pStyle w:val="a7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9F29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Приходи от такси, определени по Тарифа за таксите, събирани по Закона за регистрация и контрол на земеделска и горска техника</w:t>
            </w:r>
            <w:r w:rsidR="00C03B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500" w:type="pct"/>
          </w:tcPr>
          <w:p w:rsidR="009F2971" w:rsidRPr="009F2971" w:rsidRDefault="009F2971" w:rsidP="00047B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</w:tbl>
    <w:p w:rsidR="00242294" w:rsidRPr="009F2971" w:rsidRDefault="00242294" w:rsidP="00047B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2294" w:rsidRPr="009F2971" w:rsidRDefault="00242294" w:rsidP="002422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bg-BG"/>
        </w:rPr>
      </w:pPr>
    </w:p>
    <w:sectPr w:rsidR="00242294" w:rsidRPr="009F2971" w:rsidSect="009F2971">
      <w:pgSz w:w="11906" w:h="16838" w:code="9"/>
      <w:pgMar w:top="567" w:right="749" w:bottom="142" w:left="90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1EA" w:rsidRDefault="005D51EA" w:rsidP="00242294">
      <w:pPr>
        <w:spacing w:after="0" w:line="240" w:lineRule="auto"/>
      </w:pPr>
      <w:r>
        <w:separator/>
      </w:r>
    </w:p>
  </w:endnote>
  <w:endnote w:type="continuationSeparator" w:id="0">
    <w:p w:rsidR="005D51EA" w:rsidRDefault="005D51EA" w:rsidP="0024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1EA" w:rsidRDefault="005D51EA" w:rsidP="00242294">
      <w:pPr>
        <w:spacing w:after="0" w:line="240" w:lineRule="auto"/>
      </w:pPr>
      <w:r>
        <w:separator/>
      </w:r>
    </w:p>
  </w:footnote>
  <w:footnote w:type="continuationSeparator" w:id="0">
    <w:p w:rsidR="005D51EA" w:rsidRDefault="005D51EA" w:rsidP="00242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35051"/>
    <w:multiLevelType w:val="hybridMultilevel"/>
    <w:tmpl w:val="DA3492E8"/>
    <w:lvl w:ilvl="0" w:tplc="DCD2E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C07454"/>
    <w:multiLevelType w:val="hybridMultilevel"/>
    <w:tmpl w:val="1688C342"/>
    <w:lvl w:ilvl="0" w:tplc="0402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D1D19B6"/>
    <w:multiLevelType w:val="hybridMultilevel"/>
    <w:tmpl w:val="35AA1866"/>
    <w:lvl w:ilvl="0" w:tplc="0402000B">
      <w:start w:val="1"/>
      <w:numFmt w:val="bullet"/>
      <w:lvlText w:val=""/>
      <w:lvlJc w:val="left"/>
      <w:pPr>
        <w:ind w:left="185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3">
    <w:nsid w:val="58D10AE5"/>
    <w:multiLevelType w:val="hybridMultilevel"/>
    <w:tmpl w:val="2D1A918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174303"/>
    <w:multiLevelType w:val="hybridMultilevel"/>
    <w:tmpl w:val="274033E4"/>
    <w:lvl w:ilvl="0" w:tplc="0402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B084F"/>
    <w:multiLevelType w:val="hybridMultilevel"/>
    <w:tmpl w:val="E81C289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E0"/>
    <w:rsid w:val="00034C32"/>
    <w:rsid w:val="00047B1B"/>
    <w:rsid w:val="001F3E4C"/>
    <w:rsid w:val="001F6AA9"/>
    <w:rsid w:val="00242294"/>
    <w:rsid w:val="00262AFA"/>
    <w:rsid w:val="002C31FC"/>
    <w:rsid w:val="003437A3"/>
    <w:rsid w:val="00345AD6"/>
    <w:rsid w:val="003711D3"/>
    <w:rsid w:val="003918CF"/>
    <w:rsid w:val="003B1086"/>
    <w:rsid w:val="00423923"/>
    <w:rsid w:val="00485A70"/>
    <w:rsid w:val="00490ED2"/>
    <w:rsid w:val="004D4884"/>
    <w:rsid w:val="00503FFF"/>
    <w:rsid w:val="005210D2"/>
    <w:rsid w:val="005826E0"/>
    <w:rsid w:val="00585785"/>
    <w:rsid w:val="005A2ECF"/>
    <w:rsid w:val="005D51EA"/>
    <w:rsid w:val="006D2848"/>
    <w:rsid w:val="00796A9B"/>
    <w:rsid w:val="007A18C6"/>
    <w:rsid w:val="007C016A"/>
    <w:rsid w:val="00812321"/>
    <w:rsid w:val="0084714E"/>
    <w:rsid w:val="008529AE"/>
    <w:rsid w:val="008B0990"/>
    <w:rsid w:val="008C181F"/>
    <w:rsid w:val="008F18CB"/>
    <w:rsid w:val="0094458F"/>
    <w:rsid w:val="00983E84"/>
    <w:rsid w:val="009F2971"/>
    <w:rsid w:val="00A731A9"/>
    <w:rsid w:val="00AD7568"/>
    <w:rsid w:val="00B60721"/>
    <w:rsid w:val="00B808FA"/>
    <w:rsid w:val="00B874A6"/>
    <w:rsid w:val="00BA059F"/>
    <w:rsid w:val="00BB6CED"/>
    <w:rsid w:val="00C03B0C"/>
    <w:rsid w:val="00C03B99"/>
    <w:rsid w:val="00C248CB"/>
    <w:rsid w:val="00C35BFB"/>
    <w:rsid w:val="00C61AC6"/>
    <w:rsid w:val="00CA3FA4"/>
    <w:rsid w:val="00CF3D0F"/>
    <w:rsid w:val="00D3490E"/>
    <w:rsid w:val="00D70A39"/>
    <w:rsid w:val="00D75D5F"/>
    <w:rsid w:val="00DE5570"/>
    <w:rsid w:val="00E27FD3"/>
    <w:rsid w:val="00EA7F4E"/>
    <w:rsid w:val="00EF6823"/>
    <w:rsid w:val="00F2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22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Долен колонтитул Знак"/>
    <w:basedOn w:val="a0"/>
    <w:link w:val="a3"/>
    <w:rsid w:val="002422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">
    <w:name w:val="Char Char Знак Знак"/>
    <w:basedOn w:val="a"/>
    <w:rsid w:val="0024229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header"/>
    <w:basedOn w:val="a"/>
    <w:link w:val="a6"/>
    <w:uiPriority w:val="99"/>
    <w:unhideWhenUsed/>
    <w:rsid w:val="0024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242294"/>
  </w:style>
  <w:style w:type="paragraph" w:styleId="a7">
    <w:name w:val="List Paragraph"/>
    <w:basedOn w:val="a"/>
    <w:uiPriority w:val="34"/>
    <w:qFormat/>
    <w:rsid w:val="00EF6823"/>
    <w:pPr>
      <w:ind w:left="720"/>
      <w:contextualSpacing/>
    </w:pPr>
  </w:style>
  <w:style w:type="table" w:styleId="a8">
    <w:name w:val="Table Grid"/>
    <w:basedOn w:val="a1"/>
    <w:uiPriority w:val="59"/>
    <w:rsid w:val="00C24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"/>
    <w:basedOn w:val="a"/>
    <w:rsid w:val="00796A9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22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Долен колонтитул Знак"/>
    <w:basedOn w:val="a0"/>
    <w:link w:val="a3"/>
    <w:rsid w:val="002422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">
    <w:name w:val="Char Char Знак Знак"/>
    <w:basedOn w:val="a"/>
    <w:rsid w:val="0024229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header"/>
    <w:basedOn w:val="a"/>
    <w:link w:val="a6"/>
    <w:uiPriority w:val="99"/>
    <w:unhideWhenUsed/>
    <w:rsid w:val="0024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242294"/>
  </w:style>
  <w:style w:type="paragraph" w:styleId="a7">
    <w:name w:val="List Paragraph"/>
    <w:basedOn w:val="a"/>
    <w:uiPriority w:val="34"/>
    <w:qFormat/>
    <w:rsid w:val="00EF6823"/>
    <w:pPr>
      <w:ind w:left="720"/>
      <w:contextualSpacing/>
    </w:pPr>
  </w:style>
  <w:style w:type="table" w:styleId="a8">
    <w:name w:val="Table Grid"/>
    <w:basedOn w:val="a1"/>
    <w:uiPriority w:val="59"/>
    <w:rsid w:val="00C24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"/>
    <w:basedOn w:val="a"/>
    <w:rsid w:val="00796A9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13228-E75C-4CB1-929E-E717896B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7x64Pro</dc:creator>
  <cp:keywords/>
  <dc:description/>
  <cp:lastModifiedBy>7</cp:lastModifiedBy>
  <cp:revision>43</cp:revision>
  <cp:lastPrinted>2021-07-23T14:18:00Z</cp:lastPrinted>
  <dcterms:created xsi:type="dcterms:W3CDTF">2019-01-08T12:04:00Z</dcterms:created>
  <dcterms:modified xsi:type="dcterms:W3CDTF">2024-03-19T08:08:00Z</dcterms:modified>
</cp:coreProperties>
</file>