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567A" w:rsidRDefault="00ED567A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</w:pPr>
    </w:p>
    <w:p w:rsidR="00ED567A" w:rsidRDefault="00ED567A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</w:pPr>
    </w:p>
    <w:p w:rsidR="00ED567A" w:rsidRDefault="00ED567A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</w:pPr>
    </w:p>
    <w:p w:rsidR="00ED567A" w:rsidRDefault="00ED567A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</w:pPr>
    </w:p>
    <w:p w:rsidR="003F1A7A" w:rsidRPr="003F1A7A" w:rsidRDefault="003F1A7A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r w:rsidRPr="003F1A7A"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3F1A7A" w:rsidRPr="003F1A7A" w:rsidRDefault="003F1A7A">
      <w:pPr>
        <w:autoSpaceDE w:val="0"/>
        <w:autoSpaceDN w:val="0"/>
        <w:adjustRightInd w:val="0"/>
        <w:spacing w:after="0" w:line="255" w:lineRule="exact"/>
        <w:jc w:val="right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3F1A7A" w:rsidRPr="003F1A7A" w:rsidRDefault="003F1A7A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3F1A7A">
        <w:rPr>
          <w:rFonts w:ascii="Times New Roman" w:hAnsi="Times New Roman" w:cs="Times New Roman"/>
          <w:b/>
          <w:bCs/>
          <w:sz w:val="24"/>
          <w:szCs w:val="24"/>
          <w:lang w:val="bg-BG"/>
        </w:rPr>
        <w:t>ОПИС НА РАЗПРЕДЕЛЕНИТЕ МАСИВИ ЗА ПОЛЗВАНЕ И ВКЛЮЧЕНИТЕ В ТЯХ ИМОТИ</w:t>
      </w:r>
    </w:p>
    <w:p w:rsidR="003F1A7A" w:rsidRPr="003F1A7A" w:rsidRDefault="003F1A7A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3F1A7A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стопанската 2021/2022 година</w:t>
      </w:r>
    </w:p>
    <w:p w:rsidR="003F1A7A" w:rsidRPr="003F1A7A" w:rsidRDefault="003F1A7A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3F1A7A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землището на с. Рупките, ЕКАТТЕ 63344, община Чирпан, област Стара Загора.</w:t>
      </w:r>
    </w:p>
    <w:p w:rsidR="003F1A7A" w:rsidRPr="003F1A7A" w:rsidRDefault="003F1A7A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3F1A7A" w:rsidRPr="003F1A7A" w:rsidRDefault="003F1A7A">
      <w:pPr>
        <w:autoSpaceDE w:val="0"/>
        <w:autoSpaceDN w:val="0"/>
        <w:adjustRightInd w:val="0"/>
        <w:spacing w:after="0" w:line="255" w:lineRule="exact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3F1A7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проект на разпределение, одобрен със заповед № </w:t>
      </w:r>
      <w:r w:rsidR="00040B26">
        <w:rPr>
          <w:rFonts w:ascii="Times New Roman" w:hAnsi="Times New Roman" w:cs="Times New Roman"/>
          <w:b/>
          <w:bCs/>
          <w:sz w:val="24"/>
          <w:szCs w:val="24"/>
          <w:lang w:val="bg-BG"/>
        </w:rPr>
        <w:t>ПО-09-1441-2</w:t>
      </w:r>
      <w:r w:rsidRPr="003F1A7A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  <w:r w:rsidR="00040B26">
        <w:rPr>
          <w:rFonts w:ascii="Times New Roman" w:hAnsi="Times New Roman" w:cs="Times New Roman"/>
          <w:b/>
          <w:bCs/>
          <w:sz w:val="24"/>
          <w:szCs w:val="24"/>
          <w:lang w:val="bg-BG"/>
        </w:rPr>
        <w:t>30.09.2021</w:t>
      </w:r>
      <w:r w:rsidRPr="003F1A7A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г. на директора на Областна дирекция "Земеделие" - гр. Стара Загора</w:t>
      </w:r>
    </w:p>
    <w:p w:rsidR="003F1A7A" w:rsidRPr="003F1A7A" w:rsidRDefault="003F1A7A">
      <w:pPr>
        <w:autoSpaceDE w:val="0"/>
        <w:autoSpaceDN w:val="0"/>
        <w:adjustRightInd w:val="0"/>
        <w:spacing w:after="0" w:line="255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3F1A7A" w:rsidRPr="003F1A7A" w:rsidTr="003F1A7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Собственик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ПМК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ВИВ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МПП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ИКИ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ДВВ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ГХМ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 ДЖИ ЕС ПРОПЪРТИ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БОРОВЕЦ-К-ТРАНС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РКП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РБП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ИИЯ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ГЖЖ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РЖВ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170.68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ИМИ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АГРОСТАР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РКТ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377.08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29.677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1068.3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ВИВ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lastRenderedPageBreak/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ТМИ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СПЗ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ЦАП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ЦАТ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СХН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БОРОВЕЦ-К-ТРАНС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ЗВВ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НЖН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РМТ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ЦАП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ЦАТ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БОРОВЕЦ-К-ТРАНС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МБГ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361.29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16.393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590.16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ТХП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330.86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ВИВ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РКП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ПМК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МПП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НММ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БКА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КПХ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САС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563.88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КВК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ПЖИ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АТ СВИЛЕНА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ПМК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ТКП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ЖВЖ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МАЛИНА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БИТ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КАРАСТИРА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КАРАСТИРА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ККК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МЯП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АТ СВИЛЕНА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ПЖИ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РЖГ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НБК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ИМИ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НАК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ИИЯ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НЛП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НЖН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ТМТ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МНС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ЛПЛ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 ДЖИ ЕС ПРОПЪРТИ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ПЖТ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ДВБ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БТВ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ЖЖИ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180.65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КБК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ДХМ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ХЕЛГА ИНВЕСТ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ХХХ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ТХП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ТДТ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ИАХ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МАЛИНА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МАЛИНА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НММ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 ДЖИ ЕС ПРОПЪРТИ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КВВ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БИТ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ВКМ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ИМИ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2120.48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73.64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2651.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ИИЯ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РКТ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БИТ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67.49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ДХМ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ДИМИТЪР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119.014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ЖИЖ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КСК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ХКК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ГМГ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СКЧ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БОРОВЕЦ-К-ТРАНС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ДВВ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СМС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СМС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ЖИД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БКА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 ДЖИ ЕС ПРОПЪРТИ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ИФЦ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 ДЖИ ЕС ПРОПЪРТИ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СМС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СМС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АГРОЗЛАТЕКС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ВИВ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ЯВЖ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НБК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ГМГ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РБП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436.76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ИФЦ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ГХМ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ККК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АРИЕС - М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САС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РКТ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РКТ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НПС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АРИЕС - М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АРИЕС - М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ППГ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БГГ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СКЧ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ПИИ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НАК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 ДЖИ ЕС ПРОПЪРТИ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 ПЕТЪР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946.44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37.844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025C19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1362.38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КИЧ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190.31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ЗГГ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410.90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ЯПШ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РКТ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ДПП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ДПП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ПИП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РМК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226.34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37.994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1367.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МАЛИНА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МАЛИНА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МАЛИНА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СНУ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ДВВ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ХКК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ВГЕ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ПЖТ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ЛПЛ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ЗГГ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ОБЩИНА ЧИРПАН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ГХН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НБК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ВГЕ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ОБЩИНА ЧИРПАН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РМК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ПИП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СВИ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ЯПШ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КБК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ВИГ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ККК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НЖН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СТШ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АПВ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РЖВ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 ДЖИ ЕС ПРОПЪРТИ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АПВ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КВВ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ПИИ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БОРОВЕЦ-К-ТРАНС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ЗТЛ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МИЕ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ЛГК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СВС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ЖИЖ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ВИВ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ЯТИ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ПЖТ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ИЛИЯ ДИМОВ-АГРО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1277.1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36.83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1326.0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КАРАСТИРА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КАРАСТИРА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БОРОВЕЦ-К-ТРАНС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МИЕ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НБТ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КБК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ГХН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ГТО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МЕЕ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КВХ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МЕЕ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РМК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КИЧ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РКП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РАК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ХКК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СТС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ВЛАДИМИР БОЙКОВ КЕХАЙОВ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НБК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СТС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ЯВЖ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ГЖЖ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БОРОВЕЦ-К-ТРАНС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МХП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1402.16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63.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2289.5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ЯИЛ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НХИ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ГХГ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ПХГ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ИХИ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НЕДКА МИНЕВА НЕДЯЛКОВА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025C1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83.</w:t>
            </w:r>
            <w:r w:rsidR="00025C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1D37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2.84</w:t>
            </w:r>
            <w:r w:rsidR="001D37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1D37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102.2</w:t>
            </w:r>
            <w:r w:rsidR="001D37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ПМП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ДНА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ВТР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СХТ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ХГТ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ТКП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ЖИЖ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СНУ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РКТ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РЖВ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РИН-ТИН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1D37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260.28</w:t>
            </w:r>
            <w:r w:rsidR="001D37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1D37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2.31</w:t>
            </w:r>
            <w:r w:rsidR="001D37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1D37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83.2</w:t>
            </w:r>
            <w:r w:rsidR="001D37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КВВ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ЖИЖ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СКЧ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ГМГ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НХИ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ПХГ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НРА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ГВГ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БОРОВЕЦ-К-ТРАНС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 ДЖИ ЕС ПРОПЪРТИ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МИЕ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279.85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ЛСХ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КВЖ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СТС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НЛП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ПИТ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ТМН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РМТ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ЯМЖ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ГВГ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КВЖ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ИЖК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АСК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ИГФ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1087.909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16.839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606.20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СВИ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СИВ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ИРИ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ТМН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ИАХ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БТВ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РСВ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ВГЕ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ИКИ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ХСВ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ГХМ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ППГ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БГГ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ИГБ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КПХ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424.62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ПИП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НХС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НБК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СВС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ПИТ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ВИВ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ИАХ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АПВ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ЕИД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49.84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ИГБ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ИНТЕР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ЯИЛ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ДВМ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ИЖС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ККК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АВИ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ИХИ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ГХХ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ЖИЖ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МПП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ИИЯ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ТМИ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ИАХ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НММ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КПХ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ГХХ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ТОДОР ПЕТРОВ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ИЖС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САС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РКТ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ЯХД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ТМН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ХКВ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СХТ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ПХГ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НХИ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ИХИ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АГРОЗЛАТЕКС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СВС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РБП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МЯП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АТ СВИЛЕНА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НВА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ВИГ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КПЖ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РСВ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ТБК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КБК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118.682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118.682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ДАНА ИНВЕСТМЪНТ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ККК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НХС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ВГЕ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ГНС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278.09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АМН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ИЖЖ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НАК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АММ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26.391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876.78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ВМЖ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ХЕЛГА ИНВЕСТ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ЯВЖ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ЖИД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ККК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444.89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ТРАКИЯ ЕКО ПЕТРОЛ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НЛП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ГМГ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ВГЕ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 ДЖИ ЕС ПРОПЪРТИ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МХП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СКЧ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ХЕЛГА ИНВЕСТ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КВК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РМК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ИПД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ПИП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ТХП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РКТ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РДД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ИВАН ПАНЧЕВ ДЕЛЕВ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ХСВ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ТВС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 ДЖИ ЕС ПРОПЪРТИ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ДВР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СТШ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ЖИЖ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ИЖК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ХТТ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ТИС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ЕМ ДЖИ ЕС ПРОПЪРТИ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ВКМ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БОРОВЕЦ-К-ТРАНС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ЖВЖ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МПК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ТХП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РОСАГРОФОНД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КЕА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САА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ЕЙР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АММ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ИМИ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ПХК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СХН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СЖС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ЖЖИ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ТСТ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ПИТ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РЖВ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МАЛИНА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МАЛИНА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ОБЩИНА ЧИРПАН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САС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ИВР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ИЖС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РТН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ЖНЖ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111.78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ХКК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ЛПЛ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ИИЯ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ПЖИ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ГТО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ЕПВ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ИИЯ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74.66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70.89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ТДТ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БНН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НКН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АТ СВИЛЕНА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МЯП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БТВ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ОМЕГА АГРО ИНВЕСТ 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ГХХ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50.21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ИРИ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ВЖВ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ВАЛЕНТИН ВАСИЛЕВ РАНГЕЛОВ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СГБ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МСМ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НВЖ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АГС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30.59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ЗГГ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ЯИЛ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ИХИ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ПХГ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676.10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ОБЩИНА ЧИРПАН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ЖТТ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ДТП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ДСН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ИГХ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НХС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427.14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ПКР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ГКЗ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ХЕЛГА ИНВЕСТ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ГВП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372.06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ГТО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ИИЯ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ТЖТ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ТХТ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ТГН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343.15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ХКК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ТМИ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СИВ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ПИТ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БОРОВЕЦ-К-ТРАНС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ЖКЖ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ЯПА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ДСК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ТПГ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СКЧ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ДНД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ГТГ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МБГ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КСК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САА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КГГ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ИНМ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ИЖК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ДПИ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СВС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СТЛ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ИТП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ЗДВ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СММ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НГБ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МИЕ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МВТ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ДИМ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МТТ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РАК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ПЖИ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МАЛИНА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МДП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С.И.Г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ВИГ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ПНК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ХГТ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ЙГТ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ГВГ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ММП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27.240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ВГВ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ЕЙР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23.966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НДС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КПХ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НВЙ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ДТП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ЖЖИ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ЦЕНОВО-ЗАПАД ЕООД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19.229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КЖИ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НММ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ПСГ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ВВН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18.088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16.185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15.202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14.512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522.43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СНХ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ГНН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ТМН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МКМ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ДТД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ТНТ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9.472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СКН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ИАХ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ДДД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СПЙ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АРКО ИМПОРТ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НСИ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МНС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ЗКВ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РИД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ГСС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ЕТ КОРЕЛИ-Т-ПЕТЪР ТРЕНДАФИЛОВ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РБП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СДИ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МГМ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ИАХ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ВЕНЖОР АГРО 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ПДП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ДГД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РГИ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НГН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ЯАР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ГДД и др.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ГОСПОДИН ДОНЧЕВ ГОСПОДИНОВ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ТДВ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НИН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137.20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КИВ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ДХМ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РГК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6.962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ГДТ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ПРЕДИЯ ЕООД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РСП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ФЕНИКС-АГРО 2020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59.22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>АДВАНС ТЕРАФОНД АДСИЦ</w:t>
            </w:r>
          </w:p>
        </w:tc>
      </w:tr>
      <w:tr w:rsidR="003F1A7A" w:rsidRPr="003F1A7A" w:rsidTr="003F1A7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1D37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7165.7</w:t>
            </w:r>
            <w:r w:rsidR="001D37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1D37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262.46</w:t>
            </w:r>
            <w:r w:rsidR="001D37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1D378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 w:rsidRPr="003F1A7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9448.</w:t>
            </w:r>
            <w:r w:rsidR="001D378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/>
              </w:rPr>
              <w:t>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F1A7A" w:rsidRPr="003F1A7A" w:rsidRDefault="003F1A7A" w:rsidP="003F1A7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</w:p>
        </w:tc>
      </w:tr>
    </w:tbl>
    <w:p w:rsidR="003F1A7A" w:rsidRPr="003F1A7A" w:rsidRDefault="003F1A7A">
      <w:pPr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sz w:val="24"/>
          <w:szCs w:val="24"/>
          <w:lang w:val="bg-BG"/>
        </w:rPr>
      </w:pPr>
    </w:p>
    <w:sectPr w:rsidR="003F1A7A" w:rsidRPr="003F1A7A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2C58" w:rsidRDefault="00592C58">
      <w:pPr>
        <w:spacing w:after="0" w:line="240" w:lineRule="auto"/>
      </w:pPr>
      <w:r>
        <w:separator/>
      </w:r>
    </w:p>
  </w:endnote>
  <w:endnote w:type="continuationSeparator" w:id="0">
    <w:p w:rsidR="00592C58" w:rsidRDefault="00592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A7A" w:rsidRDefault="003F1A7A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  <w:lang w:val="bg-BG"/>
      </w:rPr>
    </w:pPr>
    <w:r>
      <w:rPr>
        <w:rFonts w:ascii="Times New Roman" w:hAnsi="Times New Roman" w:cs="Times New Roman"/>
        <w:i/>
        <w:iCs/>
        <w:sz w:val="20"/>
        <w:szCs w:val="20"/>
        <w:lang w:val="bg-BG"/>
      </w:rPr>
      <w:t>Проектът за разпределение е изготвен с помощта на програмен продукт CadIS8 (www.cadis.bg) по образец, утвърден от министъра на земеделието и храните, съгласно чл. 72в, ал. 4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2C58" w:rsidRDefault="00592C58">
      <w:pPr>
        <w:spacing w:after="0" w:line="240" w:lineRule="auto"/>
      </w:pPr>
      <w:r>
        <w:separator/>
      </w:r>
    </w:p>
  </w:footnote>
  <w:footnote w:type="continuationSeparator" w:id="0">
    <w:p w:rsidR="00592C58" w:rsidRDefault="00592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A7A" w:rsidRDefault="003F1A7A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  <w:lang w:val="bg-BG"/>
      </w:rPr>
    </w:pPr>
    <w:r>
      <w:rPr>
        <w:rFonts w:ascii="Times New Roman" w:hAnsi="Times New Roman" w:cs="Times New Roman"/>
        <w:sz w:val="26"/>
        <w:szCs w:val="26"/>
        <w:lang w:val="bg-BG"/>
      </w:rPr>
      <w:t xml:space="preserve">Вх. № </w:t>
    </w:r>
    <w:r w:rsidR="00C501DB">
      <w:rPr>
        <w:rFonts w:ascii="Times New Roman" w:hAnsi="Times New Roman" w:cs="Times New Roman"/>
        <w:sz w:val="26"/>
        <w:szCs w:val="26"/>
        <w:lang w:val="bg-BG"/>
      </w:rPr>
      <w:t>ПО-09-1441</w:t>
    </w:r>
    <w:r>
      <w:rPr>
        <w:rFonts w:ascii="Times New Roman" w:hAnsi="Times New Roman" w:cs="Times New Roman"/>
        <w:sz w:val="26"/>
        <w:szCs w:val="26"/>
        <w:lang w:val="bg-BG"/>
      </w:rPr>
      <w:t>/15.09.2021</w:t>
    </w:r>
  </w:p>
  <w:p w:rsidR="003F1A7A" w:rsidRDefault="003F1A7A">
    <w:pPr>
      <w:autoSpaceDE w:val="0"/>
      <w:autoSpaceDN w:val="0"/>
      <w:adjustRightInd w:val="0"/>
      <w:spacing w:after="0" w:line="255" w:lineRule="exact"/>
      <w:rPr>
        <w:rFonts w:ascii="Times New Roman" w:hAnsi="Times New Roman" w:cs="Times New Roman"/>
        <w:sz w:val="26"/>
        <w:szCs w:val="26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25C19"/>
    <w:rsid w:val="00040B26"/>
    <w:rsid w:val="001D3780"/>
    <w:rsid w:val="002D140E"/>
    <w:rsid w:val="003F1A7A"/>
    <w:rsid w:val="005602E9"/>
    <w:rsid w:val="00592C58"/>
    <w:rsid w:val="005F7209"/>
    <w:rsid w:val="00A67D8B"/>
    <w:rsid w:val="00B9179B"/>
    <w:rsid w:val="00C4762F"/>
    <w:rsid w:val="00C501DB"/>
    <w:rsid w:val="00D34845"/>
    <w:rsid w:val="00ED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21B916AB-A1C3-4B26-867B-5F3D7794D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01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1DB"/>
  </w:style>
  <w:style w:type="paragraph" w:styleId="Footer">
    <w:name w:val="footer"/>
    <w:basedOn w:val="Normal"/>
    <w:link w:val="FooterChar"/>
    <w:uiPriority w:val="99"/>
    <w:unhideWhenUsed/>
    <w:rsid w:val="00C501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1DB"/>
  </w:style>
  <w:style w:type="paragraph" w:styleId="BalloonText">
    <w:name w:val="Balloon Text"/>
    <w:basedOn w:val="Normal"/>
    <w:link w:val="BalloonTextChar"/>
    <w:uiPriority w:val="99"/>
    <w:semiHidden/>
    <w:unhideWhenUsed/>
    <w:rsid w:val="00B91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7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48</Pages>
  <Words>16493</Words>
  <Characters>94016</Characters>
  <Application>Microsoft Office Word</Application>
  <DocSecurity>0</DocSecurity>
  <Lines>783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OSZ_PC1</cp:lastModifiedBy>
  <cp:revision>5</cp:revision>
  <cp:lastPrinted>2021-09-15T13:56:00Z</cp:lastPrinted>
  <dcterms:created xsi:type="dcterms:W3CDTF">2021-09-15T13:56:00Z</dcterms:created>
  <dcterms:modified xsi:type="dcterms:W3CDTF">2021-10-06T06:13:00Z</dcterms:modified>
</cp:coreProperties>
</file>