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C5" w:rsidRPr="005B69F7" w:rsidRDefault="008669BD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20320</wp:posOffset>
            </wp:positionV>
            <wp:extent cx="600710" cy="832485"/>
            <wp:effectExtent l="0" t="0" r="8890" b="5715"/>
            <wp:wrapSquare wrapText="bothSides"/>
            <wp:docPr id="3" name="Picture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8890" t="9525" r="1016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18C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6.7pt;margin-top:9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"/>
            </w:pict>
          </mc:Fallback>
        </mc:AlternateContent>
      </w:r>
      <w:r w:rsidR="00EA3FC5" w:rsidRPr="00785393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</w:t>
      </w:r>
      <w:r w:rsidR="00EA3FC5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</w:t>
      </w:r>
      <w:r w:rsidR="0087776F">
        <w:rPr>
          <w:rFonts w:ascii="Helen Bg Condensed" w:hAnsi="Helen Bg Condensed"/>
          <w:b w:val="0"/>
          <w:spacing w:val="40"/>
          <w:sz w:val="26"/>
          <w:szCs w:val="26"/>
        </w:rPr>
        <w:t>Министерство на земеделието</w:t>
      </w:r>
    </w:p>
    <w:p w:rsidR="00EA3FC5" w:rsidRDefault="00EA3FC5" w:rsidP="00EA3FC5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Pr="00785393">
        <w:rPr>
          <w:rFonts w:ascii="Helen Bg Condensed" w:hAnsi="Helen Bg Condensed"/>
          <w:b w:val="0"/>
          <w:spacing w:val="40"/>
          <w:sz w:val="26"/>
          <w:szCs w:val="26"/>
          <w:lang w:val="ru-RU"/>
        </w:rPr>
        <w:t xml:space="preserve"> </w:t>
      </w:r>
      <w:r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EA3FC5" w:rsidRDefault="00EA3FC5" w:rsidP="00EA3FC5">
      <w:pPr>
        <w:rPr>
          <w:lang w:val="ru-RU"/>
        </w:rPr>
      </w:pPr>
    </w:p>
    <w:p w:rsidR="00EA3FC5" w:rsidRPr="00EB4529" w:rsidRDefault="00EA3FC5" w:rsidP="00EA3FC5">
      <w:pPr>
        <w:rPr>
          <w:sz w:val="16"/>
          <w:szCs w:val="16"/>
          <w:lang w:val="ru-RU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</w:t>
      </w:r>
      <w:r w:rsidR="00214D67">
        <w:rPr>
          <w:rFonts w:eastAsia="Calibri"/>
          <w:b/>
          <w:lang w:eastAsia="en-US"/>
        </w:rPr>
        <w:t xml:space="preserve">                    </w:t>
      </w:r>
      <w:r w:rsidRPr="00083D3E">
        <w:rPr>
          <w:rFonts w:eastAsia="Calibri"/>
          <w:b/>
          <w:lang w:eastAsia="en-US"/>
        </w:rPr>
        <w:t xml:space="preserve"> Одобрявам:   </w:t>
      </w:r>
      <w:r w:rsidR="00214D67">
        <w:rPr>
          <w:rFonts w:eastAsia="Calibri"/>
          <w:b/>
          <w:lang w:eastAsia="en-US"/>
        </w:rPr>
        <w:t xml:space="preserve">                    </w:t>
      </w:r>
      <w:r w:rsidR="00FB5D4E">
        <w:rPr>
          <w:rFonts w:eastAsia="Calibri"/>
          <w:b/>
          <w:lang w:eastAsia="en-US"/>
        </w:rPr>
        <w:t xml:space="preserve"> /п/</w:t>
      </w:r>
    </w:p>
    <w:p w:rsidR="00083D3E" w:rsidRPr="00083D3E" w:rsidRDefault="00083D3E" w:rsidP="00083D3E">
      <w:pPr>
        <w:spacing w:after="160" w:line="256" w:lineRule="auto"/>
        <w:ind w:left="4956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                                  /Камен Кършибрадов/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>Директор на ОД „Земеделие“ - Стара Загора</w:t>
      </w:r>
    </w:p>
    <w:p w:rsidR="00083D3E" w:rsidRPr="00083D3E" w:rsidRDefault="00083D3E" w:rsidP="00083D3E">
      <w:pPr>
        <w:spacing w:after="160" w:line="256" w:lineRule="auto"/>
        <w:jc w:val="right"/>
        <w:rPr>
          <w:rFonts w:eastAsia="Calibri"/>
          <w:lang w:eastAsia="en-US"/>
        </w:rPr>
      </w:pPr>
    </w:p>
    <w:p w:rsidR="00083D3E" w:rsidRPr="00083D3E" w:rsidRDefault="00083D3E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ДОКЛАД </w:t>
      </w:r>
    </w:p>
    <w:p w:rsidR="00083D3E" w:rsidRPr="00083D3E" w:rsidRDefault="00B21F3C" w:rsidP="00083D3E">
      <w:pPr>
        <w:spacing w:after="160"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за оценка</w:t>
      </w:r>
      <w:r w:rsidR="00083D3E" w:rsidRPr="00083D3E">
        <w:rPr>
          <w:rFonts w:eastAsia="Calibri"/>
          <w:b/>
          <w:lang w:eastAsia="en-US"/>
        </w:rPr>
        <w:t xml:space="preserve"> удовлетвореността на потребителите на административни услуги в Областна дирекция „Земеделие“-Стара Загора</w:t>
      </w:r>
      <w:r w:rsidR="00746231">
        <w:rPr>
          <w:rFonts w:eastAsia="Calibri"/>
          <w:b/>
          <w:lang w:eastAsia="en-US"/>
        </w:rPr>
        <w:t xml:space="preserve"> през 2022</w:t>
      </w:r>
      <w:r w:rsidR="00556B6A">
        <w:rPr>
          <w:rFonts w:eastAsia="Calibri"/>
          <w:b/>
          <w:lang w:eastAsia="en-US"/>
        </w:rPr>
        <w:t xml:space="preserve"> година</w:t>
      </w:r>
    </w:p>
    <w:p w:rsidR="00083D3E" w:rsidRPr="00083D3E" w:rsidRDefault="00083D3E" w:rsidP="00083D3E">
      <w:pPr>
        <w:spacing w:after="160" w:line="256" w:lineRule="auto"/>
        <w:jc w:val="both"/>
        <w:rPr>
          <w:rFonts w:eastAsia="Calibri"/>
          <w:b/>
          <w:lang w:eastAsia="en-US"/>
        </w:rPr>
      </w:pPr>
    </w:p>
    <w:p w:rsidR="00746231" w:rsidRDefault="00746231" w:rsidP="00083D3E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Годишният доклад за оценка на удовлетвореността на потребителите на административни услуги е изготвен в съответствие с чл. 24, ал. 8 от Наредбата за административно обслужване и се публикува на електронната страница на Областна дирекция „Земеделие“ – Стара Загора.</w:t>
      </w:r>
    </w:p>
    <w:p w:rsidR="00083D3E" w:rsidRPr="00083D3E" w:rsidRDefault="00746231" w:rsidP="008C1424">
      <w:pPr>
        <w:spacing w:line="360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Организацията на административното обслужвоне в Областна дирекция „Земеделие“ – Стара Загора е уредена с вътрешни правила. В Хартата на клиента са посочени спазваните стандарти за качество на административното обслужване, както и възможностите за подаване на сигнали, предложения и жалби във връзка с проблеми при осъществяването му. Информация</w:t>
      </w:r>
      <w:r w:rsidR="005155F2">
        <w:rPr>
          <w:rFonts w:eastAsia="Calibri"/>
          <w:lang w:eastAsia="en-US"/>
        </w:rPr>
        <w:t xml:space="preserve"> за всяка от предоставяните административни услуги е налична на елестронната страница на Областна дирекция „Земеделие“ – Стара Загора, която препраща към Регистъра на услугите в Интегрираната информационна система на държавната администрация</w:t>
      </w:r>
      <w:r w:rsidR="00380AFB">
        <w:rPr>
          <w:rFonts w:eastAsia="Calibri"/>
          <w:lang w:eastAsia="en-US"/>
        </w:rPr>
        <w:t>.</w:t>
      </w:r>
      <w:r w:rsidR="00EC0429">
        <w:rPr>
          <w:rFonts w:eastAsia="Calibri"/>
          <w:lang w:eastAsia="en-US"/>
        </w:rPr>
        <w:t xml:space="preserve"> При осъществяване на административното обслужване потребителите контактуват със служителите в центровете за административно обслужване на Областна дирекция „Земеделие“ – Стара Загора и териториалните й звена – Общинските служби по земеделие.</w:t>
      </w:r>
      <w:r w:rsidR="008C1424">
        <w:rPr>
          <w:rFonts w:eastAsia="Calibri"/>
          <w:lang w:eastAsia="en-US"/>
        </w:rPr>
        <w:t xml:space="preserve"> </w:t>
      </w:r>
      <w:r w:rsidR="00083D3E" w:rsidRPr="00083D3E">
        <w:rPr>
          <w:rFonts w:eastAsia="Calibri"/>
          <w:lang w:eastAsia="en-US"/>
        </w:rPr>
        <w:t>Въведена е електронна деловодна система, която дава възможност за проследяване движението на преписките и за контрол на сроковете за изпълнение.</w:t>
      </w:r>
      <w:r w:rsidR="008C1424">
        <w:rPr>
          <w:rFonts w:eastAsia="Calibri"/>
          <w:lang w:eastAsia="en-US"/>
        </w:rPr>
        <w:t xml:space="preserve"> </w:t>
      </w:r>
      <w:r w:rsidR="00083D3E" w:rsidRPr="00083D3E">
        <w:rPr>
          <w:rFonts w:eastAsia="Calibri"/>
          <w:lang w:eastAsia="en-US"/>
        </w:rPr>
        <w:t>Административното обслужване в О</w:t>
      </w:r>
      <w:r w:rsidR="00B21F3C">
        <w:rPr>
          <w:rFonts w:eastAsia="Calibri"/>
          <w:lang w:eastAsia="en-US"/>
        </w:rPr>
        <w:t>бластна дирекция</w:t>
      </w:r>
      <w:r w:rsidR="00083D3E" w:rsidRPr="00083D3E">
        <w:rPr>
          <w:rFonts w:eastAsia="Calibri"/>
          <w:lang w:eastAsia="en-US"/>
        </w:rPr>
        <w:t xml:space="preserve"> „Земеделие“ – Стара Загора и </w:t>
      </w:r>
      <w:r w:rsidR="006C66A0">
        <w:rPr>
          <w:rFonts w:eastAsia="Calibri"/>
          <w:lang w:eastAsia="en-US"/>
        </w:rPr>
        <w:t>Общинските служби по земеделие</w:t>
      </w:r>
      <w:r w:rsidR="00083D3E" w:rsidRPr="00083D3E">
        <w:rPr>
          <w:rFonts w:eastAsia="Calibri"/>
          <w:lang w:eastAsia="en-US"/>
        </w:rPr>
        <w:t xml:space="preserve"> се осъществява при спазване на принципите заложени в Наредбата за административно обслужване – равнопоставено отношение към всички потребители, осигуряване на пълна информация за предоставяните услуги, популяризиране на стандартите за качество на административното обслужване, измерване и управление на удовлетвореността на потребителите, служебно събиране на информация, осигуряване на различни начини на плащане на дължимите таски или цени на услугите.</w:t>
      </w:r>
    </w:p>
    <w:p w:rsidR="00083D3E" w:rsidRP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  <w:t>През отчетния период в О</w:t>
      </w:r>
      <w:r w:rsidR="00B21F3C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</w:t>
      </w:r>
      <w:r w:rsidRPr="008C1424">
        <w:rPr>
          <w:rFonts w:eastAsia="Calibri"/>
          <w:lang w:eastAsia="en-US"/>
        </w:rPr>
        <w:t>не са</w:t>
      </w:r>
      <w:r w:rsidRPr="00083D3E">
        <w:rPr>
          <w:rFonts w:eastAsia="Calibri"/>
          <w:lang w:eastAsia="en-US"/>
        </w:rPr>
        <w:t xml:space="preserve"> постъпили сигнали, предложения и жалби за некачествено административно обслужване срещу служители от О</w:t>
      </w:r>
      <w:r w:rsidR="00B21F3C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и Общинските служби по земеделие на територията на област Стара Загора. На потребителите на административни услуги е предоставена информация </w:t>
      </w:r>
      <w:r w:rsidRPr="00083D3E">
        <w:rPr>
          <w:rFonts w:eastAsia="Calibri"/>
          <w:lang w:eastAsia="en-US"/>
        </w:rPr>
        <w:lastRenderedPageBreak/>
        <w:t>за предоставяните услуги чрез интернет страницата на администрацията и на информационните табла в Ц</w:t>
      </w:r>
      <w:r w:rsidR="00B21F3C">
        <w:rPr>
          <w:rFonts w:eastAsia="Calibri"/>
          <w:lang w:eastAsia="en-US"/>
        </w:rPr>
        <w:t>ентъра за административно обслужване</w:t>
      </w:r>
      <w:r w:rsidRPr="00083D3E">
        <w:rPr>
          <w:rFonts w:eastAsia="Calibri"/>
          <w:lang w:eastAsia="en-US"/>
        </w:rPr>
        <w:t xml:space="preserve"> на ОД „</w:t>
      </w:r>
      <w:r w:rsidR="006C66A0">
        <w:rPr>
          <w:rFonts w:eastAsia="Calibri"/>
          <w:lang w:eastAsia="en-US"/>
        </w:rPr>
        <w:t>Земеделие“ – Стара Загора и на О</w:t>
      </w:r>
      <w:r w:rsidRPr="00083D3E">
        <w:rPr>
          <w:rFonts w:eastAsia="Calibri"/>
          <w:lang w:eastAsia="en-US"/>
        </w:rPr>
        <w:t>бщинските служби по земеделие. Информация се предоставя и от служителите в Ц</w:t>
      </w:r>
      <w:r w:rsidR="00B21F3C">
        <w:rPr>
          <w:rFonts w:eastAsia="Calibri"/>
          <w:lang w:eastAsia="en-US"/>
        </w:rPr>
        <w:t>ентъра за административно обслужване</w:t>
      </w:r>
      <w:r w:rsidRPr="00083D3E">
        <w:rPr>
          <w:rFonts w:eastAsia="Calibri"/>
          <w:lang w:eastAsia="en-US"/>
        </w:rPr>
        <w:t>, включително чрез предоставяне на образци на заявления. При необходимост, на потребителите на административни услуги се дават и к</w:t>
      </w:r>
      <w:r w:rsidR="00B21F3C">
        <w:rPr>
          <w:rFonts w:eastAsia="Calibri"/>
          <w:lang w:eastAsia="en-US"/>
        </w:rPr>
        <w:t>онсултации от експерти</w:t>
      </w:r>
      <w:r w:rsidRPr="00083D3E">
        <w:rPr>
          <w:rFonts w:eastAsia="Calibri"/>
          <w:lang w:eastAsia="en-US"/>
        </w:rPr>
        <w:t>. Осигурена е възможност за плащане на такси в брой, по банков път и на ПОС устройство.</w:t>
      </w:r>
    </w:p>
    <w:p w:rsidR="00083D3E" w:rsidRPr="00083D3E" w:rsidRDefault="00083D3E" w:rsidP="00083D3E">
      <w:pPr>
        <w:spacing w:line="360" w:lineRule="auto"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ab/>
      </w:r>
      <w:r w:rsidR="00EC0429">
        <w:rPr>
          <w:rFonts w:eastAsia="Calibri"/>
          <w:lang w:eastAsia="en-US"/>
        </w:rPr>
        <w:t xml:space="preserve">В </w:t>
      </w:r>
      <w:r w:rsidRPr="00083D3E">
        <w:rPr>
          <w:rFonts w:eastAsia="Calibri"/>
          <w:lang w:eastAsia="en-US"/>
        </w:rPr>
        <w:t>О</w:t>
      </w:r>
      <w:r w:rsidR="00EC0429">
        <w:rPr>
          <w:rFonts w:eastAsia="Calibri"/>
          <w:lang w:eastAsia="en-US"/>
        </w:rPr>
        <w:t>бластна дирекция</w:t>
      </w:r>
      <w:r w:rsidRPr="00083D3E">
        <w:rPr>
          <w:rFonts w:eastAsia="Calibri"/>
          <w:lang w:eastAsia="en-US"/>
        </w:rPr>
        <w:t xml:space="preserve"> „Земеделие“ – Стара Загора е създадена възможност за обратна връзка с потребителите, чрез използване и прилагане на следните методи, регламентирани във Вътрешни правила за организацията на административното обслужване и Харта на клиента: 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анкетни проучвания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консултации със служителите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извършване на наблюдения по метода „таен клиент“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анализ на сигнали, предложения, жалби и похвали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 xml:space="preserve"> анализ на медийни публикации</w:t>
      </w:r>
      <w:r w:rsidRPr="00083D3E">
        <w:rPr>
          <w:rFonts w:eastAsia="Calibri"/>
          <w:lang w:val="en-US" w:eastAsia="en-US"/>
        </w:rPr>
        <w:t>;</w:t>
      </w:r>
    </w:p>
    <w:p w:rsidR="00083D3E" w:rsidRPr="00083D3E" w:rsidRDefault="00083D3E" w:rsidP="00083D3E">
      <w:pPr>
        <w:numPr>
          <w:ilvl w:val="0"/>
          <w:numId w:val="3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провеждане на консултяции със заинтересовани страни в рамките на консултативни органи.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Най – предпочитаният от потребителите на административни услуги метод за изразяване на мнение е чрез анонимна анкетна карта, което е предпоставка за обективност и безпристрастност. Попълнените анкетни карти се поставят в специално определени и обозначени за целта кутии, разположени на видно място в сградата на О</w:t>
      </w:r>
      <w:r w:rsidR="00EC0429">
        <w:rPr>
          <w:rFonts w:eastAsia="Calibri"/>
          <w:lang w:eastAsia="en-US"/>
        </w:rPr>
        <w:t xml:space="preserve">бластна дирекция </w:t>
      </w:r>
      <w:r w:rsidRPr="00083D3E">
        <w:rPr>
          <w:rFonts w:eastAsia="Calibri"/>
          <w:lang w:eastAsia="en-US"/>
        </w:rPr>
        <w:t>„Земеделие“ – Стара Загора и териториалните структури – О</w:t>
      </w:r>
      <w:r w:rsidR="006C66A0">
        <w:rPr>
          <w:rFonts w:eastAsia="Calibri"/>
          <w:lang w:eastAsia="en-US"/>
        </w:rPr>
        <w:t>бщинските служби по земеделие</w:t>
      </w:r>
      <w:r w:rsidRPr="00083D3E">
        <w:rPr>
          <w:rFonts w:eastAsia="Calibri"/>
          <w:lang w:eastAsia="en-US"/>
        </w:rPr>
        <w:t xml:space="preserve">. Анкетната карта включва </w:t>
      </w:r>
      <w:r w:rsidR="00EC0429">
        <w:rPr>
          <w:rFonts w:eastAsia="Calibri"/>
          <w:lang w:eastAsia="en-US"/>
        </w:rPr>
        <w:t xml:space="preserve">8 въпроса. </w:t>
      </w:r>
      <w:r w:rsidRPr="00083D3E">
        <w:rPr>
          <w:rFonts w:eastAsia="Calibri"/>
          <w:lang w:eastAsia="en-US"/>
        </w:rPr>
        <w:t xml:space="preserve">Потребителят избира отговор от няколко предложени, като това е предвидено с цел спестяване на време както за попълване, така и за обработка на резултатите. 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lang w:eastAsia="en-US"/>
        </w:rPr>
        <w:t>Поставената от потребителите на административни услуги, предоставяни от О</w:t>
      </w:r>
      <w:r w:rsidR="00EC0429">
        <w:rPr>
          <w:rFonts w:eastAsia="Calibri"/>
          <w:lang w:eastAsia="en-US"/>
        </w:rPr>
        <w:t xml:space="preserve">бластна дирекция </w:t>
      </w:r>
      <w:r w:rsidRPr="00083D3E">
        <w:rPr>
          <w:rFonts w:eastAsia="Calibri"/>
          <w:lang w:eastAsia="en-US"/>
        </w:rPr>
        <w:t xml:space="preserve">„Земеделие“ – Стара Загора, оценка за изследваните показатели </w:t>
      </w:r>
      <w:r w:rsidR="00A735F8">
        <w:rPr>
          <w:rFonts w:eastAsia="Calibri"/>
          <w:lang w:eastAsia="en-US"/>
        </w:rPr>
        <w:t xml:space="preserve">от общо 26 анкетирани </w:t>
      </w:r>
      <w:r w:rsidRPr="00083D3E">
        <w:rPr>
          <w:rFonts w:eastAsia="Calibri"/>
          <w:lang w:eastAsia="en-US"/>
        </w:rPr>
        <w:t>е:</w:t>
      </w:r>
    </w:p>
    <w:p w:rsidR="00083D3E" w:rsidRPr="00083D3E" w:rsidRDefault="00083D3E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1.  </w:t>
      </w:r>
      <w:r w:rsidR="00EC0429" w:rsidRPr="008C1424">
        <w:rPr>
          <w:rFonts w:eastAsia="Calibri"/>
          <w:b/>
          <w:lang w:eastAsia="en-US"/>
        </w:rPr>
        <w:t>В какво качество ползвате административните услуги</w:t>
      </w:r>
      <w:r w:rsidRPr="008C1424">
        <w:rPr>
          <w:rFonts w:eastAsia="Calibri"/>
          <w:b/>
          <w:lang w:eastAsia="en-US"/>
        </w:rPr>
        <w:t>?</w:t>
      </w:r>
    </w:p>
    <w:p w:rsidR="00083D3E" w:rsidRPr="00083D3E" w:rsidRDefault="00EC0429" w:rsidP="00083D3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Физическо лице</w:t>
      </w:r>
      <w:r w:rsidR="00B21F3C">
        <w:rPr>
          <w:rFonts w:eastAsia="Calibri"/>
          <w:lang w:eastAsia="en-US"/>
        </w:rPr>
        <w:t xml:space="preserve"> - 14 бр.</w:t>
      </w:r>
      <w:r w:rsidR="008C1424">
        <w:rPr>
          <w:rFonts w:eastAsia="Calibri"/>
          <w:lang w:val="en-US" w:eastAsia="en-US"/>
        </w:rPr>
        <w:t>;</w:t>
      </w:r>
    </w:p>
    <w:p w:rsidR="00083D3E" w:rsidRDefault="00EC0429" w:rsidP="00083D3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Юридическо лице</w:t>
      </w:r>
      <w:r w:rsidR="00B21F3C">
        <w:rPr>
          <w:rFonts w:eastAsia="Calibri"/>
          <w:lang w:eastAsia="en-US"/>
        </w:rPr>
        <w:t xml:space="preserve"> - 12 бр.</w:t>
      </w:r>
      <w:r w:rsidR="008C1424">
        <w:rPr>
          <w:rFonts w:eastAsia="Calibri"/>
          <w:lang w:val="en-US" w:eastAsia="en-US"/>
        </w:rPr>
        <w:t>;</w:t>
      </w:r>
    </w:p>
    <w:p w:rsidR="00EC0429" w:rsidRDefault="00EC0429" w:rsidP="00083D3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НПО </w:t>
      </w:r>
      <w:r w:rsidR="00B21F3C">
        <w:rPr>
          <w:rFonts w:eastAsia="Calibri"/>
          <w:lang w:eastAsia="en-US"/>
        </w:rPr>
        <w:t>- 0 бр.</w:t>
      </w:r>
      <w:r w:rsidR="008C1424">
        <w:rPr>
          <w:rFonts w:eastAsia="Calibri"/>
          <w:lang w:val="en-US" w:eastAsia="en-US"/>
        </w:rPr>
        <w:t>;</w:t>
      </w:r>
    </w:p>
    <w:p w:rsidR="00EC0429" w:rsidRPr="00083D3E" w:rsidRDefault="00EC0429" w:rsidP="00083D3E">
      <w:pPr>
        <w:numPr>
          <w:ilvl w:val="0"/>
          <w:numId w:val="4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Публичен сектор </w:t>
      </w:r>
      <w:r w:rsidR="00B21F3C">
        <w:rPr>
          <w:rFonts w:eastAsia="Calibri"/>
          <w:lang w:eastAsia="en-US"/>
        </w:rPr>
        <w:t>- 0 бр</w:t>
      </w:r>
      <w:r w:rsidR="008C1424">
        <w:rPr>
          <w:rFonts w:eastAsia="Calibri"/>
          <w:lang w:val="en-US" w:eastAsia="en-US"/>
        </w:rPr>
        <w:t>.</w:t>
      </w:r>
    </w:p>
    <w:p w:rsidR="00083D3E" w:rsidRPr="008C1424" w:rsidRDefault="00083D3E" w:rsidP="00083D3E">
      <w:pPr>
        <w:spacing w:line="360" w:lineRule="auto"/>
        <w:ind w:firstLine="709"/>
        <w:contextualSpacing/>
        <w:jc w:val="both"/>
        <w:rPr>
          <w:rFonts w:eastAsia="Calibri"/>
          <w:b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2. </w:t>
      </w:r>
      <w:r w:rsidR="00EC0429" w:rsidRPr="008C1424">
        <w:rPr>
          <w:rFonts w:eastAsia="Calibri"/>
          <w:b/>
          <w:lang w:eastAsia="en-US"/>
        </w:rPr>
        <w:t>Лесно ли открихте информация за интересуващата Ви административна услуга</w:t>
      </w:r>
      <w:r w:rsidRPr="008C1424">
        <w:rPr>
          <w:rFonts w:eastAsia="Calibri"/>
          <w:b/>
          <w:lang w:eastAsia="en-US"/>
        </w:rPr>
        <w:t>?</w:t>
      </w:r>
    </w:p>
    <w:p w:rsidR="00083D3E" w:rsidRPr="00083D3E" w:rsidRDefault="00821A99" w:rsidP="00083D3E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 </w:t>
      </w:r>
      <w:r w:rsidR="0045448A">
        <w:rPr>
          <w:rFonts w:eastAsia="Calibri"/>
          <w:lang w:eastAsia="en-US"/>
        </w:rPr>
        <w:t xml:space="preserve"> - 21 бр.</w:t>
      </w:r>
      <w:r w:rsidR="008C1424">
        <w:rPr>
          <w:rFonts w:eastAsia="Calibri"/>
          <w:lang w:val="en-US" w:eastAsia="en-US"/>
        </w:rPr>
        <w:t>;</w:t>
      </w:r>
    </w:p>
    <w:p w:rsidR="00083D3E" w:rsidRPr="00083D3E" w:rsidRDefault="00821A99" w:rsidP="00083D3E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</w:t>
      </w:r>
      <w:r w:rsidR="0045448A">
        <w:rPr>
          <w:rFonts w:eastAsia="Calibri"/>
          <w:lang w:eastAsia="en-US"/>
        </w:rPr>
        <w:t xml:space="preserve"> - 5 бр</w:t>
      </w:r>
      <w:r w:rsidR="008C1424">
        <w:rPr>
          <w:rFonts w:eastAsia="Calibri"/>
          <w:lang w:val="en-US" w:eastAsia="en-US"/>
        </w:rPr>
        <w:t>.</w:t>
      </w:r>
    </w:p>
    <w:p w:rsidR="00083D3E" w:rsidRPr="008C1424" w:rsidRDefault="00821A99" w:rsidP="00083D3E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083D3E">
        <w:rPr>
          <w:rFonts w:eastAsia="Calibri"/>
          <w:lang w:eastAsia="en-US"/>
        </w:rPr>
        <w:t xml:space="preserve">      </w:t>
      </w:r>
      <w:r w:rsidR="00083D3E" w:rsidRPr="00083D3E">
        <w:rPr>
          <w:rFonts w:eastAsia="Calibri"/>
          <w:lang w:eastAsia="en-US"/>
        </w:rPr>
        <w:t xml:space="preserve"> </w:t>
      </w:r>
      <w:r w:rsidR="00083D3E" w:rsidRPr="00083D3E">
        <w:rPr>
          <w:rFonts w:eastAsia="Calibri"/>
          <w:b/>
          <w:lang w:eastAsia="en-US"/>
        </w:rPr>
        <w:t xml:space="preserve">Въпрос 3. </w:t>
      </w:r>
      <w:r w:rsidRPr="008C1424">
        <w:rPr>
          <w:rFonts w:eastAsia="Calibri"/>
          <w:b/>
          <w:lang w:eastAsia="en-US"/>
        </w:rPr>
        <w:t>Откъде получихте информация за административните услуги</w:t>
      </w:r>
      <w:r w:rsidR="00083D3E" w:rsidRPr="008C1424">
        <w:rPr>
          <w:rFonts w:eastAsia="Calibri"/>
          <w:b/>
          <w:lang w:eastAsia="en-US"/>
        </w:rPr>
        <w:t>?</w:t>
      </w:r>
    </w:p>
    <w:p w:rsidR="00821A99" w:rsidRDefault="00821A99" w:rsidP="002A01B6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От нормативни документи - </w:t>
      </w:r>
      <w:r w:rsidR="00083D3E" w:rsidRPr="00821A99">
        <w:rPr>
          <w:rFonts w:eastAsia="Calibri"/>
          <w:lang w:eastAsia="en-US"/>
        </w:rPr>
        <w:t xml:space="preserve"> </w:t>
      </w:r>
      <w:r w:rsidR="0045448A">
        <w:rPr>
          <w:rFonts w:eastAsia="Calibri"/>
          <w:lang w:eastAsia="en-US"/>
        </w:rPr>
        <w:t>3 бр.</w:t>
      </w:r>
      <w:r w:rsidR="00083D3E" w:rsidRPr="00821A99">
        <w:rPr>
          <w:rFonts w:eastAsia="Calibri"/>
          <w:lang w:val="en-US" w:eastAsia="en-US"/>
        </w:rPr>
        <w:t>;</w:t>
      </w:r>
      <w:r w:rsidR="00083D3E" w:rsidRPr="00821A99">
        <w:rPr>
          <w:rFonts w:eastAsia="Calibri"/>
          <w:lang w:eastAsia="en-US"/>
        </w:rPr>
        <w:t xml:space="preserve"> </w:t>
      </w:r>
    </w:p>
    <w:p w:rsidR="00083D3E" w:rsidRPr="00821A99" w:rsidRDefault="00821A99" w:rsidP="002A01B6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разговор с наш служител </w:t>
      </w:r>
      <w:r w:rsidRPr="00821A99">
        <w:rPr>
          <w:rFonts w:eastAsia="Calibri"/>
          <w:lang w:eastAsia="en-US"/>
        </w:rPr>
        <w:t xml:space="preserve">-  </w:t>
      </w:r>
      <w:r w:rsidR="0045448A">
        <w:rPr>
          <w:rFonts w:eastAsia="Calibri"/>
          <w:lang w:eastAsia="en-US"/>
        </w:rPr>
        <w:t>12 бр.</w:t>
      </w:r>
      <w:r w:rsidRPr="00821A99">
        <w:rPr>
          <w:rFonts w:eastAsia="Calibri"/>
          <w:lang w:val="en-US" w:eastAsia="en-US"/>
        </w:rPr>
        <w:t>;</w:t>
      </w:r>
    </w:p>
    <w:p w:rsidR="00083D3E" w:rsidRDefault="00821A99" w:rsidP="00083D3E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От нашата интернет страница</w:t>
      </w:r>
      <w:r w:rsidR="0045448A">
        <w:rPr>
          <w:rFonts w:eastAsia="Calibri"/>
          <w:lang w:eastAsia="en-US"/>
        </w:rPr>
        <w:t xml:space="preserve"> 5 бр.</w:t>
      </w:r>
      <w:r w:rsidR="008C1424">
        <w:rPr>
          <w:rFonts w:eastAsia="Calibri"/>
          <w:lang w:val="en-US" w:eastAsia="en-US"/>
        </w:rPr>
        <w:t>;</w:t>
      </w:r>
    </w:p>
    <w:p w:rsidR="00821A99" w:rsidRPr="00821A99" w:rsidRDefault="00821A99" w:rsidP="00083D3E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„На едно гише“ – Деловодство </w:t>
      </w:r>
      <w:r w:rsidRPr="00821A99">
        <w:rPr>
          <w:rFonts w:eastAsia="Calibri"/>
          <w:lang w:eastAsia="en-US"/>
        </w:rPr>
        <w:t xml:space="preserve">-  </w:t>
      </w:r>
      <w:r w:rsidR="0045448A">
        <w:rPr>
          <w:rFonts w:eastAsia="Calibri"/>
          <w:lang w:eastAsia="en-US"/>
        </w:rPr>
        <w:t>6 бр.</w:t>
      </w:r>
      <w:r w:rsidRPr="00821A99">
        <w:rPr>
          <w:rFonts w:eastAsia="Calibri"/>
          <w:lang w:val="en-US" w:eastAsia="en-US"/>
        </w:rPr>
        <w:t>;</w:t>
      </w:r>
    </w:p>
    <w:p w:rsidR="00821A99" w:rsidRPr="00083D3E" w:rsidRDefault="00821A99" w:rsidP="00083D3E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От консултант </w:t>
      </w:r>
      <w:r w:rsidRPr="00821A99">
        <w:rPr>
          <w:rFonts w:eastAsia="Calibri"/>
          <w:lang w:eastAsia="en-US"/>
        </w:rPr>
        <w:t xml:space="preserve">-  </w:t>
      </w:r>
      <w:r w:rsidR="0045448A">
        <w:rPr>
          <w:rFonts w:eastAsia="Calibri"/>
          <w:lang w:eastAsia="en-US"/>
        </w:rPr>
        <w:t>0 бр</w:t>
      </w:r>
      <w:r w:rsidR="008C1424">
        <w:rPr>
          <w:rFonts w:eastAsia="Calibri"/>
          <w:lang w:val="en-US" w:eastAsia="en-US"/>
        </w:rPr>
        <w:t>.</w:t>
      </w:r>
    </w:p>
    <w:p w:rsidR="00083D3E" w:rsidRPr="008C1424" w:rsidRDefault="00083D3E" w:rsidP="00083D3E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</w:t>
      </w:r>
      <w:r w:rsidRPr="00083D3E">
        <w:rPr>
          <w:rFonts w:eastAsia="Calibri"/>
          <w:b/>
          <w:lang w:eastAsia="en-US"/>
        </w:rPr>
        <w:t xml:space="preserve">Въпрос 4. </w:t>
      </w:r>
      <w:r w:rsidR="00821A99" w:rsidRPr="008C1424">
        <w:rPr>
          <w:rFonts w:eastAsia="Calibri"/>
          <w:b/>
          <w:lang w:eastAsia="en-US"/>
        </w:rPr>
        <w:t>Необходимата Ви информация достъпна и пълна ли е</w:t>
      </w:r>
      <w:r w:rsidRPr="008C1424">
        <w:rPr>
          <w:rFonts w:eastAsia="Calibri"/>
          <w:b/>
          <w:lang w:eastAsia="en-US"/>
        </w:rPr>
        <w:t>?</w:t>
      </w:r>
    </w:p>
    <w:p w:rsidR="00821A99" w:rsidRDefault="00821A99" w:rsidP="00F37029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 w:rsidRPr="00821A99">
        <w:rPr>
          <w:rFonts w:eastAsia="Calibri"/>
          <w:lang w:eastAsia="en-US"/>
        </w:rPr>
        <w:t xml:space="preserve">Да </w:t>
      </w:r>
      <w:r w:rsidR="0045448A">
        <w:rPr>
          <w:rFonts w:eastAsia="Calibri"/>
          <w:lang w:eastAsia="en-US"/>
        </w:rPr>
        <w:t xml:space="preserve"> - 24 бр.</w:t>
      </w:r>
      <w:r w:rsidR="00083D3E" w:rsidRPr="00821A99">
        <w:rPr>
          <w:rFonts w:eastAsia="Calibri"/>
          <w:lang w:val="en-US" w:eastAsia="en-US"/>
        </w:rPr>
        <w:t>;</w:t>
      </w:r>
      <w:r w:rsidR="00083D3E" w:rsidRPr="00821A99">
        <w:rPr>
          <w:rFonts w:eastAsia="Calibri"/>
          <w:lang w:eastAsia="en-US"/>
        </w:rPr>
        <w:t xml:space="preserve"> </w:t>
      </w:r>
    </w:p>
    <w:p w:rsidR="00821A99" w:rsidRPr="00821A99" w:rsidRDefault="00821A99" w:rsidP="00821A99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5448A">
        <w:rPr>
          <w:rFonts w:eastAsia="Calibri"/>
          <w:lang w:eastAsia="en-US"/>
        </w:rPr>
        <w:t>е - 2 бр</w:t>
      </w:r>
      <w:r w:rsidR="008C1424">
        <w:rPr>
          <w:rFonts w:eastAsia="Calibri"/>
          <w:lang w:val="en-US" w:eastAsia="en-US"/>
        </w:rPr>
        <w:t>.</w:t>
      </w:r>
      <w:r w:rsidRPr="00821A99">
        <w:rPr>
          <w:rFonts w:eastAsia="Calibri"/>
          <w:lang w:val="en-US" w:eastAsia="en-US"/>
        </w:rPr>
        <w:t xml:space="preserve"> </w:t>
      </w:r>
    </w:p>
    <w:p w:rsidR="00083D3E" w:rsidRPr="00821A99" w:rsidRDefault="00821A99" w:rsidP="00821A99">
      <w:p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083D3E" w:rsidRPr="00821A99">
        <w:rPr>
          <w:rFonts w:eastAsia="Calibri"/>
          <w:b/>
          <w:lang w:eastAsia="en-US"/>
        </w:rPr>
        <w:t xml:space="preserve">Въпрос 5. </w:t>
      </w:r>
      <w:r w:rsidRPr="008C1424">
        <w:rPr>
          <w:rFonts w:eastAsia="Calibri"/>
          <w:b/>
          <w:lang w:eastAsia="en-US"/>
        </w:rPr>
        <w:t>Спазват ли се законовите срокове за предоставяне на заявената от Вас услуга</w:t>
      </w:r>
      <w:r w:rsidR="00083D3E" w:rsidRPr="008C1424">
        <w:rPr>
          <w:rFonts w:eastAsia="Calibri"/>
          <w:b/>
          <w:lang w:eastAsia="en-US"/>
        </w:rPr>
        <w:t>?</w:t>
      </w:r>
    </w:p>
    <w:p w:rsidR="00821A99" w:rsidRDefault="0045448A" w:rsidP="00821A99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  - 26 бр.</w:t>
      </w:r>
      <w:r w:rsidR="00821A99" w:rsidRPr="00821A99">
        <w:rPr>
          <w:rFonts w:eastAsia="Calibri"/>
          <w:lang w:val="en-US" w:eastAsia="en-US"/>
        </w:rPr>
        <w:t>;</w:t>
      </w:r>
      <w:r w:rsidR="00821A99" w:rsidRPr="00821A99">
        <w:rPr>
          <w:rFonts w:eastAsia="Calibri"/>
          <w:lang w:eastAsia="en-US"/>
        </w:rPr>
        <w:t xml:space="preserve"> </w:t>
      </w:r>
    </w:p>
    <w:p w:rsidR="00821A99" w:rsidRPr="00821A99" w:rsidRDefault="00821A99" w:rsidP="00821A99">
      <w:pPr>
        <w:numPr>
          <w:ilvl w:val="0"/>
          <w:numId w:val="5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45448A">
        <w:rPr>
          <w:rFonts w:eastAsia="Calibri"/>
          <w:lang w:eastAsia="en-US"/>
        </w:rPr>
        <w:t>е - 0 бр</w:t>
      </w:r>
      <w:r w:rsidR="008C1424">
        <w:rPr>
          <w:rFonts w:eastAsia="Calibri"/>
          <w:lang w:val="en-US" w:eastAsia="en-US"/>
        </w:rPr>
        <w:t>.</w:t>
      </w:r>
    </w:p>
    <w:p w:rsidR="00083D3E" w:rsidRPr="00083D3E" w:rsidRDefault="00083D3E" w:rsidP="00083D3E">
      <w:pPr>
        <w:spacing w:line="360" w:lineRule="auto"/>
        <w:ind w:firstLine="426"/>
        <w:contextualSpacing/>
        <w:jc w:val="both"/>
        <w:rPr>
          <w:rFonts w:eastAsia="Calibri"/>
          <w:lang w:eastAsia="en-US"/>
        </w:rPr>
      </w:pPr>
      <w:r w:rsidRPr="00083D3E">
        <w:rPr>
          <w:rFonts w:eastAsia="Calibri"/>
          <w:b/>
          <w:lang w:eastAsia="en-US"/>
        </w:rPr>
        <w:t xml:space="preserve">Въпрос 6. </w:t>
      </w:r>
      <w:r w:rsidR="00821A99" w:rsidRPr="008C1424">
        <w:rPr>
          <w:rFonts w:eastAsia="Calibri"/>
          <w:b/>
          <w:lang w:eastAsia="en-US"/>
        </w:rPr>
        <w:t>Кой аспект на нашите услуги не Ви удовлетворява</w:t>
      </w:r>
      <w:r w:rsidRPr="008C1424">
        <w:rPr>
          <w:rFonts w:eastAsia="Calibri"/>
          <w:b/>
          <w:lang w:eastAsia="en-US"/>
        </w:rPr>
        <w:t>?</w:t>
      </w:r>
    </w:p>
    <w:p w:rsidR="00083D3E" w:rsidRPr="00083D3E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Некомпетентни служители </w:t>
      </w:r>
      <w:r w:rsidR="0045448A">
        <w:rPr>
          <w:rFonts w:eastAsia="Calibri"/>
          <w:lang w:eastAsia="en-US"/>
        </w:rPr>
        <w:t>- 1 бр.</w:t>
      </w:r>
      <w:r w:rsidR="008C1424">
        <w:rPr>
          <w:rFonts w:eastAsia="Calibri"/>
          <w:lang w:val="en-US" w:eastAsia="en-US"/>
        </w:rPr>
        <w:t>;</w:t>
      </w:r>
    </w:p>
    <w:p w:rsidR="00083D3E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Нелюбезни служители</w:t>
      </w:r>
      <w:r w:rsidR="0045448A">
        <w:rPr>
          <w:rFonts w:eastAsia="Calibri"/>
          <w:lang w:eastAsia="en-US"/>
        </w:rPr>
        <w:t xml:space="preserve"> - 1 бр.</w:t>
      </w:r>
      <w:r w:rsidR="008C1424">
        <w:rPr>
          <w:rFonts w:eastAsia="Calibri"/>
          <w:lang w:val="en-US" w:eastAsia="en-US"/>
        </w:rPr>
        <w:t>;</w:t>
      </w:r>
    </w:p>
    <w:p w:rsidR="00821A99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5448A">
        <w:rPr>
          <w:rFonts w:eastAsia="Calibri"/>
          <w:lang w:eastAsia="en-US"/>
        </w:rPr>
        <w:t>- 2 бр.</w:t>
      </w:r>
      <w:r w:rsidR="008C1424">
        <w:rPr>
          <w:rFonts w:eastAsia="Calibri"/>
          <w:lang w:val="en-US" w:eastAsia="en-US"/>
        </w:rPr>
        <w:t>;</w:t>
      </w:r>
    </w:p>
    <w:p w:rsidR="00821A99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Просрочена преписка </w:t>
      </w:r>
      <w:r w:rsidR="0045448A">
        <w:rPr>
          <w:rFonts w:eastAsia="Calibri"/>
          <w:lang w:eastAsia="en-US"/>
        </w:rPr>
        <w:t>- 1 бр.</w:t>
      </w:r>
      <w:r w:rsidR="008C1424">
        <w:rPr>
          <w:rFonts w:eastAsia="Calibri"/>
          <w:lang w:val="en-US" w:eastAsia="en-US"/>
        </w:rPr>
        <w:t>;</w:t>
      </w:r>
    </w:p>
    <w:p w:rsidR="00821A99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 опишете:</w:t>
      </w:r>
    </w:p>
    <w:p w:rsidR="0045448A" w:rsidRPr="00083D3E" w:rsidRDefault="0045448A" w:rsidP="0045448A">
      <w:pPr>
        <w:spacing w:after="160" w:line="360" w:lineRule="auto"/>
        <w:ind w:left="178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Сборът е по–малък, т.к. някои от анкетираните лица не са дали отговор.</w:t>
      </w:r>
    </w:p>
    <w:p w:rsidR="00083D3E" w:rsidRPr="008C1424" w:rsidRDefault="00083D3E" w:rsidP="00083D3E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7.  </w:t>
      </w:r>
      <w:r w:rsidR="00821A99" w:rsidRPr="008C1424">
        <w:rPr>
          <w:rFonts w:eastAsia="Calibri"/>
          <w:b/>
          <w:lang w:eastAsia="en-US"/>
        </w:rPr>
        <w:t>Кой аспект на нашите услуги Ви удовлетворавя</w:t>
      </w:r>
      <w:r w:rsidRPr="008C1424">
        <w:rPr>
          <w:rFonts w:eastAsia="Calibri"/>
          <w:b/>
          <w:lang w:eastAsia="en-US"/>
        </w:rPr>
        <w:t>?</w:t>
      </w:r>
    </w:p>
    <w:p w:rsidR="00083D3E" w:rsidRPr="00083D3E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Любезно отношение на служителите</w:t>
      </w:r>
      <w:r w:rsidR="0045448A">
        <w:rPr>
          <w:rFonts w:eastAsia="Calibri"/>
          <w:lang w:eastAsia="en-US"/>
        </w:rPr>
        <w:t xml:space="preserve"> - 14 бр.</w:t>
      </w:r>
      <w:r w:rsidR="008C1424">
        <w:rPr>
          <w:rFonts w:eastAsia="Calibri"/>
          <w:lang w:val="en-US" w:eastAsia="en-US"/>
        </w:rPr>
        <w:t>;</w:t>
      </w:r>
    </w:p>
    <w:p w:rsidR="00083D3E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Компетентно отношение на служителите</w:t>
      </w:r>
      <w:r w:rsidR="0045448A">
        <w:rPr>
          <w:rFonts w:eastAsia="Calibri"/>
          <w:lang w:eastAsia="en-US"/>
        </w:rPr>
        <w:t xml:space="preserve"> - 1 бр.</w:t>
      </w:r>
      <w:r w:rsidR="008C1424">
        <w:rPr>
          <w:rFonts w:eastAsia="Calibri"/>
          <w:lang w:val="en-US" w:eastAsia="en-US"/>
        </w:rPr>
        <w:t>;</w:t>
      </w:r>
    </w:p>
    <w:p w:rsidR="00821A99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Предоставяне на услугите в срок </w:t>
      </w:r>
      <w:r w:rsidR="0045448A">
        <w:rPr>
          <w:rFonts w:eastAsia="Calibri"/>
          <w:lang w:eastAsia="en-US"/>
        </w:rPr>
        <w:t>- 11 бр.</w:t>
      </w:r>
      <w:r w:rsidR="008C1424">
        <w:rPr>
          <w:rFonts w:eastAsia="Calibri"/>
          <w:lang w:val="en-US" w:eastAsia="en-US"/>
        </w:rPr>
        <w:t>;</w:t>
      </w:r>
    </w:p>
    <w:p w:rsidR="00821A99" w:rsidRDefault="00821A99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Качеството на предоставяната информация – яснота, точност, пълнота </w:t>
      </w:r>
      <w:r w:rsidR="0045448A">
        <w:rPr>
          <w:rFonts w:eastAsia="Calibri"/>
          <w:lang w:eastAsia="en-US"/>
        </w:rPr>
        <w:t>- 0 бр.</w:t>
      </w:r>
      <w:r w:rsidR="008C1424">
        <w:rPr>
          <w:rFonts w:eastAsia="Calibri"/>
          <w:lang w:val="en-US" w:eastAsia="en-US"/>
        </w:rPr>
        <w:t>;</w:t>
      </w:r>
    </w:p>
    <w:p w:rsidR="008C1424" w:rsidRPr="00083D3E" w:rsidRDefault="008C1424" w:rsidP="00083D3E">
      <w:pPr>
        <w:numPr>
          <w:ilvl w:val="0"/>
          <w:numId w:val="7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Друго. Моля, опишете:</w:t>
      </w:r>
    </w:p>
    <w:p w:rsidR="00083D3E" w:rsidRPr="008C1424" w:rsidRDefault="00083D3E" w:rsidP="00083D3E">
      <w:pPr>
        <w:spacing w:line="360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</w:t>
      </w:r>
      <w:r w:rsidRPr="00083D3E">
        <w:rPr>
          <w:rFonts w:eastAsia="Calibri"/>
          <w:b/>
          <w:lang w:eastAsia="en-US"/>
        </w:rPr>
        <w:t xml:space="preserve">Въпрос 8.  </w:t>
      </w:r>
      <w:r w:rsidR="008C1424" w:rsidRPr="008C1424">
        <w:rPr>
          <w:rFonts w:eastAsia="Calibri"/>
          <w:b/>
          <w:lang w:eastAsia="en-US"/>
        </w:rPr>
        <w:t>Каква е общата Ви оценка за предоставените административни услуги</w:t>
      </w:r>
      <w:r w:rsidRPr="008C1424">
        <w:rPr>
          <w:rFonts w:eastAsia="Calibri"/>
          <w:b/>
          <w:lang w:eastAsia="en-US"/>
        </w:rPr>
        <w:t>?</w:t>
      </w:r>
    </w:p>
    <w:p w:rsidR="00083D3E" w:rsidRPr="00083D3E" w:rsidRDefault="008C1424" w:rsidP="00083D3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Неприемлива </w:t>
      </w:r>
      <w:r w:rsidR="0045448A">
        <w:rPr>
          <w:rFonts w:eastAsia="Calibri"/>
          <w:lang w:eastAsia="en-US"/>
        </w:rPr>
        <w:t xml:space="preserve"> - 0 бр.</w:t>
      </w:r>
      <w:r>
        <w:rPr>
          <w:rFonts w:eastAsia="Calibri"/>
          <w:lang w:val="en-US" w:eastAsia="en-US"/>
        </w:rPr>
        <w:t>;</w:t>
      </w:r>
    </w:p>
    <w:p w:rsidR="00083D3E" w:rsidRPr="00083D3E" w:rsidRDefault="008C1424" w:rsidP="00083D3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Посредствена </w:t>
      </w:r>
      <w:r w:rsidR="0045448A">
        <w:rPr>
          <w:rFonts w:eastAsia="Calibri"/>
          <w:lang w:eastAsia="en-US"/>
        </w:rPr>
        <w:t xml:space="preserve"> - 0 бр.</w:t>
      </w:r>
      <w:r>
        <w:rPr>
          <w:rFonts w:eastAsia="Calibri"/>
          <w:lang w:val="en-US" w:eastAsia="en-US"/>
        </w:rPr>
        <w:t>;</w:t>
      </w:r>
    </w:p>
    <w:p w:rsidR="00083D3E" w:rsidRPr="00083D3E" w:rsidRDefault="008C1424" w:rsidP="00083D3E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Удовлетворителна </w:t>
      </w:r>
      <w:r w:rsidR="0045448A">
        <w:rPr>
          <w:rFonts w:eastAsia="Calibri"/>
          <w:lang w:eastAsia="en-US"/>
        </w:rPr>
        <w:t xml:space="preserve"> - 5 бр.</w:t>
      </w:r>
      <w:r>
        <w:rPr>
          <w:rFonts w:eastAsia="Calibri"/>
          <w:lang w:val="en-US" w:eastAsia="en-US"/>
        </w:rPr>
        <w:t>;</w:t>
      </w:r>
    </w:p>
    <w:p w:rsidR="00083D3E" w:rsidRPr="008C1424" w:rsidRDefault="008C1424" w:rsidP="008C1424">
      <w:pPr>
        <w:numPr>
          <w:ilvl w:val="0"/>
          <w:numId w:val="8"/>
        </w:numPr>
        <w:spacing w:after="16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Напълно съм доволен </w:t>
      </w:r>
      <w:r w:rsidR="0045448A">
        <w:rPr>
          <w:rFonts w:eastAsia="Calibri"/>
          <w:lang w:eastAsia="en-US"/>
        </w:rPr>
        <w:t xml:space="preserve"> - 21 бр</w:t>
      </w:r>
      <w:r>
        <w:rPr>
          <w:rFonts w:eastAsia="Calibri"/>
          <w:lang w:val="en-US" w:eastAsia="en-US"/>
        </w:rPr>
        <w:t>.</w:t>
      </w:r>
    </w:p>
    <w:p w:rsidR="00083D3E" w:rsidRDefault="008C1424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През </w:t>
      </w:r>
      <w:r w:rsidR="002020F9">
        <w:rPr>
          <w:rFonts w:eastAsia="Calibri"/>
          <w:lang w:eastAsia="en-US"/>
        </w:rPr>
        <w:t xml:space="preserve">отчетната </w:t>
      </w:r>
      <w:r>
        <w:rPr>
          <w:rFonts w:eastAsia="Calibri"/>
          <w:lang w:eastAsia="en-US"/>
        </w:rPr>
        <w:t>202</w:t>
      </w:r>
      <w:r w:rsidR="002020F9">
        <w:rPr>
          <w:rFonts w:eastAsia="Calibri"/>
          <w:lang w:eastAsia="en-US"/>
        </w:rPr>
        <w:t xml:space="preserve">2 г. в </w:t>
      </w:r>
      <w:r>
        <w:rPr>
          <w:rFonts w:eastAsia="Calibri"/>
          <w:lang w:eastAsia="en-US"/>
        </w:rPr>
        <w:t>Областна дирекция „Земеделие“ – Стара Загора</w:t>
      </w:r>
      <w:r w:rsidR="002020F9">
        <w:rPr>
          <w:rFonts w:eastAsia="Calibri"/>
          <w:lang w:eastAsia="en-US"/>
        </w:rPr>
        <w:t xml:space="preserve"> в т.ч. Общинските служби по земеделие</w:t>
      </w:r>
      <w:r w:rsidR="0045448A">
        <w:rPr>
          <w:rFonts w:eastAsia="Calibri"/>
          <w:lang w:eastAsia="en-US"/>
        </w:rPr>
        <w:t xml:space="preserve"> е осъществено административно</w:t>
      </w:r>
      <w:r w:rsidR="002020F9">
        <w:rPr>
          <w:rFonts w:eastAsia="Calibri"/>
          <w:lang w:eastAsia="en-US"/>
        </w:rPr>
        <w:t xml:space="preserve"> обслужване, удовлетворяващо потребителите на административни услуги и през 2023 г. </w:t>
      </w:r>
      <w:r>
        <w:rPr>
          <w:rFonts w:eastAsia="Calibri"/>
          <w:lang w:eastAsia="en-US"/>
        </w:rPr>
        <w:t>ще продължи</w:t>
      </w:r>
      <w:r w:rsidR="002020F9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да изследва</w:t>
      </w:r>
      <w:r w:rsidR="002020F9">
        <w:rPr>
          <w:rFonts w:eastAsia="Calibri"/>
          <w:lang w:eastAsia="en-US"/>
        </w:rPr>
        <w:t>ме</w:t>
      </w:r>
      <w:r>
        <w:rPr>
          <w:rFonts w:eastAsia="Calibri"/>
          <w:lang w:eastAsia="en-US"/>
        </w:rPr>
        <w:t xml:space="preserve"> степента на удовлетвореност на потребителите на административни услуги, защото резултатите от обратната връзка с гражданите са най – точния барометър за качеството на нашата работа</w:t>
      </w:r>
      <w:r w:rsidR="00083D3E" w:rsidRPr="00083D3E">
        <w:rPr>
          <w:rFonts w:eastAsia="Calibri"/>
          <w:lang w:eastAsia="en-US"/>
        </w:rPr>
        <w:t>.</w:t>
      </w:r>
    </w:p>
    <w:p w:rsidR="008C1424" w:rsidRDefault="008C1424" w:rsidP="00083D3E">
      <w:pPr>
        <w:spacing w:line="360" w:lineRule="auto"/>
        <w:ind w:firstLine="720"/>
        <w:contextualSpacing/>
        <w:jc w:val="both"/>
        <w:rPr>
          <w:rFonts w:eastAsia="Calibri"/>
          <w:lang w:eastAsia="en-US"/>
        </w:rPr>
      </w:pPr>
    </w:p>
    <w:p w:rsidR="008C1424" w:rsidRPr="008B2AEA" w:rsidRDefault="008C1424" w:rsidP="00083D3E">
      <w:pPr>
        <w:spacing w:line="360" w:lineRule="auto"/>
        <w:ind w:firstLine="720"/>
        <w:contextualSpacing/>
        <w:jc w:val="both"/>
        <w:rPr>
          <w:rFonts w:eastAsia="Calibri"/>
          <w:b/>
          <w:lang w:eastAsia="en-US"/>
        </w:rPr>
      </w:pPr>
      <w:r w:rsidRPr="008C1424">
        <w:rPr>
          <w:rFonts w:eastAsia="Calibri"/>
          <w:b/>
          <w:i/>
          <w:lang w:eastAsia="en-US"/>
        </w:rPr>
        <w:t>Изготвил:</w:t>
      </w:r>
      <w:r w:rsidR="008B2AEA">
        <w:rPr>
          <w:rFonts w:eastAsia="Calibri"/>
          <w:b/>
          <w:i/>
          <w:lang w:eastAsia="en-US"/>
        </w:rPr>
        <w:tab/>
      </w:r>
      <w:r w:rsidR="008B2AEA">
        <w:rPr>
          <w:rFonts w:eastAsia="Calibri"/>
          <w:b/>
          <w:i/>
          <w:lang w:eastAsia="en-US"/>
        </w:rPr>
        <w:tab/>
      </w:r>
      <w:r w:rsidR="008B2AEA">
        <w:rPr>
          <w:rFonts w:eastAsia="Calibri"/>
          <w:b/>
          <w:lang w:eastAsia="en-US"/>
        </w:rPr>
        <w:t>/п/</w:t>
      </w:r>
      <w:bookmarkStart w:id="0" w:name="_GoBack"/>
      <w:bookmarkEnd w:id="0"/>
    </w:p>
    <w:p w:rsidR="008C1424" w:rsidRPr="008C1424" w:rsidRDefault="008C1424" w:rsidP="00083D3E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  <w:r w:rsidRPr="008C1424">
        <w:rPr>
          <w:rFonts w:eastAsia="Calibri"/>
          <w:b/>
          <w:i/>
          <w:lang w:eastAsia="en-US"/>
        </w:rPr>
        <w:t>Антонина Пройкова – Пещерска</w:t>
      </w:r>
    </w:p>
    <w:p w:rsidR="00D64B93" w:rsidRDefault="008C1424" w:rsidP="009D39E4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  <w:r w:rsidRPr="008C1424">
        <w:rPr>
          <w:rFonts w:eastAsia="Calibri"/>
          <w:b/>
          <w:i/>
          <w:lang w:eastAsia="en-US"/>
        </w:rPr>
        <w:t>Главен секретар</w:t>
      </w:r>
      <w:r w:rsidR="00AA1B5B">
        <w:rPr>
          <w:rFonts w:eastAsia="Calibri"/>
          <w:b/>
          <w:i/>
          <w:lang w:eastAsia="en-US"/>
        </w:rPr>
        <w:t xml:space="preserve"> на ОД „Земеделие“ – Стара Загора</w:t>
      </w:r>
    </w:p>
    <w:p w:rsidR="00102D0E" w:rsidRPr="009D39E4" w:rsidRDefault="00102D0E" w:rsidP="009D39E4">
      <w:pPr>
        <w:spacing w:line="360" w:lineRule="auto"/>
        <w:ind w:firstLine="720"/>
        <w:contextualSpacing/>
        <w:jc w:val="both"/>
        <w:rPr>
          <w:rFonts w:eastAsia="Calibri"/>
          <w:b/>
          <w:i/>
          <w:lang w:eastAsia="en-US"/>
        </w:rPr>
      </w:pPr>
    </w:p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>
        <w:tab/>
      </w:r>
      <w:r w:rsidRPr="00FD4CA1">
        <w:rPr>
          <w:b/>
          <w:spacing w:val="20"/>
          <w:sz w:val="16"/>
          <w:szCs w:val="16"/>
          <w:lang w:val="ru-RU"/>
        </w:rPr>
        <w:t>гр. Стара Загора  6000бул.”Цар Симеон Велики” №102,</w:t>
      </w:r>
    </w:p>
    <w:p w:rsidR="00D64B93" w:rsidRPr="00FD4CA1" w:rsidRDefault="00D64B93" w:rsidP="00D64B93">
      <w:pPr>
        <w:jc w:val="center"/>
        <w:rPr>
          <w:b/>
          <w:spacing w:val="20"/>
          <w:sz w:val="16"/>
          <w:szCs w:val="16"/>
          <w:lang w:val="ru-RU"/>
        </w:rPr>
      </w:pPr>
      <w:r w:rsidRPr="00FD4CA1">
        <w:rPr>
          <w:b/>
          <w:spacing w:val="20"/>
          <w:sz w:val="16"/>
          <w:szCs w:val="16"/>
          <w:lang w:val="ru-RU"/>
        </w:rPr>
        <w:t>Директор, тел: 042/603 225,тел/факс: 042/622289, 042/252107</w:t>
      </w:r>
    </w:p>
    <w:p w:rsidR="00AB1E86" w:rsidRPr="0061746D" w:rsidRDefault="00D64B93" w:rsidP="0061746D">
      <w:pPr>
        <w:jc w:val="center"/>
        <w:rPr>
          <w:b/>
          <w:sz w:val="16"/>
          <w:szCs w:val="16"/>
        </w:rPr>
      </w:pPr>
      <w:r w:rsidRPr="00FD4CA1">
        <w:rPr>
          <w:b/>
          <w:sz w:val="16"/>
          <w:szCs w:val="16"/>
        </w:rPr>
        <w:t>E</w:t>
      </w:r>
      <w:r w:rsidRPr="00FD4CA1">
        <w:rPr>
          <w:b/>
          <w:sz w:val="16"/>
          <w:szCs w:val="16"/>
          <w:lang w:val="en-US"/>
        </w:rPr>
        <w:t>-</w:t>
      </w:r>
      <w:r w:rsidRPr="00FD4CA1">
        <w:rPr>
          <w:b/>
          <w:sz w:val="16"/>
          <w:szCs w:val="16"/>
        </w:rPr>
        <w:t>mail</w:t>
      </w:r>
      <w:r w:rsidRPr="00FD4CA1">
        <w:rPr>
          <w:b/>
          <w:sz w:val="16"/>
          <w:szCs w:val="16"/>
          <w:lang w:val="en-US"/>
        </w:rPr>
        <w:t xml:space="preserve">: </w:t>
      </w:r>
      <w:r w:rsidRPr="00FD4CA1">
        <w:rPr>
          <w:b/>
          <w:sz w:val="16"/>
          <w:szCs w:val="16"/>
        </w:rPr>
        <w:t>odzg</w:t>
      </w:r>
      <w:r w:rsidRPr="00FD4CA1">
        <w:rPr>
          <w:b/>
          <w:sz w:val="16"/>
          <w:szCs w:val="16"/>
          <w:lang w:val="en-US"/>
        </w:rPr>
        <w:t>_</w:t>
      </w:r>
      <w:r w:rsidRPr="00FD4CA1">
        <w:rPr>
          <w:b/>
          <w:sz w:val="16"/>
          <w:szCs w:val="16"/>
        </w:rPr>
        <w:t>stz</w:t>
      </w:r>
      <w:r w:rsidRPr="00FD4CA1">
        <w:rPr>
          <w:b/>
          <w:sz w:val="16"/>
          <w:szCs w:val="16"/>
          <w:lang w:val="en-US"/>
        </w:rPr>
        <w:t>@</w:t>
      </w:r>
      <w:r w:rsidRPr="00FD4CA1">
        <w:rPr>
          <w:b/>
          <w:sz w:val="16"/>
          <w:szCs w:val="16"/>
        </w:rPr>
        <w:t>mbox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contact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 xml:space="preserve"> ; </w:t>
      </w:r>
      <w:hyperlink r:id="rId9" w:history="1">
        <w:r w:rsidRPr="00FD4CA1">
          <w:rPr>
            <w:rStyle w:val="Hyperlink"/>
            <w:b/>
            <w:sz w:val="16"/>
            <w:szCs w:val="16"/>
          </w:rPr>
          <w:t>http</w:t>
        </w:r>
        <w:r w:rsidRPr="00FD4CA1">
          <w:rPr>
            <w:rStyle w:val="Hyperlink"/>
            <w:b/>
            <w:sz w:val="16"/>
            <w:szCs w:val="16"/>
            <w:lang w:val="en-US"/>
          </w:rPr>
          <w:t>://</w:t>
        </w:r>
        <w:r w:rsidRPr="00FD4CA1">
          <w:rPr>
            <w:rStyle w:val="Hyperlink"/>
            <w:b/>
            <w:sz w:val="16"/>
            <w:szCs w:val="16"/>
          </w:rPr>
          <w:t>www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mzh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government</w:t>
        </w:r>
        <w:r w:rsidRPr="00FD4CA1">
          <w:rPr>
            <w:rStyle w:val="Hyperlink"/>
            <w:b/>
            <w:sz w:val="16"/>
            <w:szCs w:val="16"/>
            <w:lang w:val="en-US"/>
          </w:rPr>
          <w:t>.</w:t>
        </w:r>
        <w:r w:rsidRPr="00FD4CA1">
          <w:rPr>
            <w:rStyle w:val="Hyperlink"/>
            <w:b/>
            <w:sz w:val="16"/>
            <w:szCs w:val="16"/>
          </w:rPr>
          <w:t>bg</w:t>
        </w:r>
        <w:r w:rsidRPr="00FD4CA1">
          <w:rPr>
            <w:rStyle w:val="Hyperlink"/>
            <w:b/>
            <w:sz w:val="16"/>
            <w:szCs w:val="16"/>
            <w:lang w:val="en-US"/>
          </w:rPr>
          <w:t>/</w:t>
        </w:r>
        <w:r w:rsidRPr="00FD4CA1">
          <w:rPr>
            <w:rStyle w:val="Hyperlink"/>
            <w:b/>
            <w:sz w:val="16"/>
            <w:szCs w:val="16"/>
          </w:rPr>
          <w:t>ODZG</w:t>
        </w:r>
        <w:r w:rsidRPr="00FD4CA1">
          <w:rPr>
            <w:rStyle w:val="Hyperlink"/>
            <w:b/>
            <w:sz w:val="16"/>
            <w:szCs w:val="16"/>
            <w:lang w:val="en-US"/>
          </w:rPr>
          <w:t>-</w:t>
        </w:r>
      </w:hyperlink>
      <w:r w:rsidRPr="00FD4CA1">
        <w:rPr>
          <w:b/>
          <w:sz w:val="16"/>
          <w:szCs w:val="16"/>
        </w:rPr>
        <w:t>Stzagora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bg</w:t>
      </w:r>
      <w:r w:rsidRPr="00FD4CA1">
        <w:rPr>
          <w:b/>
          <w:sz w:val="16"/>
          <w:szCs w:val="16"/>
          <w:lang w:val="en-US"/>
        </w:rPr>
        <w:t>/</w:t>
      </w:r>
      <w:r w:rsidRPr="00FD4CA1">
        <w:rPr>
          <w:b/>
          <w:sz w:val="16"/>
          <w:szCs w:val="16"/>
        </w:rPr>
        <w:t>Home</w:t>
      </w:r>
      <w:r w:rsidRPr="00FD4CA1">
        <w:rPr>
          <w:b/>
          <w:sz w:val="16"/>
          <w:szCs w:val="16"/>
          <w:lang w:val="en-US"/>
        </w:rPr>
        <w:t>.</w:t>
      </w:r>
      <w:r w:rsidRPr="00FD4CA1">
        <w:rPr>
          <w:b/>
          <w:sz w:val="16"/>
          <w:szCs w:val="16"/>
        </w:rPr>
        <w:t>asp</w:t>
      </w:r>
    </w:p>
    <w:sectPr w:rsidR="00AB1E86" w:rsidRPr="0061746D" w:rsidSect="00102D0E">
      <w:footerReference w:type="default" r:id="rId10"/>
      <w:pgSz w:w="11906" w:h="16838"/>
      <w:pgMar w:top="540" w:right="849" w:bottom="360" w:left="709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30" w:rsidRDefault="00194D30" w:rsidP="00231D07">
      <w:r>
        <w:separator/>
      </w:r>
    </w:p>
  </w:endnote>
  <w:endnote w:type="continuationSeparator" w:id="0">
    <w:p w:rsidR="00194D30" w:rsidRDefault="00194D30" w:rsidP="00231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CYR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D07" w:rsidRDefault="00231D0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2AEA">
      <w:rPr>
        <w:noProof/>
      </w:rPr>
      <w:t>3</w:t>
    </w:r>
    <w:r>
      <w:rPr>
        <w:noProof/>
      </w:rPr>
      <w:fldChar w:fldCharType="end"/>
    </w:r>
  </w:p>
  <w:p w:rsidR="00231D07" w:rsidRDefault="0023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30" w:rsidRDefault="00194D30" w:rsidP="00231D07">
      <w:r>
        <w:separator/>
      </w:r>
    </w:p>
  </w:footnote>
  <w:footnote w:type="continuationSeparator" w:id="0">
    <w:p w:rsidR="00194D30" w:rsidRDefault="00194D30" w:rsidP="00231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732"/>
    <w:multiLevelType w:val="hybridMultilevel"/>
    <w:tmpl w:val="A4BC6E0C"/>
    <w:lvl w:ilvl="0" w:tplc="31CCBB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C4FDA"/>
    <w:multiLevelType w:val="hybridMultilevel"/>
    <w:tmpl w:val="4550645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C3961"/>
    <w:multiLevelType w:val="hybridMultilevel"/>
    <w:tmpl w:val="F1C6CD26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550908"/>
    <w:multiLevelType w:val="hybridMultilevel"/>
    <w:tmpl w:val="A1907CB6"/>
    <w:lvl w:ilvl="0" w:tplc="FF7E3BE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9D287F"/>
    <w:multiLevelType w:val="hybridMultilevel"/>
    <w:tmpl w:val="2EE461EC"/>
    <w:lvl w:ilvl="0" w:tplc="A258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BC21E2"/>
    <w:multiLevelType w:val="hybridMultilevel"/>
    <w:tmpl w:val="0F36E94C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553143"/>
    <w:multiLevelType w:val="hybridMultilevel"/>
    <w:tmpl w:val="06CC2756"/>
    <w:lvl w:ilvl="0" w:tplc="0402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681D7713"/>
    <w:multiLevelType w:val="hybridMultilevel"/>
    <w:tmpl w:val="D8F6E49A"/>
    <w:lvl w:ilvl="0" w:tplc="0402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5BC7EDF"/>
    <w:multiLevelType w:val="hybridMultilevel"/>
    <w:tmpl w:val="E878C584"/>
    <w:lvl w:ilvl="0" w:tplc="0402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C5"/>
    <w:rsid w:val="00010ED1"/>
    <w:rsid w:val="00035AE0"/>
    <w:rsid w:val="00041E8C"/>
    <w:rsid w:val="00064053"/>
    <w:rsid w:val="00076AB6"/>
    <w:rsid w:val="00083D3E"/>
    <w:rsid w:val="000A22FC"/>
    <w:rsid w:val="000A3A25"/>
    <w:rsid w:val="00102D0E"/>
    <w:rsid w:val="001037A5"/>
    <w:rsid w:val="001055EB"/>
    <w:rsid w:val="0013245C"/>
    <w:rsid w:val="00132DB8"/>
    <w:rsid w:val="00143D2B"/>
    <w:rsid w:val="001448D2"/>
    <w:rsid w:val="001467F5"/>
    <w:rsid w:val="00173758"/>
    <w:rsid w:val="00194D30"/>
    <w:rsid w:val="001C2A3D"/>
    <w:rsid w:val="001D0E53"/>
    <w:rsid w:val="002020F9"/>
    <w:rsid w:val="00214D67"/>
    <w:rsid w:val="00220266"/>
    <w:rsid w:val="00231D07"/>
    <w:rsid w:val="00232171"/>
    <w:rsid w:val="00262FA6"/>
    <w:rsid w:val="0026563C"/>
    <w:rsid w:val="002B6724"/>
    <w:rsid w:val="002B6992"/>
    <w:rsid w:val="002C1774"/>
    <w:rsid w:val="00321DCF"/>
    <w:rsid w:val="0034585C"/>
    <w:rsid w:val="0035135B"/>
    <w:rsid w:val="00367686"/>
    <w:rsid w:val="0037078E"/>
    <w:rsid w:val="00376F9E"/>
    <w:rsid w:val="00380AFB"/>
    <w:rsid w:val="0038391B"/>
    <w:rsid w:val="00390307"/>
    <w:rsid w:val="003908D5"/>
    <w:rsid w:val="00393C63"/>
    <w:rsid w:val="003B3A4A"/>
    <w:rsid w:val="003C54D8"/>
    <w:rsid w:val="003D7422"/>
    <w:rsid w:val="003F1C23"/>
    <w:rsid w:val="004218E6"/>
    <w:rsid w:val="00430C52"/>
    <w:rsid w:val="0045448A"/>
    <w:rsid w:val="00454CC6"/>
    <w:rsid w:val="00490CB1"/>
    <w:rsid w:val="004D27AD"/>
    <w:rsid w:val="005003F7"/>
    <w:rsid w:val="00506B7C"/>
    <w:rsid w:val="005155F2"/>
    <w:rsid w:val="00523652"/>
    <w:rsid w:val="00556B6A"/>
    <w:rsid w:val="00563DB7"/>
    <w:rsid w:val="0058147A"/>
    <w:rsid w:val="00581A57"/>
    <w:rsid w:val="0059303B"/>
    <w:rsid w:val="005A1216"/>
    <w:rsid w:val="005B1ADF"/>
    <w:rsid w:val="005C7383"/>
    <w:rsid w:val="005D31EC"/>
    <w:rsid w:val="005D36DF"/>
    <w:rsid w:val="005F6A69"/>
    <w:rsid w:val="006046BD"/>
    <w:rsid w:val="006055D3"/>
    <w:rsid w:val="00607BF1"/>
    <w:rsid w:val="0061746D"/>
    <w:rsid w:val="00687EEB"/>
    <w:rsid w:val="00690BA8"/>
    <w:rsid w:val="00691197"/>
    <w:rsid w:val="006C66A0"/>
    <w:rsid w:val="006D62EC"/>
    <w:rsid w:val="006F7EC1"/>
    <w:rsid w:val="007156A0"/>
    <w:rsid w:val="007360A8"/>
    <w:rsid w:val="00740D0A"/>
    <w:rsid w:val="00746231"/>
    <w:rsid w:val="00756994"/>
    <w:rsid w:val="007873A3"/>
    <w:rsid w:val="007A1F36"/>
    <w:rsid w:val="007D36EB"/>
    <w:rsid w:val="007E1F16"/>
    <w:rsid w:val="007F1523"/>
    <w:rsid w:val="00821114"/>
    <w:rsid w:val="00821639"/>
    <w:rsid w:val="00821A99"/>
    <w:rsid w:val="00852A13"/>
    <w:rsid w:val="008669BD"/>
    <w:rsid w:val="0087244F"/>
    <w:rsid w:val="0087776F"/>
    <w:rsid w:val="008858CF"/>
    <w:rsid w:val="0089314F"/>
    <w:rsid w:val="008B0A1F"/>
    <w:rsid w:val="008B0AB8"/>
    <w:rsid w:val="008B2AEA"/>
    <w:rsid w:val="008B78AC"/>
    <w:rsid w:val="008C1424"/>
    <w:rsid w:val="008C68A2"/>
    <w:rsid w:val="008D1385"/>
    <w:rsid w:val="00912781"/>
    <w:rsid w:val="00923485"/>
    <w:rsid w:val="00941475"/>
    <w:rsid w:val="009D39E4"/>
    <w:rsid w:val="009E2A95"/>
    <w:rsid w:val="009E42DA"/>
    <w:rsid w:val="009F35FD"/>
    <w:rsid w:val="00A20FB0"/>
    <w:rsid w:val="00A5056A"/>
    <w:rsid w:val="00A56B88"/>
    <w:rsid w:val="00A735F8"/>
    <w:rsid w:val="00AA1B5B"/>
    <w:rsid w:val="00AB1E86"/>
    <w:rsid w:val="00AB6139"/>
    <w:rsid w:val="00AD1816"/>
    <w:rsid w:val="00AF7F1E"/>
    <w:rsid w:val="00B21F3C"/>
    <w:rsid w:val="00B33953"/>
    <w:rsid w:val="00B55AE4"/>
    <w:rsid w:val="00B60694"/>
    <w:rsid w:val="00B63B08"/>
    <w:rsid w:val="00B80E15"/>
    <w:rsid w:val="00B82387"/>
    <w:rsid w:val="00B94035"/>
    <w:rsid w:val="00BA6CA0"/>
    <w:rsid w:val="00BB3FBB"/>
    <w:rsid w:val="00BF63DC"/>
    <w:rsid w:val="00C54C51"/>
    <w:rsid w:val="00C6086A"/>
    <w:rsid w:val="00C67A43"/>
    <w:rsid w:val="00C90F2A"/>
    <w:rsid w:val="00CA0113"/>
    <w:rsid w:val="00CE4F6E"/>
    <w:rsid w:val="00D04C5E"/>
    <w:rsid w:val="00D32313"/>
    <w:rsid w:val="00D64B93"/>
    <w:rsid w:val="00D76387"/>
    <w:rsid w:val="00D80555"/>
    <w:rsid w:val="00D83A68"/>
    <w:rsid w:val="00D8467B"/>
    <w:rsid w:val="00DC11B6"/>
    <w:rsid w:val="00DF010E"/>
    <w:rsid w:val="00E121D4"/>
    <w:rsid w:val="00E14836"/>
    <w:rsid w:val="00E15083"/>
    <w:rsid w:val="00E37EF4"/>
    <w:rsid w:val="00E413D1"/>
    <w:rsid w:val="00E44046"/>
    <w:rsid w:val="00E528A3"/>
    <w:rsid w:val="00E53AEB"/>
    <w:rsid w:val="00E732FC"/>
    <w:rsid w:val="00E73807"/>
    <w:rsid w:val="00E914B3"/>
    <w:rsid w:val="00EA3FC5"/>
    <w:rsid w:val="00EB4529"/>
    <w:rsid w:val="00EC0429"/>
    <w:rsid w:val="00EC4E97"/>
    <w:rsid w:val="00ED562D"/>
    <w:rsid w:val="00F03A63"/>
    <w:rsid w:val="00F06DDB"/>
    <w:rsid w:val="00F4357C"/>
    <w:rsid w:val="00F8767C"/>
    <w:rsid w:val="00F93D8F"/>
    <w:rsid w:val="00FA0474"/>
    <w:rsid w:val="00FB3396"/>
    <w:rsid w:val="00FB5D4E"/>
    <w:rsid w:val="00FC1AF6"/>
    <w:rsid w:val="00FC2466"/>
    <w:rsid w:val="00FC2FAB"/>
    <w:rsid w:val="00FC6D6B"/>
    <w:rsid w:val="00FD4CA1"/>
    <w:rsid w:val="00FF0C02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F489114"/>
  <w15:docId w15:val="{80C77D56-9E4D-4451-849D-C92AC17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FC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EA3FC5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EA3FC5"/>
    <w:rPr>
      <w:i/>
      <w:iCs/>
    </w:rPr>
  </w:style>
  <w:style w:type="character" w:styleId="Hyperlink">
    <w:name w:val="Hyperlink"/>
    <w:uiPriority w:val="99"/>
    <w:rsid w:val="00EA3FC5"/>
    <w:rPr>
      <w:color w:val="0000FF"/>
      <w:u w:val="single"/>
    </w:rPr>
  </w:style>
  <w:style w:type="paragraph" w:customStyle="1" w:styleId="a">
    <w:basedOn w:val="Normal"/>
    <w:rsid w:val="00EA3FC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EA3FC5"/>
    <w:pPr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FF41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41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1D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231D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1D0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07"/>
    <w:rPr>
      <w:sz w:val="24"/>
      <w:szCs w:val="24"/>
    </w:rPr>
  </w:style>
  <w:style w:type="paragraph" w:customStyle="1" w:styleId="m">
    <w:name w:val="m"/>
    <w:basedOn w:val="Normal"/>
    <w:rsid w:val="00506B7C"/>
    <w:pPr>
      <w:ind w:firstLine="990"/>
      <w:jc w:val="both"/>
    </w:pPr>
    <w:rPr>
      <w:color w:val="000000"/>
      <w:lang w:val="en-US" w:eastAsia="en-US"/>
    </w:rPr>
  </w:style>
  <w:style w:type="character" w:customStyle="1" w:styleId="ldef1">
    <w:name w:val="ldef1"/>
    <w:rsid w:val="00506B7C"/>
    <w:rPr>
      <w:rFonts w:ascii="Times New Roman" w:hAnsi="Times New Roman" w:cs="Times New Roman" w:hint="default"/>
      <w:color w:val="000000"/>
      <w:sz w:val="24"/>
      <w:szCs w:val="24"/>
    </w:rPr>
  </w:style>
  <w:style w:type="paragraph" w:styleId="NoSpacing">
    <w:name w:val="No Spacing"/>
    <w:uiPriority w:val="1"/>
    <w:qFormat/>
    <w:rsid w:val="00076AB6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B45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37">
    <w:name w:val="Pa37"/>
    <w:basedOn w:val="Normal"/>
    <w:next w:val="Normal"/>
    <w:uiPriority w:val="99"/>
    <w:rsid w:val="00EB4529"/>
    <w:pPr>
      <w:autoSpaceDE w:val="0"/>
      <w:autoSpaceDN w:val="0"/>
      <w:adjustRightInd w:val="0"/>
      <w:spacing w:line="181" w:lineRule="atLeast"/>
    </w:pPr>
    <w:rPr>
      <w:rFonts w:ascii="HebarCYR" w:eastAsiaTheme="minorHAnsi" w:hAnsi="HebarCYR" w:cstheme="minorBidi"/>
      <w:lang w:eastAsia="en-US"/>
    </w:rPr>
  </w:style>
  <w:style w:type="character" w:styleId="Strong">
    <w:name w:val="Strong"/>
    <w:basedOn w:val="DefaultParagraphFont"/>
    <w:qFormat/>
    <w:rsid w:val="00EB4529"/>
    <w:rPr>
      <w:b/>
      <w:bCs/>
    </w:rPr>
  </w:style>
  <w:style w:type="paragraph" w:customStyle="1" w:styleId="1">
    <w:name w:val="1"/>
    <w:basedOn w:val="Normal"/>
    <w:rsid w:val="00DF010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uiPriority w:val="99"/>
    <w:unhideWhenUsed/>
    <w:rsid w:val="001467F5"/>
    <w:pPr>
      <w:spacing w:line="240" w:lineRule="atLeast"/>
      <w:ind w:firstLine="990"/>
      <w:jc w:val="both"/>
    </w:pPr>
    <w:rPr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32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1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zh.government.bg/ODZG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E109F-3BE4-40F2-8B86-67C5B894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6755</CharactersWithSpaces>
  <SharedDoc>false</SharedDoc>
  <HLinks>
    <vt:vector size="6" baseType="variant"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http://www.mzh.government.bg/ODZG-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ODZ01</cp:lastModifiedBy>
  <cp:revision>46</cp:revision>
  <cp:lastPrinted>2024-07-10T06:32:00Z</cp:lastPrinted>
  <dcterms:created xsi:type="dcterms:W3CDTF">2020-01-27T11:15:00Z</dcterms:created>
  <dcterms:modified xsi:type="dcterms:W3CDTF">2024-07-17T13:43:00Z</dcterms:modified>
</cp:coreProperties>
</file>