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A7BA7">
        <w:rPr>
          <w:rFonts w:ascii="Verdana" w:hAnsi="Verdana"/>
          <w:b/>
          <w:lang w:val="bg-BG"/>
        </w:rPr>
        <w:t>с. Чуковезер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CA7BA7">
        <w:rPr>
          <w:rFonts w:ascii="Verdana" w:hAnsi="Verdana"/>
          <w:lang w:val="bg-BG"/>
        </w:rPr>
        <w:t>Тодор Тодоров</w:t>
      </w:r>
      <w:r w:rsidRPr="009C1887">
        <w:rPr>
          <w:rFonts w:ascii="Verdana" w:hAnsi="Verdana"/>
          <w:lang w:val="bg-BG"/>
        </w:rPr>
        <w:t xml:space="preserve"> –</w:t>
      </w:r>
      <w:r w:rsidR="00CA7BA7">
        <w:rPr>
          <w:rFonts w:ascii="Verdana" w:hAnsi="Verdana"/>
          <w:lang w:val="bg-BG"/>
        </w:rPr>
        <w:t xml:space="preserve"> Кмет и к</w:t>
      </w:r>
      <w:r w:rsidRPr="009C1887">
        <w:rPr>
          <w:rFonts w:ascii="Verdana" w:hAnsi="Verdana"/>
          <w:lang w:val="bg-BG"/>
        </w:rPr>
        <w:t>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E31176" w:rsidRPr="004C44D7" w:rsidRDefault="004C44D7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4C44D7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4C44D7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>с</w:t>
      </w:r>
      <w:r w:rsidR="004C44D7">
        <w:rPr>
          <w:rFonts w:ascii="Verdana" w:hAnsi="Verdana"/>
        </w:rPr>
        <w:t xml:space="preserve">. </w:t>
      </w:r>
      <w:r w:rsidR="004C44D7">
        <w:rPr>
          <w:rFonts w:ascii="Verdana" w:hAnsi="Verdana"/>
          <w:lang w:val="bg-BG"/>
        </w:rPr>
        <w:t>Чуковезер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4C44D7">
        <w:rPr>
          <w:rFonts w:ascii="Verdana" w:hAnsi="Verdana"/>
          <w:lang w:val="bg-BG"/>
        </w:rPr>
        <w:t>Чуковезер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CA7B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808A7" w:rsidRPr="00A808A7">
        <w:rPr>
          <w:rFonts w:ascii="Verdana" w:hAnsi="Verdana"/>
          <w:lang w:val="bg-BG"/>
        </w:rPr>
        <w:t xml:space="preserve">с. </w:t>
      </w:r>
      <w:r w:rsidR="004C44D7">
        <w:rPr>
          <w:rFonts w:ascii="Verdana" w:hAnsi="Verdana"/>
          <w:lang w:val="bg-BG"/>
        </w:rPr>
        <w:t xml:space="preserve">Чуковезер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4C44D7" w:rsidRPr="00B64A54" w:rsidRDefault="00932642" w:rsidP="00B64A54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CA7BA7" w:rsidRPr="00E94124" w:rsidRDefault="00CA7BA7" w:rsidP="00E94124">
      <w:pPr>
        <w:pStyle w:val="ab"/>
        <w:numPr>
          <w:ilvl w:val="1"/>
          <w:numId w:val="2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E94124">
        <w:rPr>
          <w:rFonts w:ascii="Verdana" w:hAnsi="Verdana"/>
          <w:lang w:val="bg-BG"/>
        </w:rPr>
        <w:t>На Диана Рашева</w:t>
      </w:r>
      <w:r w:rsidRPr="00E94124">
        <w:rPr>
          <w:rFonts w:ascii="Verdana" w:hAnsi="Verdana"/>
          <w:i/>
          <w:lang w:val="bg-BG"/>
        </w:rPr>
        <w:t xml:space="preserve">, </w:t>
      </w:r>
      <w:r w:rsidR="004C44D7" w:rsidRPr="00E94124">
        <w:rPr>
          <w:rFonts w:ascii="Verdana" w:hAnsi="Verdana"/>
          <w:lang w:val="bg-BG"/>
        </w:rPr>
        <w:t>собственик на животновъден обект</w:t>
      </w:r>
      <w:r w:rsidRPr="00E94124">
        <w:rPr>
          <w:rFonts w:ascii="Verdana" w:hAnsi="Verdana"/>
          <w:lang w:val="bg-BG"/>
        </w:rPr>
        <w:t>, с ЕГН</w:t>
      </w:r>
      <w:r w:rsidR="00E94124">
        <w:rPr>
          <w:rFonts w:ascii="Verdana" w:hAnsi="Verdana"/>
        </w:rPr>
        <w:t>**********</w:t>
      </w:r>
      <w:r w:rsidRPr="00E94124">
        <w:rPr>
          <w:rFonts w:ascii="Verdana" w:hAnsi="Verdana"/>
          <w:lang w:val="bg-BG"/>
        </w:rPr>
        <w:t>:,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CA7BA7" w:rsidRPr="00932642" w:rsidTr="00CA7BA7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A7BA7" w:rsidRPr="00932642" w:rsidTr="00CA7BA7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4C44D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4C44D7" w:rsidRDefault="004C44D7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4C44D7">
              <w:rPr>
                <w:rFonts w:ascii="Calibri" w:hAnsi="Calibri"/>
                <w:color w:val="000000"/>
                <w:sz w:val="22"/>
                <w:szCs w:val="22"/>
              </w:rPr>
              <w:t>81699.80.6</w:t>
            </w: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/080006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4C44D7" w:rsidRDefault="004C44D7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4C44D7">
              <w:rPr>
                <w:rFonts w:ascii="Calibri" w:hAnsi="Calibri"/>
                <w:color w:val="000000"/>
                <w:sz w:val="22"/>
                <w:szCs w:val="22"/>
              </w:rPr>
              <w:t>27,528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4C44D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4C44D7" w:rsidRDefault="004C44D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C44D7" w:rsidRPr="00932642" w:rsidTr="00CA7BA7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87440B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87440B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4C44D7" w:rsidRDefault="004C44D7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44D7">
              <w:rPr>
                <w:rFonts w:ascii="Calibri" w:hAnsi="Calibri"/>
                <w:color w:val="000000"/>
                <w:sz w:val="22"/>
                <w:szCs w:val="22"/>
              </w:rPr>
              <w:t>81699.86.7/086007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4C44D7" w:rsidRDefault="004C44D7" w:rsidP="004C44D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44D7">
              <w:rPr>
                <w:rFonts w:ascii="Calibri" w:hAnsi="Calibri"/>
                <w:color w:val="000000"/>
                <w:sz w:val="22"/>
                <w:szCs w:val="22"/>
              </w:rPr>
              <w:t>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4C44D7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4D7" w:rsidRPr="00EB2262" w:rsidRDefault="00B64A54" w:rsidP="00CA7B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A7BA7" w:rsidRPr="00932642" w:rsidTr="00CA7BA7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64A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32.188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BA7" w:rsidRPr="00932642" w:rsidRDefault="00CA7BA7" w:rsidP="00CA7BA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808A7" w:rsidRPr="00E94124" w:rsidRDefault="00E94124" w:rsidP="00E94124">
      <w:pPr>
        <w:tabs>
          <w:tab w:val="left" w:pos="360"/>
          <w:tab w:val="left" w:pos="426"/>
        </w:tabs>
        <w:spacing w:before="240" w:after="160" w:line="360" w:lineRule="auto"/>
        <w:ind w:left="360"/>
        <w:jc w:val="both"/>
        <w:rPr>
          <w:rFonts w:ascii="Verdana" w:hAnsi="Verdana"/>
          <w:lang w:val="bg-BG"/>
        </w:rPr>
      </w:pPr>
      <w:r w:rsidRPr="00E94124">
        <w:rPr>
          <w:rFonts w:ascii="Verdana" w:hAnsi="Verdana"/>
          <w:b/>
          <w:lang w:val="bg-BG"/>
        </w:rPr>
        <w:t>4.2</w:t>
      </w:r>
      <w:r>
        <w:rPr>
          <w:rFonts w:ascii="Verdana" w:hAnsi="Verdana"/>
          <w:lang w:val="bg-BG"/>
        </w:rPr>
        <w:t xml:space="preserve"> </w:t>
      </w:r>
      <w:r w:rsidR="00A808A7" w:rsidRPr="00E94124">
        <w:rPr>
          <w:rFonts w:ascii="Verdana" w:hAnsi="Verdana"/>
          <w:lang w:val="bg-BG"/>
        </w:rPr>
        <w:t>На Цветан Иванов Младенов</w:t>
      </w:r>
      <w:r w:rsidR="00A808A7" w:rsidRPr="00E94124">
        <w:rPr>
          <w:rFonts w:ascii="Verdana" w:hAnsi="Verdana"/>
          <w:i/>
          <w:lang w:val="bg-BG"/>
        </w:rPr>
        <w:t xml:space="preserve">, </w:t>
      </w:r>
      <w:r w:rsidR="004C44D7" w:rsidRPr="00E94124">
        <w:rPr>
          <w:rFonts w:ascii="Verdana" w:hAnsi="Verdana"/>
          <w:lang w:val="bg-BG"/>
        </w:rPr>
        <w:t>собственик на животновъден обект</w:t>
      </w:r>
      <w:r w:rsidR="00A808A7" w:rsidRPr="00E94124">
        <w:rPr>
          <w:rFonts w:ascii="Verdana" w:hAnsi="Verdana"/>
          <w:lang w:val="bg-BG"/>
        </w:rPr>
        <w:t xml:space="preserve">, с ЕГН: </w:t>
      </w:r>
      <w:r>
        <w:rPr>
          <w:rFonts w:ascii="Verdana" w:hAnsi="Verdana"/>
        </w:rPr>
        <w:t>**********</w:t>
      </w:r>
      <w:r w:rsidR="00A808A7" w:rsidRPr="00E94124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A808A7" w:rsidRPr="00932642" w:rsidTr="00967549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808A7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B64A54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81699.86.23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B64A54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B64A54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64A54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81699.86.29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EB226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64A54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81699.86.30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EB226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64A54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87440B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с.Чуковезер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81699.75.146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B64A54" w:rsidRDefault="00B64A54" w:rsidP="00B64A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93264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B64A54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A54" w:rsidRPr="00EB2262" w:rsidRDefault="00B64A54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808A7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64A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24.408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DE68A1" w:rsidRDefault="007A1273" w:rsidP="00DE68A1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A808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A808A7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</w:t>
      </w:r>
      <w:r w:rsidR="00B64A54">
        <w:rPr>
          <w:rFonts w:ascii="Verdana" w:hAnsi="Verdana"/>
          <w:lang w:val="bg-BG"/>
        </w:rPr>
        <w:t>с. Чуковезер</w:t>
      </w:r>
      <w:r w:rsid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B64A54">
        <w:rPr>
          <w:rFonts w:ascii="Verdana" w:hAnsi="Verdana"/>
          <w:lang w:val="bg-BG"/>
        </w:rPr>
        <w:t>Чуковезер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9B0845" w:rsidP="00077B22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bookmarkStart w:id="0" w:name="_GoBack"/>
      <w:bookmarkEnd w:id="0"/>
      <w:r w:rsidR="00A808A7">
        <w:rPr>
          <w:rFonts w:ascii="Verdana" w:hAnsi="Verdana"/>
          <w:i/>
          <w:lang w:val="bg-BG"/>
        </w:rPr>
        <w:t>Тодор Тодоров</w:t>
      </w:r>
      <w:r w:rsidR="00077B22">
        <w:rPr>
          <w:rFonts w:ascii="Verdana" w:hAnsi="Verdana"/>
          <w:i/>
          <w:lang w:val="bg-BG"/>
        </w:rPr>
        <w:t>/п/</w:t>
      </w:r>
    </w:p>
    <w:p w:rsidR="009B0845" w:rsidRPr="0012396B" w:rsidRDefault="009B0845" w:rsidP="00E94124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Pr="008A00A6">
        <w:rPr>
          <w:rFonts w:ascii="Verdana" w:hAnsi="Verdana"/>
          <w:lang w:val="bg-BG"/>
        </w:rPr>
        <w:t>/п/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E94124" w:rsidRPr="008A00A6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07B" w:rsidRDefault="00EB607B" w:rsidP="00227952">
      <w:r>
        <w:separator/>
      </w:r>
    </w:p>
  </w:endnote>
  <w:endnote w:type="continuationSeparator" w:id="0">
    <w:p w:rsidR="00EB607B" w:rsidRDefault="00EB607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A7" w:rsidRDefault="007F4851">
    <w:pPr>
      <w:pStyle w:val="a9"/>
      <w:jc w:val="right"/>
    </w:pPr>
    <w:r>
      <w:fldChar w:fldCharType="begin"/>
    </w:r>
    <w:r w:rsidR="00CA7BA7">
      <w:instrText xml:space="preserve"> PAGE   \* MERGEFORMAT </w:instrText>
    </w:r>
    <w:r>
      <w:fldChar w:fldCharType="separate"/>
    </w:r>
    <w:r w:rsidR="00077B22">
      <w:rPr>
        <w:noProof/>
      </w:rPr>
      <w:t>3</w:t>
    </w:r>
    <w:r>
      <w:rPr>
        <w:noProof/>
      </w:rPr>
      <w:fldChar w:fldCharType="end"/>
    </w:r>
  </w:p>
  <w:p w:rsidR="00CA7BA7" w:rsidRDefault="00CA7B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07B" w:rsidRDefault="00EB607B" w:rsidP="00227952">
      <w:r>
        <w:separator/>
      </w:r>
    </w:p>
  </w:footnote>
  <w:footnote w:type="continuationSeparator" w:id="0">
    <w:p w:rsidR="00EB607B" w:rsidRDefault="00EB607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A7BA7" w:rsidRDefault="00CA7BA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CA7BA7" w:rsidRDefault="00CA7B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multilevel"/>
    <w:tmpl w:val="B05EA6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E5D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5851E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4D6011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77B2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1A0A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C44D7"/>
    <w:rsid w:val="004D20D4"/>
    <w:rsid w:val="004F6033"/>
    <w:rsid w:val="00506FDE"/>
    <w:rsid w:val="00535158"/>
    <w:rsid w:val="00537CE2"/>
    <w:rsid w:val="00543005"/>
    <w:rsid w:val="0054330B"/>
    <w:rsid w:val="00547410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4851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1F26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08A7"/>
    <w:rsid w:val="00A83624"/>
    <w:rsid w:val="00A9027B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4A5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866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A7BA7"/>
    <w:rsid w:val="00CB473E"/>
    <w:rsid w:val="00CC7AE7"/>
    <w:rsid w:val="00CE287B"/>
    <w:rsid w:val="00CF3EF0"/>
    <w:rsid w:val="00D05ED4"/>
    <w:rsid w:val="00D2355A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94124"/>
    <w:rsid w:val="00EB2262"/>
    <w:rsid w:val="00EB607B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9AA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C87E2"/>
  <w15:docId w15:val="{69F55575-00EB-4EBE-BD39-1150D01C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7F485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5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F485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F485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F485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A256A"/>
    <w:rsid w:val="001B713F"/>
    <w:rsid w:val="001B7E2E"/>
    <w:rsid w:val="001E085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6355C"/>
    <w:rsid w:val="005835BE"/>
    <w:rsid w:val="00692221"/>
    <w:rsid w:val="00701646"/>
    <w:rsid w:val="00750421"/>
    <w:rsid w:val="00797FF3"/>
    <w:rsid w:val="00824972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96DBE"/>
    <w:rsid w:val="00D049F9"/>
    <w:rsid w:val="00D80B6C"/>
    <w:rsid w:val="00D827E0"/>
    <w:rsid w:val="00D965E7"/>
    <w:rsid w:val="00DA4C9A"/>
    <w:rsid w:val="00DC3D0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ED6A5-1865-454E-AFF7-EF65E202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3</cp:revision>
  <cp:lastPrinted>2025-05-20T07:38:00Z</cp:lastPrinted>
  <dcterms:created xsi:type="dcterms:W3CDTF">2025-05-20T07:39:00Z</dcterms:created>
  <dcterms:modified xsi:type="dcterms:W3CDTF">2025-05-20T07:39:00Z</dcterms:modified>
</cp:coreProperties>
</file>