
<file path=[Content_Types].xml><?xml version="1.0" encoding="utf-8"?>
<Types xmlns="http://schemas.openxmlformats.org/package/2006/content-types">
  <Default ContentType="application/vnd.openxmlformats-package.relationships+xml" Extension="rels"/>
  <Default ContentType="image/x-wmf" Extension="wmf"/>
  <Default ContentType="application/xml" Extension="xml"/>
  <Override ContentType="application/vnd.openxmlformats-officedocument.extended-properties+xml" PartName="/docProps/app.xml"/>
  <Override ContentType="application/vnd.openxmlformats-package.core-properties+xml" PartName="/docProps/core.xml"/>
  <Override ContentType="application/vnd.openxmlformats-officedocument.wordprocessingml.document.main+xml" PartName="/word/document.xml"/>
  <Override ContentType="application/vnd.openxmlformats-officedocument.wordprocessingml.endnotes+xml" PartName="/word/endnotes.xml"/>
  <Override ContentType="application/vnd.openxmlformats-officedocument.wordprocessingml.fontTable+xml" PartName="/word/fontTable.xml"/>
  <Override ContentType="application/vnd.openxmlformats-officedocument.wordprocessingml.footer+xml" PartName="/word/footer1.xml"/>
  <Override ContentType="application/vnd.openxmlformats-officedocument.wordprocessingml.footer+xml" PartName="/word/footer2.xml"/>
  <Override ContentType="application/vnd.openxmlformats-officedocument.wordprocessingml.footer+xml" PartName="/word/footer3.xml"/>
  <Override ContentType="application/vnd.openxmlformats-officedocument.wordprocessingml.footnotes+xml" PartName="/word/footnotes.xml"/>
  <Override ContentType="application/vnd.openxmlformats-officedocument.wordprocessingml.header+xml" PartName="/word/header1.xml"/>
  <Override ContentType="application/vnd.openxmlformats-officedocument.wordprocessingml.header+xml" PartName="/word/header2.xml"/>
  <Override ContentType="application/vnd.openxmlformats-officedocument.wordprocessingml.header+xml" PartName="/word/header3.xml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theme+xml" PartName="/word/theme/theme1.xml"/>
  <Override ContentType="application/vnd.openxmlformats-officedocument.wordprocessingml.webSettings+xml" PartName="/word/webSettings.xml"/>
</Types>
</file>

<file path=_rels/.rels><?xml version="1.0" encoding="UTF-8" standalone="yes"?><Relationships xmlns="http://schemas.openxmlformats.org/package/2006/relationships"><Relationship Id="rId1" Target="word/document.xml" Type="http://schemas.openxmlformats.org/officeDocument/2006/relationships/officeDocument"/><Relationship Id="rId2" Target="docProps/core.xml" Type="http://schemas.openxmlformats.org/package/2006/relationships/metadata/core-properties"/><Relationship Id="rId3" Target="docProps/app.xml" Type="http://schemas.openxmlformats.org/officeDocument/2006/relationships/extended-properties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D0BC9" w:rsidRPr="002D0BC9" w:rsidRDefault="007366F9" w:rsidP="002D0BC9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30"/>
          <w:szCs w:val="30"/>
        </w:rPr>
      </w:pPr>
      <w:r w:rsidRPr="007366F9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Съединител &quot;права стрелка&quot; 4" o:spid="_x0000_s1026" type="#_x0000_t32" style="position:absolute;margin-left:-.35pt;margin-top:9.65pt;width:0;height:48.2pt;z-index:251659264;visibility:visible;mso-wrap-distance-left:3.17492mm;mso-wrap-distance-right:3.17492mm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AgD8TtXQIAAGsEAAAOAAAAZHJzL2Uyb0RvYy54bWysVMGO0zAQvSPxD1YO3LppSrbshqYrlLRc Flhplw9wbaexSGxju00rtBLskb/gD1YIpBUI8QvpHzF22qoLF4TowR17PG/ezDxndLaqK7Rk2nAp 0iA66geICSIpF/M0eH017Z0EyFgsKK6kYGmwZiY4Gz98MGpUwgaylBVlGgGIMEmj0qC0ViVhaEjJ amyOpGICnIXUNbaw1fOQatwAel2Fg35/GDZSU6UlYcbAad45g7HHLwpG7KuiMMyiKg2Am/Wr9uvM reF4hJO5xqrkZEsD/wOLGnMBSfdQObYYLTT/A6rmREsjC3tEZB3KouCE+Rqgmqj/WzWXJVbM1wLN MWrfJvP/YMnL5YVGnKZBHCCBaxhR+2nzsf3afmnv2h/t3eYG7O/o0duFtE/bn5v37W37ub1Fmw+b G9iAr/3W3nZuFLt+NsokAJuJC+06QlbiUp1L8sYgIbMSiznzdV2tFSSLXER4L8RtjAJWs+aFpHAH L6z0zV0VunaQ0Da08jNc72fIVhaR7pDA6TAaRLEfb4iTXZzSxj5nskbOSANjNebz0mZSCBCK1JHP gpfnxjpWONkFuKRCTnlVeb1UAjVpcHo8OPYBRlacOqe7ZvR8llUaLbFTnP/5EsFzeE3LhaAerGSY Tra2xbzqbEheCYcHdQGdrdVJ6t1p/3RyMjmJe/FgOOnF/TzvPZtmcW84jZ4c54/zLMuja0ctipOS U8qEY7eTdxT/nXy2D60T5l7g+zaE99F9v4Ds7t+T9oN1s+xUMZN0faF3AwdF+8vb1+eezOEe7MNv xPgXAAAA//8DAFBLAwQUAAYACAAAACEA4mGVw9wAAAAJAQAADwAAAGRycy9kb3ducmV2LnhtbEyP wW7CMBBE75X4B2uReqnABgSFNA5ClXrgWEDq1cTbJG28jmKHpHw9Sy/tbZ9mNDuTbgdXiwu2ofKk YTZVIJBybysqNJyOb5M1iBANWVN7Qg0/GGCbjR5Sk1jf0zteDrEQHEIhMRrKGJtEypCX6EyY+gaJ tU/fOhMZ20La1vQc7mo5V2olnamIP5SmwdcS8+9D5zRg6JYztdu44rS/9k8f8+tX3xy1fhwPuxcQ EYf4Z4Z7fa4OGXc6+45sEDXzYsVboobNAsRd/+UzH2r5DDJL5f8F2Q0AAP//AwBQSwECLQAUAAYA CAAAACEAtoM4kv4AAADhAQAAEwAAAAAAAAAAAAAAAAAAAAAAW0NvbnRlbnRfVHlwZXNdLnhtbFBL AQItABQABgAIAAAAIQA4/SH/1gAAAJQBAAALAAAAAAAAAAAAAAAAAC8BAABfcmVscy8ucmVsc1BL AQItABQABgAIAAAAIQAgD8TtXQIAAGsEAAAOAAAAAAAAAAAAAAAAAC4CAABkcnMvZTJvRG9jLnht bFBLAQItABQABgAIAAAAIQDiYZXD3AAAAAkBAAAPAAAAAAAAAAAAAAAAALcEAABkcnMvZG93bnJl di54bWxQSwUGAAAAAAQABADzAAAAwAUAAAAA "/>
        </w:pict>
      </w:r>
      <w:r w:rsidR="002D0BC9" w:rsidRPr="002D0BC9">
        <w:rPr>
          <w:rFonts w:eastAsia="Times New Roman" w:cs="Times New Roman"/>
          <w:b/>
          <w:i/>
          <w:iCs/>
          <w:noProof/>
          <w:spacing w:val="30"/>
          <w:sz w:val="2"/>
          <w:szCs w:val="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114300</wp:posOffset>
            </wp:positionH>
            <wp:positionV relativeFrom="paragraph">
              <wp:posOffset>0</wp:posOffset>
            </wp:positionV>
            <wp:extent cx="600710" cy="832485"/>
            <wp:effectExtent l="0" t="0" r="8890" b="0"/>
            <wp:wrapSquare wrapText="bothSides"/>
            <wp:docPr id="1" name="Picture 8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lav4e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="00CB131B">
        <w:rPr>
          <w:sz w:val="24"/>
          <w:lang w:val="en-US"/>
        </w:rPr>
        <w:t xml:space="preserve">  </w:t>
      </w:r>
      <w:r w:rsidR="002D0BC9" w:rsidRPr="002D0BC9">
        <w:rPr>
          <w:rFonts w:eastAsia="Times New Roman" w:cs="Times New Roman"/>
          <w:b/>
          <w:spacing w:val="40"/>
          <w:sz w:val="30"/>
          <w:szCs w:val="30"/>
        </w:rPr>
        <w:t>РЕПУБЛИКА БЪЛГАРИЯ</w:t>
      </w:r>
    </w:p>
    <w:p w:rsidR="002D0BC9" w:rsidRPr="002D0BC9" w:rsidRDefault="00CB131B" w:rsidP="002D0BC9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  <w:lang w:val="en-US"/>
        </w:rPr>
      </w:pPr>
      <w:r>
        <w:rPr>
          <w:rFonts w:eastAsia="Times New Roman" w:cs="Times New Roman"/>
          <w:spacing w:val="30"/>
          <w:sz w:val="36"/>
          <w:szCs w:val="36"/>
          <w:lang w:val="en-US"/>
        </w:rPr>
        <w:t xml:space="preserve"> </w:t>
      </w:r>
      <w:r w:rsidR="002D0BC9" w:rsidRPr="002D0BC9">
        <w:rPr>
          <w:rFonts w:eastAsia="Times New Roman" w:cs="Times New Roman"/>
          <w:b/>
          <w:spacing w:val="40"/>
          <w:sz w:val="26"/>
          <w:szCs w:val="26"/>
        </w:rPr>
        <w:t>Министерство на земеделието и храните</w:t>
      </w:r>
    </w:p>
    <w:p w:rsidR="002D0BC9" w:rsidRPr="002D0BC9" w:rsidRDefault="007366F9" w:rsidP="002D0BC9">
      <w:pPr>
        <w:keepNext/>
        <w:tabs>
          <w:tab w:val="left" w:pos="1276"/>
        </w:tabs>
        <w:overflowPunct w:val="0"/>
        <w:autoSpaceDE w:val="0"/>
        <w:autoSpaceDN w:val="0"/>
        <w:adjustRightInd w:val="0"/>
        <w:spacing w:after="0" w:line="360" w:lineRule="exact"/>
        <w:ind w:left="1276"/>
        <w:textAlignment w:val="baseline"/>
        <w:outlineLvl w:val="0"/>
        <w:rPr>
          <w:rFonts w:eastAsia="Times New Roman" w:cs="Times New Roman"/>
          <w:b/>
          <w:spacing w:val="40"/>
          <w:sz w:val="26"/>
          <w:szCs w:val="26"/>
        </w:rPr>
      </w:pPr>
      <w:r w:rsidRPr="007366F9">
        <w:rPr>
          <w:rFonts w:eastAsia="Times New Roman" w:cs="Times New Roman"/>
          <w:b/>
          <w:noProof/>
          <w:spacing w:val="30"/>
          <w:sz w:val="24"/>
          <w:szCs w:val="20"/>
          <w:lang w:eastAsia="bg-BG"/>
        </w:rPr>
        <w:pict>
          <v:line id="Право съединение 3" o:spid="_x0000_s1027" style="position:absolute;left:0;text-align:left;z-index:251661312;visibility:visible;mso-wrap-distance-top:-8e-5mm;mso-wrap-distance-bottom:-8e-5mm" from="-17.85pt,767.25pt" to="579.75pt,767.25pt" o:gfxdata="UEsDBBQABgAIAAAAIQC2gziS/gAAAOEBAAATAAAAW0NvbnRlbnRfVHlwZXNdLnhtbJSRQU7DMBBF 90jcwfIWJU67QAgl6YK0S0CoHGBkTxKLZGx5TGhvj5O2G0SRWNoz/78nu9wcxkFMGNg6quQqL6RA 0s5Y6ir5vt9lD1JwBDIwOMJKHpHlpr69KfdHjyxSmriSfYz+USnWPY7AufNIadK6MEJMx9ApD/oD OlTrorhX2lFEilmcO2RdNtjC5xDF9pCuTyYBB5bi6bQ4syoJ3g9WQ0ymaiLzg5KdCXlKLjvcW893 SUOqXwnz5DrgnHtJTxOsQfEKIT7DmDSUCaxw7Rqn8787ZsmRM9e2VmPeBN4uqYvTtW7jvijg9N/y JsXecLq0q+WD6m8AAAD//wMAUEsDBBQABgAIAAAAIQA4/SH/1gAAAJQBAAALAAAAX3JlbHMvLnJl bHOkkMFqwzAMhu+DvYPRfXGawxijTi+j0GvpHsDYimMaW0Yy2fr2M4PBMnrbUb/Q94l/f/hMi1qR JVI2sOt6UJgd+ZiDgffL8ekFlFSbvV0oo4EbChzGx4f9GRdb25HMsYhqlCwG5lrLq9biZkxWOiqY 22YiTra2kYMu1l1tQD30/bPm3wwYN0x18gb45AdQl1tp5j/sFB2T0FQ7R0nTNEV3j6o9feQzro1i OWA14Fm+Q8a1a8+Bvu/d/dMb2JY5uiPbhG/ktn4cqGU/er3pcvwCAAD//wMAUEsDBBQABgAIAAAA IQDxA4uFPQIAAEMEAAAOAAAAZHJzL2Uyb0RvYy54bWysU81uEzEQviPxDpbvyWbTpE1W3VQom3Ap EKnlARzbm7Xw2pbtZBMhJLjyErwCQlTiUp5h+0aMnR+1cEGIPXjHnpnP38x8vrza1hJtuHVCqxyn 3R5GXFHNhFrl+O3tvDPCyHmiGJFa8RzvuMNXk+fPLhuT8b6utGTcIgBRLmtMjivvTZYkjla8Jq6r DVfgLLWtiYetXSXMkgbQa5n0e73zpNGWGaspdw5Oi70TTyJ+WXLq35Sl4x7JHAM3H1cb12VYk8kl yVaWmErQAw3yDyxqIhRceoIqiCdobcUfULWgVjtd+i7VdaLLUlAea4Bq0t5v1dxUxPBYCzTHmVOb 3P+Dpa83C4sEy/EZRorUMKL2y8PH9mv7rf2JHj49fG7v2u/tj/Ye/vfwv0NnoWmNcRnkTtXChrLp Vt2Ya03fOaT0tCJqxSP5250BxDRkJE9SwsYZuHrZvNIMYsja69jBbWnrAAm9Qds4qN1pUHzrEYXD i+FoPOzDPOnRl5DsmGis8y+5rlEwciyFCj0kGdlcOx+IkOwYEo6Vngspow6kQk2OAXkYE5yWggVn CHN2tZxKizYkKCl+sSrwPA6zeq1YBKs4YbOD7YmQexsulyrgQSlA52DtpfJ+3BvPRrPRoDPon886 g15RdF7Mp4PO+Ty9GBZnxXRapB8CtXSQVYIxrgK7o2zTwd/J4vCA9oI7CffUhuQpeuwXkD3+I+k4 yzC+vRCWmu0W9jhjUGoMPryq8BQe78F+/PYnvwAAAP//AwBQSwMEFAAGAAgAAAAhAPDCEPjgAAAA DgEAAA8AAABkcnMvZG93bnJldi54bWxMj81Ow0AMhO9IvMPKSFyqdtOG8BOyqRCQGxdKK65uYpKI rDfNbtvA0+MeENxsz2j8TbYcbacONPjWsYH5LAJFXLqq5drA+q2Y3oLyAbnCzjEZ+CIPy/z8LMO0 ckd+pcMq1EpC2KdooAmhT7X2ZUMW/cz1xKJ9uMFikHWodTXgUcJtpxdRdK0ttiwfGuzpsaHyc7W3 BnyxoV3xPSkn0XtcO1rsnl6e0ZjLi/HhHlSgMfyZ4YQv6JAL09btufKqMzCNkxuxipDEVwmok2We 3Mm0/b3pPNP/a+Q/AAAA//8DAFBLAQItABQABgAIAAAAIQC2gziS/gAAAOEBAAATAAAAAAAAAAAA AAAAAAAAAABbQ29udGVudF9UeXBlc10ueG1sUEsBAi0AFAAGAAgAAAAhADj9If/WAAAAlAEAAAsA AAAAAAAAAAAAAAAALwEAAF9yZWxzLy5yZWxzUEsBAi0AFAAGAAgAAAAhAPEDi4U9AgAAQwQAAA4A AAAAAAAAAAAAAAAALgIAAGRycy9lMm9Eb2MueG1sUEsBAi0AFAAGAAgAAAAhAPDCEPjgAAAADgEA AA8AAAAAAAAAAAAAAAAAlwQAAGRycy9kb3ducmV2LnhtbFBLBQYAAAAABAAEAPMAAACkBQAAAAA= " o:allowincell="f"/>
        </w:pict>
      </w:r>
      <w:r w:rsidR="002D0BC9" w:rsidRPr="002D0BC9">
        <w:rPr>
          <w:rFonts w:eastAsia="Times New Roman" w:cs="Times New Roman"/>
          <w:b/>
          <w:noProof/>
          <w:spacing w:val="30"/>
          <w:sz w:val="24"/>
          <w:szCs w:val="20"/>
        </w:rPr>
        <w:t xml:space="preserve"> Областна дирекция „Земеделие” – София област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Default="003377BD" w:rsidP="003377BD">
      <w:pPr>
        <w:spacing w:after="0"/>
        <w:jc w:val="both"/>
        <w:rPr>
          <w:sz w:val="24"/>
        </w:rPr>
      </w:pPr>
    </w:p>
    <w:p w:rsidR="00A536D7" w:rsidRPr="003377BD" w:rsidRDefault="00A536D7" w:rsidP="003377BD">
      <w:pPr>
        <w:spacing w:after="0"/>
        <w:jc w:val="both"/>
        <w:rPr>
          <w:sz w:val="24"/>
        </w:rPr>
      </w:pPr>
      <w:bookmarkStart w:id="0" w:name="_GoBack"/>
      <w:bookmarkEnd w:id="0"/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center"/>
        <w:rPr>
          <w:b/>
          <w:sz w:val="24"/>
        </w:rPr>
      </w:pPr>
      <w:r w:rsidRPr="003377BD">
        <w:rPr>
          <w:b/>
          <w:sz w:val="24"/>
        </w:rPr>
        <w:t>З А П О В Е Д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256066" w:rsidP="003377BD">
      <w:pPr>
        <w:spacing w:after="0"/>
        <w:jc w:val="center"/>
        <w:rPr>
          <w:b/>
          <w:sz w:val="24"/>
        </w:rPr>
      </w:pPr>
      <w:r>
        <w:rPr>
          <w:b/>
          <w:sz w:val="24"/>
        </w:rPr>
        <w:t>№ ПО-09-5148-4 от 17.12.2024 г.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На основание чл. 37ж, ал. 11 от Закона за собствеността и ползва</w:t>
      </w:r>
      <w:r w:rsidR="00BE13FF">
        <w:rPr>
          <w:sz w:val="20"/>
        </w:rPr>
        <w:t xml:space="preserve">нето на земеделски земи (ЗСПЗЗ), </w:t>
      </w:r>
      <w:r w:rsidRPr="003377BD">
        <w:rPr>
          <w:sz w:val="20"/>
        </w:rPr>
        <w:t xml:space="preserve">доклад с вх. № </w:t>
      </w:r>
      <w:r w:rsidR="00256066">
        <w:rPr>
          <w:sz w:val="20"/>
        </w:rPr>
        <w:t>ПО-09-5148-2/16.12.2024</w:t>
      </w:r>
      <w:r w:rsidRPr="003377BD">
        <w:rPr>
          <w:sz w:val="20"/>
        </w:rPr>
        <w:t xml:space="preserve"> г. от комисията по чл. 37ж, ал. 4 от ЗСПЗЗ, определена със Заповед № ПО-09-5148 от 5.11.2024 г.</w:t>
      </w:r>
      <w:r w:rsidR="00256066">
        <w:rPr>
          <w:sz w:val="20"/>
        </w:rPr>
        <w:t xml:space="preserve"> </w:t>
      </w:r>
      <w:r w:rsidR="00256066" w:rsidRPr="00256066">
        <w:rPr>
          <w:sz w:val="20"/>
        </w:rPr>
        <w:t>и Заповед за изменение № ПО-09-51</w:t>
      </w:r>
      <w:r w:rsidR="00256066">
        <w:rPr>
          <w:sz w:val="20"/>
        </w:rPr>
        <w:t>48</w:t>
      </w:r>
      <w:r w:rsidR="00256066" w:rsidRPr="00256066">
        <w:rPr>
          <w:sz w:val="20"/>
        </w:rPr>
        <w:t xml:space="preserve">-3 от 16.12.2024 г. </w:t>
      </w:r>
      <w:r w:rsidRPr="003377BD">
        <w:rPr>
          <w:sz w:val="20"/>
        </w:rPr>
        <w:t xml:space="preserve">на директора на Областна дирекция "Земеделие" </w:t>
      </w:r>
      <w:r w:rsidR="00256066">
        <w:rPr>
          <w:sz w:val="20"/>
        </w:rPr>
        <w:t>–</w:t>
      </w:r>
      <w:r w:rsidRPr="003377BD">
        <w:rPr>
          <w:sz w:val="20"/>
        </w:rPr>
        <w:t xml:space="preserve"> </w:t>
      </w:r>
      <w:r w:rsidR="00256066">
        <w:rPr>
          <w:sz w:val="20"/>
        </w:rPr>
        <w:t>СОФИЯ ОБЛАСТ,</w:t>
      </w:r>
      <w:r w:rsidRPr="003377BD">
        <w:rPr>
          <w:sz w:val="20"/>
        </w:rPr>
        <w:t xml:space="preserve"> и споразумение с вх. № ПО-09-5148-1/2.12.2024 г. за землището на с. ПРЕКРЪСТЕ, ЕКАТТЕ 58133, община ДРАГОМАН, област </w:t>
      </w:r>
      <w:r w:rsidR="00256066">
        <w:rPr>
          <w:sz w:val="20"/>
        </w:rPr>
        <w:t>СОФИЯ ОБЛАСТ</w:t>
      </w:r>
      <w:r w:rsidRPr="003377BD">
        <w:rPr>
          <w:sz w:val="20"/>
        </w:rPr>
        <w:t>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center"/>
        <w:rPr>
          <w:b/>
          <w:sz w:val="24"/>
        </w:rPr>
      </w:pPr>
      <w:r w:rsidRPr="003377BD">
        <w:rPr>
          <w:b/>
          <w:sz w:val="24"/>
        </w:rPr>
        <w:t>О Д О Б Р Я В А М: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 xml:space="preserve">1. Споразумение за разпределение на масивите за ползване на пасища, мери и ливади с вх. № ПО-09-5148-1/2.12.2024 г. г., сключено за календарната 2025 година за землището на с. ПРЕКРЪСТЕ, ЕКАТТЕ 58133, община ДРАГОМАН, област </w:t>
      </w:r>
      <w:r w:rsidR="00256066">
        <w:rPr>
          <w:sz w:val="20"/>
        </w:rPr>
        <w:t>СОФИЯ ОБЛАСТ</w:t>
      </w:r>
      <w:r w:rsidRPr="003377BD">
        <w:rPr>
          <w:sz w:val="20"/>
        </w:rPr>
        <w:t xml:space="preserve"> по чл. 37ж, ал. 4 от ЗСПЗЗ, определена със Заповед № ПО-09-5148 от 5.11.2024 г. </w:t>
      </w:r>
      <w:r w:rsidR="00256066" w:rsidRPr="00256066">
        <w:rPr>
          <w:sz w:val="20"/>
        </w:rPr>
        <w:t>и Заповед за изменение № ПО-09-51</w:t>
      </w:r>
      <w:r w:rsidR="00256066">
        <w:rPr>
          <w:sz w:val="20"/>
        </w:rPr>
        <w:t>48</w:t>
      </w:r>
      <w:r w:rsidR="00256066" w:rsidRPr="00256066">
        <w:rPr>
          <w:sz w:val="20"/>
        </w:rPr>
        <w:t xml:space="preserve">-3 от 16.12.2024 г. </w:t>
      </w:r>
      <w:r w:rsidRPr="003377BD">
        <w:rPr>
          <w:sz w:val="20"/>
        </w:rPr>
        <w:t xml:space="preserve">на директора на Областна дирекция "Земеделие" – </w:t>
      </w:r>
      <w:r w:rsidR="00256066">
        <w:rPr>
          <w:sz w:val="20"/>
        </w:rPr>
        <w:t>СОФИЯ ОБЛАСТ</w:t>
      </w:r>
      <w:r w:rsidRPr="003377BD">
        <w:rPr>
          <w:sz w:val="20"/>
        </w:rPr>
        <w:t>, ведно с картата на масивите за ползване и на регистър към нея, изготвени на основание чл. 37ж, ал. 6 и чл.37в, ал. 2, изречения първо, второ и трето от ЗСПЗЗ.</w:t>
      </w: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 xml:space="preserve">Сключеното споразумение е подписано от всички собственици и/или ползватели на животновъдни обекти с пасищни селскостопански животни </w:t>
      </w:r>
      <w:r w:rsidR="00256066">
        <w:rPr>
          <w:sz w:val="20"/>
        </w:rPr>
        <w:t>- 2</w:t>
      </w:r>
      <w:r w:rsidRPr="003377BD">
        <w:rPr>
          <w:sz w:val="20"/>
        </w:rPr>
        <w:t xml:space="preserve"> броя, допуснати до участие в процедурата и обхваща цялата площ от в размер на </w:t>
      </w:r>
      <w:r w:rsidR="00256066">
        <w:rPr>
          <w:sz w:val="20"/>
        </w:rPr>
        <w:t>107.152</w:t>
      </w:r>
      <w:r w:rsidRPr="003377BD">
        <w:rPr>
          <w:sz w:val="20"/>
        </w:rPr>
        <w:t xml:space="preserve"> дка, определена за създаване на масиви за ползване в землището.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2. Масивите за ползване на пасища, мери и ливади в землището на с. ПРЕКРЪСТЕ, разпределени между ползвателите, съобразно представеното споразумение, включително разпределените в границите на масивите имоти с начин на трайно ползване пасища, мери и ливади по чл.37ж, ал. 5 от ЗСПЗЗ.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A536D7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 xml:space="preserve">3. Задължените лица, на които с настоящата заповед са определени суми за площи, по чл. 37ж, ал. 5 от ЗСПЗЗ следва да внесат по бюджетна банкова сметка на Областна дирекция "Земеделие" – </w:t>
      </w:r>
      <w:r w:rsidR="00256066">
        <w:rPr>
          <w:sz w:val="20"/>
        </w:rPr>
        <w:t>СОФИЯ ОБЛАСТ</w:t>
      </w:r>
      <w:r w:rsidRPr="003377BD">
        <w:rPr>
          <w:sz w:val="20"/>
        </w:rPr>
        <w:t xml:space="preserve"> за календарната 2025 година сума в размер на средното годишно рентно плащане за землището в едномесечен срок от публикуване на заповедта по чл. 37ж, ал. 11 от ЗСПЗЗ. </w:t>
      </w:r>
    </w:p>
    <w:p w:rsidR="00A536D7" w:rsidRPr="008C04D1" w:rsidRDefault="00A536D7" w:rsidP="00A536D7">
      <w:pPr>
        <w:spacing w:after="0"/>
        <w:ind w:firstLine="708"/>
        <w:jc w:val="both"/>
        <w:rPr>
          <w:sz w:val="20"/>
        </w:rPr>
      </w:pPr>
      <w:r w:rsidRPr="008C04D1">
        <w:rPr>
          <w:sz w:val="20"/>
        </w:rPr>
        <w:t xml:space="preserve">Средното годишно рентно плащане за землищата на община ДРАГОМАН е определено съгласно  § 2е от допълнителните разпоредби на ЗСПЗЗ от комисия, назначена със Заповед № РД-07-1 от 4.1.2024 г. на директора на ОДЗ </w:t>
      </w:r>
      <w:r w:rsidR="00BE13FF">
        <w:rPr>
          <w:sz w:val="20"/>
        </w:rPr>
        <w:t>–</w:t>
      </w:r>
      <w:r w:rsidRPr="008C04D1">
        <w:rPr>
          <w:sz w:val="20"/>
        </w:rPr>
        <w:t xml:space="preserve"> СОФИЯ</w:t>
      </w:r>
      <w:r w:rsidR="00BE13FF">
        <w:rPr>
          <w:sz w:val="20"/>
        </w:rPr>
        <w:t xml:space="preserve"> ОБЛАСТ</w:t>
      </w:r>
      <w:r w:rsidRPr="008C04D1">
        <w:rPr>
          <w:sz w:val="20"/>
        </w:rPr>
        <w:t xml:space="preserve">. Съгласно протокол от </w:t>
      </w:r>
      <w:r>
        <w:rPr>
          <w:sz w:val="20"/>
          <w:lang w:val="en-US"/>
        </w:rPr>
        <w:t>25.01.2024</w:t>
      </w:r>
      <w:r w:rsidRPr="008C04D1">
        <w:rPr>
          <w:sz w:val="20"/>
        </w:rPr>
        <w:t xml:space="preserve"> г. за землището на с. ПРЕКРЪСТЕ, ЕКАТТЕ 58133 средното годишно рентно плащане за ползване на пасища и мери е в размер 7,00 лв./дка, а средното годишно рентно плащане за ползване на ливади е в размер 7,00 лв./дка.</w:t>
      </w:r>
    </w:p>
    <w:p w:rsidR="00A536D7" w:rsidRPr="008C04D1" w:rsidRDefault="00A536D7" w:rsidP="00A536D7">
      <w:pPr>
        <w:spacing w:after="0"/>
        <w:jc w:val="both"/>
        <w:rPr>
          <w:sz w:val="20"/>
        </w:rPr>
      </w:pPr>
      <w:r w:rsidRPr="008C04D1">
        <w:rPr>
          <w:sz w:val="20"/>
        </w:rPr>
        <w:t>Банкова сметка: IBAN BG57IABG80983301456701, Банка Интернешънъл Асет Банк.</w:t>
      </w:r>
    </w:p>
    <w:p w:rsidR="003377BD" w:rsidRDefault="003377BD" w:rsidP="003377BD">
      <w:pPr>
        <w:spacing w:after="0"/>
        <w:jc w:val="both"/>
        <w:rPr>
          <w:sz w:val="24"/>
        </w:rPr>
      </w:pPr>
    </w:p>
    <w:p w:rsidR="00BE13FF" w:rsidRPr="003377BD" w:rsidRDefault="00BE13FF" w:rsidP="003377BD">
      <w:pPr>
        <w:spacing w:after="0"/>
        <w:jc w:val="both"/>
        <w:rPr>
          <w:sz w:val="24"/>
        </w:rPr>
      </w:pPr>
    </w:p>
    <w:tbl>
      <w:tblPr>
        <w:tblW w:w="776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/>
      </w:tblPr>
      <w:tblGrid>
        <w:gridCol w:w="5200"/>
        <w:gridCol w:w="1280"/>
        <w:gridCol w:w="1280"/>
      </w:tblGrid>
      <w:tr w:rsidR="00A536D7" w:rsidRPr="003377BD" w:rsidTr="00A536D7">
        <w:trPr>
          <w:jc w:val="center"/>
        </w:trPr>
        <w:tc>
          <w:tcPr>
            <w:tcW w:w="5200" w:type="dxa"/>
            <w:shd w:val="clear" w:color="auto" w:fill="auto"/>
          </w:tcPr>
          <w:p w:rsidR="00A536D7" w:rsidRDefault="00A536D7" w:rsidP="003377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lastRenderedPageBreak/>
              <w:t>Задължени лица по чл. 37ж, ал.5 от ЗСПЗЗ</w:t>
            </w:r>
          </w:p>
          <w:p w:rsidR="00A536D7" w:rsidRPr="003377BD" w:rsidRDefault="00A536D7" w:rsidP="003377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center"/>
              <w:rPr>
                <w:b/>
                <w:sz w:val="20"/>
              </w:rPr>
            </w:pPr>
            <w:r>
              <w:rPr>
                <w:b/>
                <w:sz w:val="20"/>
              </w:rPr>
              <w:t>Сума за внасяне лв.</w:t>
            </w:r>
          </w:p>
        </w:tc>
      </w:tr>
      <w:tr w:rsidR="00A536D7" w:rsidRPr="003377BD" w:rsidTr="00A536D7">
        <w:trPr>
          <w:jc w:val="center"/>
        </w:trPr>
        <w:tc>
          <w:tcPr>
            <w:tcW w:w="520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ВАЛЕНТИН РУМЕНОВ ПЕТРОВ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18,618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130,33</w:t>
            </w:r>
          </w:p>
        </w:tc>
      </w:tr>
      <w:tr w:rsidR="00A536D7" w:rsidRPr="003377BD" w:rsidTr="00A536D7">
        <w:trPr>
          <w:jc w:val="center"/>
        </w:trPr>
        <w:tc>
          <w:tcPr>
            <w:tcW w:w="520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rPr>
                <w:sz w:val="20"/>
              </w:rPr>
            </w:pPr>
            <w:r>
              <w:rPr>
                <w:sz w:val="20"/>
              </w:rPr>
              <w:t xml:space="preserve"> ЕМИЛИЯ ВИДЕНОВА ФИЛИПОВА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44,178</w:t>
            </w:r>
          </w:p>
        </w:tc>
        <w:tc>
          <w:tcPr>
            <w:tcW w:w="1280" w:type="dxa"/>
            <w:shd w:val="clear" w:color="auto" w:fill="auto"/>
          </w:tcPr>
          <w:p w:rsidR="00A536D7" w:rsidRPr="003377BD" w:rsidRDefault="00A536D7" w:rsidP="003377BD">
            <w:pPr>
              <w:spacing w:after="120"/>
              <w:jc w:val="right"/>
              <w:rPr>
                <w:sz w:val="20"/>
              </w:rPr>
            </w:pPr>
            <w:r>
              <w:rPr>
                <w:sz w:val="20"/>
              </w:rPr>
              <w:t>309,25</w:t>
            </w:r>
          </w:p>
        </w:tc>
      </w:tr>
    </w:tbl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 xml:space="preserve">За задължените лица, които не са заплатили сумите за площи по чл. 37ж, ал. 5 от ЗСПЗЗ съгласно настоящата заповед, директорът на ОДЗ – </w:t>
      </w:r>
      <w:r w:rsidR="00256066">
        <w:rPr>
          <w:sz w:val="20"/>
        </w:rPr>
        <w:t>СОФИЯ ОБЛАСТ</w:t>
      </w:r>
      <w:r w:rsidRPr="003377BD">
        <w:rPr>
          <w:sz w:val="20"/>
        </w:rPr>
        <w:t xml:space="preserve">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 xml:space="preserve">На основание чл. 37ж, ал. 11 от ЗСПЗЗ, настоящата заповед, следва незабавно да се обяви в кметството и в сградата на общинската служба по земеделие и да се публикуват на интернет страницата на общината и на Областна дирекция "Земеделие" – </w:t>
      </w:r>
      <w:r w:rsidR="00256066">
        <w:rPr>
          <w:sz w:val="20"/>
        </w:rPr>
        <w:t>СОФИЯ ОБЛАСТ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Настоящата заповед може да бъде обжалвана пред районния съд в 14-дневен срок от обявяването й, съгласно чл. 37ж, ал. 11 от ЗСПЗЗ.</w:t>
      </w: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Съгласно чл. 37ж, ал. 11 от ЗСПЗЗ, обжалването на заповедта не спира нейното изпълнение.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Контрол по изпълнение на заповедта ще упражнявам лично.</w:t>
      </w: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ab/>
        <w:t>Настоящата заповед да се сведе до знанието на всички длъжностни лица за сведение и изпълнение.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>..........................................</w:t>
      </w: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 xml:space="preserve">      (подпис и печат)</w:t>
      </w:r>
    </w:p>
    <w:p w:rsidR="003377BD" w:rsidRPr="003377BD" w:rsidRDefault="003377BD" w:rsidP="003377BD">
      <w:pPr>
        <w:spacing w:after="0"/>
        <w:jc w:val="both"/>
        <w:rPr>
          <w:sz w:val="24"/>
        </w:rPr>
      </w:pPr>
    </w:p>
    <w:p w:rsidR="003377BD" w:rsidRPr="003377BD" w:rsidRDefault="003377BD" w:rsidP="003377BD">
      <w:pPr>
        <w:spacing w:after="0"/>
        <w:jc w:val="both"/>
        <w:rPr>
          <w:sz w:val="20"/>
        </w:rPr>
      </w:pPr>
      <w:r w:rsidRPr="003377BD">
        <w:rPr>
          <w:sz w:val="20"/>
        </w:rPr>
        <w:t xml:space="preserve">Директор на Областна дирекция "Земеделие" - </w:t>
      </w:r>
      <w:r w:rsidR="00256066">
        <w:rPr>
          <w:sz w:val="20"/>
        </w:rPr>
        <w:t>СОФИЯ ОБЛАСТ</w:t>
      </w:r>
    </w:p>
    <w:p w:rsidR="003377BD" w:rsidRDefault="003377BD" w:rsidP="003377BD">
      <w:pPr>
        <w:spacing w:after="0"/>
      </w:pPr>
    </w:p>
    <w:p>
      <w:r>
        <w:br/>
        <w:t>Петко Николаев Димов (Директор)</w:t>
        <w:br/>
        <w:t>19.12.2024г. 12:45ч.</w:t>
        <w:br/>
        <w:t>ОДЗ-София област</w:t>
        <w:br/>
        <w:br/>
        <w:br/>
        <w:t>Електронният подпис се намира в отделен файл с название signature.txt.p7s</w:t>
      </w:r>
    </w:p>
    <w:sectPr w:rsidR="003377BD" w:rsidSect="00553E9E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46B12" w:rsidRDefault="00E46B12" w:rsidP="003377BD">
      <w:pPr>
        <w:spacing w:after="0" w:line="240" w:lineRule="auto"/>
      </w:pPr>
      <w:r>
        <w:separator/>
      </w:r>
    </w:p>
  </w:endnote>
  <w:endnote w:type="continuationSeparator" w:id="0">
    <w:p w:rsidR="00E46B12" w:rsidRDefault="00E46B12" w:rsidP="003377B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>
    <w:pPr>
      <w:pStyle w:val="a5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 w:rsidP="003377BD">
    <w:pPr>
      <w:pStyle w:val="a5"/>
      <w:jc w:val="center"/>
    </w:pPr>
    <w:r>
      <w:t xml:space="preserve">стр. </w:t>
    </w:r>
    <w:r w:rsidR="007366F9">
      <w:fldChar w:fldCharType="begin"/>
    </w:r>
    <w:r>
      <w:instrText xml:space="preserve"> PAGE  \* MERGEFORMAT </w:instrText>
    </w:r>
    <w:r w:rsidR="007366F9">
      <w:fldChar w:fldCharType="separate"/>
    </w:r>
    <w:r w:rsidR="00BE13FF">
      <w:rPr>
        <w:noProof/>
      </w:rPr>
      <w:t>2</w:t>
    </w:r>
    <w:r w:rsidR="007366F9">
      <w:fldChar w:fldCharType="end"/>
    </w:r>
    <w:r>
      <w:t>/</w:t>
    </w:r>
    <w:fldSimple w:instr=" NUMPAGES  \* MERGEFORMAT ">
      <w:r w:rsidR="00BE13FF">
        <w:rPr>
          <w:noProof/>
        </w:rPr>
        <w:t>2</w:t>
      </w:r>
    </w:fldSimple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>
    <w:pPr>
      <w:pStyle w:val="a5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46B12" w:rsidRDefault="00E46B12" w:rsidP="003377BD">
      <w:pPr>
        <w:spacing w:after="0" w:line="240" w:lineRule="auto"/>
      </w:pPr>
      <w:r>
        <w:separator/>
      </w:r>
    </w:p>
  </w:footnote>
  <w:footnote w:type="continuationSeparator" w:id="0">
    <w:p w:rsidR="00E46B12" w:rsidRDefault="00E46B12" w:rsidP="003377B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>
    <w:pPr>
      <w:pStyle w:val="a3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>
    <w:pPr>
      <w:pStyle w:val="a3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377BD" w:rsidRDefault="003377BD">
    <w:pPr>
      <w:pStyle w:val="a3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3377BD"/>
    <w:rsid w:val="00256066"/>
    <w:rsid w:val="002D0BC9"/>
    <w:rsid w:val="003218FC"/>
    <w:rsid w:val="003377BD"/>
    <w:rsid w:val="00443968"/>
    <w:rsid w:val="00553E9E"/>
    <w:rsid w:val="007366F9"/>
    <w:rsid w:val="00802F29"/>
    <w:rsid w:val="008754C4"/>
    <w:rsid w:val="00A536D7"/>
    <w:rsid w:val="00BE13FF"/>
    <w:rsid w:val="00CB131B"/>
    <w:rsid w:val="00D770E2"/>
    <w:rsid w:val="00E46B1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Съединител &quot;права стрелка&quot; 4"/>
      </o:rules>
    </o:shapelayout>
  </w:shapeDefaults>
  <w:decimalSymbol w:val="."/>
  <w:listSeparator w:val=" 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53E9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3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3377BD"/>
  </w:style>
  <w:style w:type="paragraph" w:styleId="a5">
    <w:name w:val="footer"/>
    <w:basedOn w:val="a"/>
    <w:link w:val="a6"/>
    <w:uiPriority w:val="99"/>
    <w:unhideWhenUsed/>
    <w:rsid w:val="003377B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3377BD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<Relationships xmlns="http://schemas.openxmlformats.org/package/2006/relationships"><Relationship Id="rId1" Target="styles.xml" Type="http://schemas.openxmlformats.org/officeDocument/2006/relationships/styles"/><Relationship Id="rId10" Target="footer2.xml" Type="http://schemas.openxmlformats.org/officeDocument/2006/relationships/footer"/><Relationship Id="rId11" Target="header3.xml" Type="http://schemas.openxmlformats.org/officeDocument/2006/relationships/header"/><Relationship Id="rId12" Target="footer3.xml" Type="http://schemas.openxmlformats.org/officeDocument/2006/relationships/footer"/><Relationship Id="rId13" Target="fontTable.xml" Type="http://schemas.openxmlformats.org/officeDocument/2006/relationships/fontTable"/><Relationship Id="rId14" Target="theme/theme1.xml" Type="http://schemas.openxmlformats.org/officeDocument/2006/relationships/theme"/><Relationship Id="rId2" Target="settings.xml" Type="http://schemas.openxmlformats.org/officeDocument/2006/relationships/settings"/><Relationship Id="rId3" Target="webSettings.xml" Type="http://schemas.openxmlformats.org/officeDocument/2006/relationships/webSettings"/><Relationship Id="rId4" Target="footnotes.xml" Type="http://schemas.openxmlformats.org/officeDocument/2006/relationships/footnotes"/><Relationship Id="rId5" Target="endnotes.xml" Type="http://schemas.openxmlformats.org/officeDocument/2006/relationships/endnotes"/><Relationship Id="rId6" Target="media/image1.wmf" Type="http://schemas.openxmlformats.org/officeDocument/2006/relationships/image"/><Relationship Id="rId7" Target="header1.xml" Type="http://schemas.openxmlformats.org/officeDocument/2006/relationships/header"/><Relationship Id="rId8" Target="header2.xml" Type="http://schemas.openxmlformats.org/officeDocument/2006/relationships/header"/><Relationship Id="rId9" Target="footer1.xml" Type="http://schemas.openxmlformats.org/officeDocument/2006/relationships/footer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608</Words>
  <Characters>3468</Characters>
  <Application>Microsoft Office Word</Application>
  <DocSecurity>0</DocSecurity>
  <Lines>28</Lines>
  <Paragraphs>8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>
  <dcterms:created xsi:type="dcterms:W3CDTF">2024-12-16T12:23:00Z</dcterms:created>
  <dc:creator>user</dc:creator>
  <cp:lastModifiedBy>osz dragoman</cp:lastModifiedBy>
  <dcterms:modified xsi:type="dcterms:W3CDTF">2024-12-19T08:33:00Z</dcterms:modified>
  <cp:revision>6</cp:revision>
</cp:coreProperties>
</file>