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33" w:rsidRPr="00114333" w:rsidRDefault="00114333" w:rsidP="00114333">
      <w:pPr>
        <w:jc w:val="both"/>
        <w:rPr>
          <w:sz w:val="24"/>
        </w:rPr>
      </w:pPr>
    </w:p>
    <w:p w:rsidR="00F254D6" w:rsidRPr="0033082C" w:rsidRDefault="00F254D6" w:rsidP="00F254D6">
      <w:pPr>
        <w:jc w:val="both"/>
        <w:rPr>
          <w:sz w:val="24"/>
        </w:rPr>
      </w:pPr>
      <w:r>
        <w:rPr>
          <w:b/>
          <w:sz w:val="24"/>
        </w:rPr>
        <w:tab/>
      </w:r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568708AC" wp14:editId="1564A2ED">
            <wp:simplePos x="0" y="0"/>
            <wp:positionH relativeFrom="column">
              <wp:posOffset>179705</wp:posOffset>
            </wp:positionH>
            <wp:positionV relativeFrom="paragraph">
              <wp:posOffset>125730</wp:posOffset>
            </wp:positionV>
            <wp:extent cx="533400" cy="635000"/>
            <wp:effectExtent l="0" t="0" r="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54D6" w:rsidRPr="0033082C" w:rsidRDefault="00F254D6" w:rsidP="00F254D6">
      <w:pPr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7pt;margin-top:1.75pt;width:.05pt;height:40pt;z-index:251658240" o:connectortype="straight"/>
        </w:pict>
      </w:r>
      <w:r>
        <w:rPr>
          <w:b/>
          <w:sz w:val="24"/>
        </w:rPr>
        <w:t xml:space="preserve"> </w:t>
      </w:r>
      <w:r w:rsidRPr="0033082C">
        <w:rPr>
          <w:b/>
          <w:sz w:val="24"/>
        </w:rPr>
        <w:t>Р Е П У Б Л И К А  Б Ъ Л Г А Р И Я</w:t>
      </w:r>
    </w:p>
    <w:p w:rsidR="00F254D6" w:rsidRPr="0033082C" w:rsidRDefault="00F254D6" w:rsidP="00F254D6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>Министерство на земеделието и храните</w:t>
      </w:r>
    </w:p>
    <w:p w:rsidR="00F254D6" w:rsidRPr="0033082C" w:rsidRDefault="00F254D6" w:rsidP="00F254D6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 xml:space="preserve">Областна дирекция "Земеделие" </w:t>
      </w:r>
      <w:r>
        <w:rPr>
          <w:sz w:val="24"/>
        </w:rPr>
        <w:t>–</w:t>
      </w:r>
      <w:r w:rsidRPr="0033082C">
        <w:rPr>
          <w:sz w:val="24"/>
        </w:rPr>
        <w:t xml:space="preserve"> СОФИЯ</w:t>
      </w:r>
      <w:r>
        <w:rPr>
          <w:sz w:val="24"/>
        </w:rPr>
        <w:t xml:space="preserve">  ОБЛАСТ</w:t>
      </w:r>
    </w:p>
    <w:p w:rsidR="00114333" w:rsidRPr="00F254D6" w:rsidRDefault="00114333" w:rsidP="00114333">
      <w:pPr>
        <w:rPr>
          <w:b/>
          <w:sz w:val="24"/>
          <w:lang w:val="en-US"/>
        </w:rPr>
      </w:pP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F254D6" w:rsidRDefault="00114333" w:rsidP="00114333">
      <w:pPr>
        <w:jc w:val="both"/>
        <w:rPr>
          <w:sz w:val="24"/>
          <w:lang w:val="en-US"/>
        </w:rPr>
      </w:pPr>
    </w:p>
    <w:p w:rsidR="00114333" w:rsidRPr="00114333" w:rsidRDefault="00114333" w:rsidP="00114333">
      <w:pPr>
        <w:jc w:val="center"/>
        <w:rPr>
          <w:b/>
          <w:sz w:val="24"/>
        </w:rPr>
      </w:pPr>
      <w:r w:rsidRPr="00114333">
        <w:rPr>
          <w:b/>
          <w:sz w:val="24"/>
        </w:rPr>
        <w:t>З А П О В Е Д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0639AD" w:rsidP="00114333">
      <w:pPr>
        <w:jc w:val="center"/>
        <w:rPr>
          <w:b/>
          <w:sz w:val="24"/>
        </w:rPr>
      </w:pPr>
      <w:r>
        <w:rPr>
          <w:b/>
          <w:sz w:val="24"/>
        </w:rPr>
        <w:t>№ ПО-09-2873-3/26.09.2024 г.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639AD">
        <w:rPr>
          <w:sz w:val="20"/>
        </w:rPr>
        <w:t>СПЗЗ), доклад с вх. № ПО-09-2873-2/20.09.2024</w:t>
      </w:r>
      <w:r w:rsidRPr="00114333">
        <w:rPr>
          <w:sz w:val="20"/>
        </w:rPr>
        <w:t xml:space="preserve"> г. от комисията по чл. 37в, ал. 1 от ЗСПЗЗ, опр</w:t>
      </w:r>
      <w:r w:rsidR="000639AD">
        <w:rPr>
          <w:sz w:val="20"/>
        </w:rPr>
        <w:t>еделена със Заповед № ПО-09-2873</w:t>
      </w:r>
      <w:r w:rsidRPr="00114333">
        <w:rPr>
          <w:sz w:val="20"/>
        </w:rPr>
        <w:t xml:space="preserve"> от 26.</w:t>
      </w:r>
      <w:r w:rsidR="00AF25CE">
        <w:rPr>
          <w:sz w:val="20"/>
        </w:rPr>
        <w:t>0</w:t>
      </w:r>
      <w:r w:rsidRPr="00114333">
        <w:rPr>
          <w:sz w:val="20"/>
        </w:rPr>
        <w:t xml:space="preserve">7.2024 г. на директора на Областна дирекция "Земеделие" - СОФИЯ </w:t>
      </w:r>
      <w:r w:rsidR="00AF25CE">
        <w:rPr>
          <w:sz w:val="20"/>
        </w:rPr>
        <w:t xml:space="preserve">ОБЛАСТ </w:t>
      </w:r>
      <w:r w:rsidRPr="00114333">
        <w:rPr>
          <w:sz w:val="20"/>
        </w:rPr>
        <w:t>и споразумение с вх. № ПО-09-2873-1/30.</w:t>
      </w:r>
      <w:r w:rsidR="00AF25CE">
        <w:rPr>
          <w:sz w:val="20"/>
        </w:rPr>
        <w:t>0</w:t>
      </w:r>
      <w:r w:rsidRPr="00114333">
        <w:rPr>
          <w:sz w:val="20"/>
        </w:rPr>
        <w:t xml:space="preserve">8.2024 г. за землището на </w:t>
      </w:r>
      <w:r w:rsidR="00AF25CE">
        <w:rPr>
          <w:sz w:val="20"/>
        </w:rPr>
        <w:t xml:space="preserve">               </w:t>
      </w:r>
      <w:r w:rsidRPr="00114333">
        <w:rPr>
          <w:sz w:val="20"/>
        </w:rPr>
        <w:t>с. ДОЛНА НЕВЛЯ, ЕКАТТЕ 22229, община ДРАГОМАН, област СОФИЯ.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center"/>
        <w:rPr>
          <w:b/>
          <w:sz w:val="24"/>
        </w:rPr>
      </w:pPr>
      <w:r w:rsidRPr="00114333">
        <w:rPr>
          <w:b/>
          <w:sz w:val="24"/>
        </w:rPr>
        <w:t>О Д О Б Р Я В А М: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1. Споразумение за разпределение на масивите за ползване на земеделски земи с вх. № ПО-09-2873-1/30.</w:t>
      </w:r>
      <w:r w:rsidR="00AF25CE">
        <w:rPr>
          <w:sz w:val="20"/>
        </w:rPr>
        <w:t>0</w:t>
      </w:r>
      <w:r w:rsidR="00F254D6">
        <w:rPr>
          <w:sz w:val="20"/>
        </w:rPr>
        <w:t xml:space="preserve">8.2024 </w:t>
      </w:r>
      <w:r w:rsidRPr="00114333">
        <w:rPr>
          <w:sz w:val="20"/>
        </w:rPr>
        <w:t>г., сключено за стопанската</w:t>
      </w:r>
      <w:r w:rsidR="00AF25CE">
        <w:rPr>
          <w:sz w:val="20"/>
        </w:rPr>
        <w:t xml:space="preserve"> </w:t>
      </w:r>
      <w:r w:rsidRPr="00114333">
        <w:rPr>
          <w:sz w:val="20"/>
        </w:rPr>
        <w:t>2024/2025</w:t>
      </w:r>
      <w:r w:rsidR="00AF25CE">
        <w:rPr>
          <w:sz w:val="20"/>
        </w:rPr>
        <w:t xml:space="preserve"> </w:t>
      </w:r>
      <w:r w:rsidRPr="00114333">
        <w:rPr>
          <w:sz w:val="20"/>
        </w:rPr>
        <w:t>година за землището на с. ДОЛНА НЕВЛЯ, ЕКАТТЕ 22229, община ДРАГОМАН, област СОФИЯ, предс</w:t>
      </w:r>
      <w:r w:rsidR="00AF25CE">
        <w:rPr>
          <w:sz w:val="20"/>
        </w:rPr>
        <w:t xml:space="preserve">тавено с доклад вх. № ПО-09-2873-2/20.09.2024 </w:t>
      </w:r>
      <w:r w:rsidRPr="00114333">
        <w:rPr>
          <w:sz w:val="20"/>
        </w:rPr>
        <w:t xml:space="preserve"> г. на комисията по чл. 37в, ал. 1 от ЗСПЗЗ, опр</w:t>
      </w:r>
      <w:r w:rsidR="000639AD">
        <w:rPr>
          <w:sz w:val="20"/>
        </w:rPr>
        <w:t>еделена със Заповед № ПО-09-2873</w:t>
      </w:r>
      <w:r w:rsidRPr="00114333">
        <w:rPr>
          <w:sz w:val="20"/>
        </w:rPr>
        <w:t xml:space="preserve"> от 26.</w:t>
      </w:r>
      <w:r w:rsidR="00AF25CE">
        <w:rPr>
          <w:sz w:val="20"/>
        </w:rPr>
        <w:t>0</w:t>
      </w:r>
      <w:r w:rsidRPr="00114333">
        <w:rPr>
          <w:sz w:val="20"/>
        </w:rPr>
        <w:t xml:space="preserve">7.2024 г. на директора на Областна дирекция "Земеделие" – СОФИЯ </w:t>
      </w:r>
      <w:r w:rsidR="00AF25CE">
        <w:rPr>
          <w:sz w:val="20"/>
        </w:rPr>
        <w:t>ОБЛАСТ</w:t>
      </w:r>
      <w:r w:rsidRPr="00114333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Сключеното споразумение е подписано от всички соб</w:t>
      </w:r>
      <w:r w:rsidR="008548B3">
        <w:rPr>
          <w:sz w:val="20"/>
        </w:rPr>
        <w:t>ственици и/или ползватели 4</w:t>
      </w:r>
      <w:r w:rsidRPr="00114333">
        <w:rPr>
          <w:sz w:val="20"/>
        </w:rPr>
        <w:t xml:space="preserve"> броя, допуснати до участие в проц</w:t>
      </w:r>
      <w:r w:rsidR="00F254D6">
        <w:rPr>
          <w:sz w:val="20"/>
        </w:rPr>
        <w:t>едурата и обхваща цялата площ</w:t>
      </w:r>
      <w:bookmarkStart w:id="0" w:name="_GoBack"/>
      <w:bookmarkEnd w:id="0"/>
      <w:r w:rsidRPr="00114333">
        <w:rPr>
          <w:sz w:val="20"/>
        </w:rPr>
        <w:t xml:space="preserve"> в размер на </w:t>
      </w:r>
      <w:r w:rsidR="008548B3">
        <w:rPr>
          <w:sz w:val="20"/>
        </w:rPr>
        <w:t>82.220</w:t>
      </w:r>
      <w:r w:rsidRPr="00114333">
        <w:rPr>
          <w:sz w:val="20"/>
        </w:rPr>
        <w:t xml:space="preserve"> дка, определена за създаване на масиви за ползване в землището. 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 xml:space="preserve">2. Масивите за ползване на обработваеми земи (НТП орна земя) в землището на с. ДОЛНА НЕВЛЯ,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AF25CE">
        <w:rPr>
          <w:sz w:val="20"/>
        </w:rPr>
        <w:t xml:space="preserve"> ОБЛАСТ </w:t>
      </w:r>
      <w:r w:rsidRPr="00114333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114333" w:rsidRPr="00114333" w:rsidRDefault="00114333" w:rsidP="00114333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14333" w:rsidRPr="00114333" w:rsidTr="00114333">
        <w:trPr>
          <w:jc w:val="center"/>
        </w:trPr>
        <w:tc>
          <w:tcPr>
            <w:tcW w:w="5200" w:type="dxa"/>
            <w:shd w:val="clear" w:color="auto" w:fill="auto"/>
          </w:tcPr>
          <w:p w:rsidR="00114333" w:rsidRDefault="00114333" w:rsidP="001143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14333" w:rsidRPr="00114333" w:rsidRDefault="00114333" w:rsidP="001143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114333" w:rsidRPr="00114333" w:rsidTr="00114333">
        <w:trPr>
          <w:jc w:val="center"/>
        </w:trPr>
        <w:tc>
          <w:tcPr>
            <w:tcW w:w="520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ЕКАТЕРИНА НИКОЛАЕВА ЯНКОВА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8.801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246.43</w:t>
            </w:r>
          </w:p>
        </w:tc>
      </w:tr>
      <w:tr w:rsidR="00114333" w:rsidRPr="00114333" w:rsidTr="00114333">
        <w:trPr>
          <w:jc w:val="center"/>
        </w:trPr>
        <w:tc>
          <w:tcPr>
            <w:tcW w:w="520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 ДИМИТРОВ ТОДОРОВ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12.741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356.75</w:t>
            </w:r>
          </w:p>
        </w:tc>
      </w:tr>
      <w:tr w:rsidR="00114333" w:rsidRPr="00114333" w:rsidTr="00114333">
        <w:trPr>
          <w:jc w:val="center"/>
        </w:trPr>
        <w:tc>
          <w:tcPr>
            <w:tcW w:w="520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ИВАЙЛО КРАСИМИРОВ МЛАДЕНОВ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18.632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521.70</w:t>
            </w:r>
          </w:p>
        </w:tc>
      </w:tr>
      <w:tr w:rsidR="00114333" w:rsidRPr="00114333" w:rsidTr="00114333">
        <w:trPr>
          <w:jc w:val="center"/>
        </w:trPr>
        <w:tc>
          <w:tcPr>
            <w:tcW w:w="520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СТОЯН СВИЛЕНОВ СТОЯНОВ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2.866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1280" w:type="dxa"/>
            <w:shd w:val="clear" w:color="auto" w:fill="auto"/>
          </w:tcPr>
          <w:p w:rsidR="00114333" w:rsidRPr="00114333" w:rsidRDefault="00114333" w:rsidP="001143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80.25</w:t>
            </w:r>
          </w:p>
        </w:tc>
      </w:tr>
    </w:tbl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E66C30">
        <w:rPr>
          <w:sz w:val="20"/>
        </w:rPr>
        <w:t xml:space="preserve">ОБЛАСТ </w:t>
      </w:r>
      <w:r w:rsidRPr="00114333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66C30">
        <w:rPr>
          <w:sz w:val="20"/>
        </w:rPr>
        <w:t xml:space="preserve"> ОБЛАСТ.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Контрол по изпълнение на заповедта ще упражнявам лично.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>..........................................</w:t>
      </w: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 xml:space="preserve">      (подпис и печат)</w:t>
      </w:r>
    </w:p>
    <w:p w:rsidR="00114333" w:rsidRPr="00114333" w:rsidRDefault="00114333" w:rsidP="00114333">
      <w:pPr>
        <w:jc w:val="both"/>
        <w:rPr>
          <w:sz w:val="24"/>
        </w:rPr>
      </w:pPr>
    </w:p>
    <w:p w:rsidR="00114333" w:rsidRPr="00114333" w:rsidRDefault="00114333" w:rsidP="00114333">
      <w:pPr>
        <w:jc w:val="both"/>
        <w:rPr>
          <w:sz w:val="20"/>
        </w:rPr>
      </w:pPr>
      <w:r w:rsidRPr="00114333">
        <w:rPr>
          <w:sz w:val="20"/>
        </w:rPr>
        <w:t xml:space="preserve">Директор на Областна дирекция "Земеделие" </w:t>
      </w:r>
      <w:r w:rsidR="00E66C30">
        <w:rPr>
          <w:sz w:val="20"/>
        </w:rPr>
        <w:t>–</w:t>
      </w:r>
      <w:r w:rsidRPr="00114333">
        <w:rPr>
          <w:sz w:val="20"/>
        </w:rPr>
        <w:t xml:space="preserve"> СОФИЯ</w:t>
      </w:r>
      <w:r w:rsidR="00E66C30">
        <w:rPr>
          <w:sz w:val="20"/>
        </w:rPr>
        <w:t xml:space="preserve"> ОБЛАСТ</w:t>
      </w:r>
    </w:p>
    <w:p w:rsidR="002D2411" w:rsidRDefault="002D2411" w:rsidP="00114333"/>
    <w:p>
      <w:r>
        <w:br/>
        <w:t>Петко Николаев Димов (Директор)</w:t>
        <w:br/>
        <w:t>12.11.2024г. 10:02ч.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85" w:rsidRDefault="00E25A85" w:rsidP="00114333">
      <w:r>
        <w:separator/>
      </w:r>
    </w:p>
  </w:endnote>
  <w:endnote w:type="continuationSeparator" w:id="0">
    <w:p w:rsidR="00E25A85" w:rsidRDefault="00E25A85" w:rsidP="0011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33" w:rsidRDefault="0011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33" w:rsidRDefault="00114333" w:rsidP="00114333">
    <w:pPr>
      <w:pStyle w:val="Footer"/>
      <w:jc w:val="center"/>
    </w:pPr>
    <w:r>
      <w:t xml:space="preserve">стр. </w:t>
    </w:r>
    <w:r w:rsidR="00F254D6">
      <w:fldChar w:fldCharType="begin"/>
    </w:r>
    <w:r w:rsidR="00F254D6">
      <w:instrText xml:space="preserve"> PAGE  \* MERGEFORMAT </w:instrText>
    </w:r>
    <w:r w:rsidR="00F254D6">
      <w:fldChar w:fldCharType="separate"/>
    </w:r>
    <w:r w:rsidR="00F254D6">
      <w:rPr>
        <w:noProof/>
      </w:rPr>
      <w:t>2</w:t>
    </w:r>
    <w:r w:rsidR="00F254D6">
      <w:rPr>
        <w:noProof/>
      </w:rPr>
      <w:fldChar w:fldCharType="end"/>
    </w:r>
    <w:r>
      <w:t>/</w:t>
    </w:r>
    <w:r w:rsidR="00F254D6">
      <w:fldChar w:fldCharType="begin"/>
    </w:r>
    <w:r w:rsidR="00F254D6">
      <w:instrText xml:space="preserve"> NUMPAGES  \* MERGEFORMAT </w:instrText>
    </w:r>
    <w:r w:rsidR="00F254D6">
      <w:fldChar w:fldCharType="separate"/>
    </w:r>
    <w:r w:rsidR="00F254D6">
      <w:rPr>
        <w:noProof/>
      </w:rPr>
      <w:t>2</w:t>
    </w:r>
    <w:r w:rsidR="00F254D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33" w:rsidRDefault="0011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85" w:rsidRDefault="00E25A85" w:rsidP="00114333">
      <w:r>
        <w:separator/>
      </w:r>
    </w:p>
  </w:footnote>
  <w:footnote w:type="continuationSeparator" w:id="0">
    <w:p w:rsidR="00E25A85" w:rsidRDefault="00E25A85" w:rsidP="00114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33" w:rsidRDefault="0011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33" w:rsidRDefault="001143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33" w:rsidRDefault="001143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333"/>
    <w:rsid w:val="000639AD"/>
    <w:rsid w:val="00080AD1"/>
    <w:rsid w:val="00114333"/>
    <w:rsid w:val="00120ED3"/>
    <w:rsid w:val="002D2411"/>
    <w:rsid w:val="004A2B0E"/>
    <w:rsid w:val="008548B3"/>
    <w:rsid w:val="008A2513"/>
    <w:rsid w:val="008A41B0"/>
    <w:rsid w:val="00AF25CE"/>
    <w:rsid w:val="00C61C9B"/>
    <w:rsid w:val="00E25A85"/>
    <w:rsid w:val="00E66C30"/>
    <w:rsid w:val="00EA5CD9"/>
    <w:rsid w:val="00F254D6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143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333"/>
  </w:style>
  <w:style w:type="paragraph" w:styleId="Footer">
    <w:name w:val="footer"/>
    <w:basedOn w:val="Normal"/>
    <w:link w:val="FooterChar"/>
    <w:uiPriority w:val="99"/>
    <w:semiHidden/>
    <w:unhideWhenUsed/>
    <w:rsid w:val="001143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43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2024-11-07T13:45:00Z</dcterms:created>
  <dc:creator>osz dragoman</dc:creator>
  <cp:lastModifiedBy>us3</cp:lastModifiedBy>
  <dcterms:modified xsi:type="dcterms:W3CDTF">2024-11-08T09:24:00Z</dcterms:modified>
  <cp:revision>7</cp:revision>
</cp:coreProperties>
</file>