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C9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DB097B" w:rsidRDefault="00DB097B" w:rsidP="00DB097B">
      <w:pPr>
        <w:ind w:firstLine="737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З А П О В Е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bg-BG"/>
        </w:rPr>
        <w:t>Д</w:t>
      </w:r>
    </w:p>
    <w:p w:rsidR="00DB097B" w:rsidRPr="00A85832" w:rsidRDefault="00DB097B" w:rsidP="00DB097B">
      <w:pPr>
        <w:ind w:firstLine="737"/>
        <w:jc w:val="center"/>
        <w:rPr>
          <w:rStyle w:val="cursorpointer"/>
          <w:b/>
        </w:rPr>
      </w:pPr>
      <w:r>
        <w:rPr>
          <w:b/>
          <w:sz w:val="26"/>
          <w:szCs w:val="26"/>
          <w:lang w:val="bg-BG"/>
        </w:rPr>
        <w:t xml:space="preserve">№ </w:t>
      </w:r>
      <w:r>
        <w:rPr>
          <w:rStyle w:val="cursorpointer"/>
          <w:b/>
          <w:lang w:val="ru-RU"/>
        </w:rPr>
        <w:t>ПО-09-3248-3</w:t>
      </w:r>
    </w:p>
    <w:p w:rsidR="00DB097B" w:rsidRDefault="00DB097B" w:rsidP="00DB097B">
      <w:pPr>
        <w:ind w:firstLine="737"/>
        <w:jc w:val="center"/>
        <w:rPr>
          <w:lang w:val="bg-BG"/>
        </w:rPr>
      </w:pPr>
      <w:r>
        <w:rPr>
          <w:b/>
          <w:sz w:val="26"/>
          <w:szCs w:val="26"/>
          <w:lang w:val="bg-BG"/>
        </w:rPr>
        <w:t>София, 26</w:t>
      </w:r>
      <w:r>
        <w:rPr>
          <w:rStyle w:val="cursorpointer"/>
          <w:b/>
          <w:lang w:val="ru-RU"/>
        </w:rPr>
        <w:t>.0</w:t>
      </w:r>
      <w:r>
        <w:rPr>
          <w:rStyle w:val="cursorpointer"/>
          <w:b/>
          <w:lang w:val="bg-BG"/>
        </w:rPr>
        <w:t>9</w:t>
      </w:r>
      <w:r>
        <w:rPr>
          <w:rStyle w:val="cursorpointer"/>
          <w:b/>
          <w:lang w:val="ru-RU"/>
        </w:rPr>
        <w:t>.</w:t>
      </w:r>
      <w:r>
        <w:rPr>
          <w:b/>
          <w:sz w:val="26"/>
          <w:szCs w:val="26"/>
          <w:lang w:val="bg-BG"/>
        </w:rPr>
        <w:t>2022г.</w:t>
      </w:r>
    </w:p>
    <w:p w:rsidR="0088459B" w:rsidRPr="005938D4" w:rsidRDefault="0088459B" w:rsidP="00BE4052">
      <w:pPr>
        <w:ind w:left="2880" w:firstLine="720"/>
        <w:rPr>
          <w:lang w:val="bg-BG"/>
        </w:rPr>
      </w:pPr>
    </w:p>
    <w:p w:rsidR="008361AB" w:rsidRDefault="00576362" w:rsidP="006A587F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</w:t>
      </w:r>
      <w:proofErr w:type="spellEnd"/>
      <w:r w:rsidR="007A06D3" w:rsidRPr="005938D4">
        <w:rPr>
          <w:lang w:val="bg-BG"/>
        </w:rPr>
        <w:t>.</w:t>
      </w:r>
      <w:r w:rsidR="001E2B2F">
        <w:rPr>
          <w:lang w:val="bg-BG"/>
        </w:rPr>
        <w:t xml:space="preserve"> </w:t>
      </w:r>
      <w:r w:rsidR="007A06D3" w:rsidRPr="005938D4">
        <w:rPr>
          <w:lang w:val="bg-BG"/>
        </w:rPr>
        <w:t>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345A3B" w:rsidRPr="00345A3B">
        <w:rPr>
          <w:lang w:val="ru-RU"/>
        </w:rPr>
        <w:t>4</w:t>
      </w:r>
      <w:r w:rsidR="004714F6">
        <w:rPr>
          <w:lang w:val="ru-RU"/>
        </w:rPr>
        <w:t>1</w:t>
      </w:r>
      <w:r w:rsidR="00EB44A1" w:rsidRPr="005938D4">
        <w:rPr>
          <w:lang w:val="bg-BG"/>
        </w:rPr>
        <w:t xml:space="preserve"> от </w:t>
      </w:r>
      <w:r w:rsidR="00345A3B" w:rsidRPr="00345A3B">
        <w:rPr>
          <w:lang w:val="ru-RU"/>
        </w:rPr>
        <w:t>0</w:t>
      </w:r>
      <w:r w:rsidR="004714F6">
        <w:rPr>
          <w:lang w:val="ru-RU"/>
        </w:rPr>
        <w:t>3</w:t>
      </w:r>
      <w:r w:rsidR="00EB44A1" w:rsidRPr="005938D4">
        <w:rPr>
          <w:lang w:val="bg-BG"/>
        </w:rPr>
        <w:t xml:space="preserve"> </w:t>
      </w:r>
      <w:r w:rsidR="004714F6">
        <w:rPr>
          <w:lang w:val="bg-BG"/>
        </w:rPr>
        <w:t>юни</w:t>
      </w:r>
      <w:r w:rsidR="00EB44A1" w:rsidRPr="005938D4">
        <w:rPr>
          <w:lang w:val="bg-BG"/>
        </w:rPr>
        <w:t xml:space="preserve"> 20</w:t>
      </w:r>
      <w:r w:rsidR="00345A3B">
        <w:rPr>
          <w:lang w:val="bg-BG"/>
        </w:rPr>
        <w:t>2</w:t>
      </w:r>
      <w:r w:rsidR="004714F6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93029E">
        <w:rPr>
          <w:lang w:val="bg-BG"/>
        </w:rPr>
        <w:t>№ ПО-09-</w:t>
      </w:r>
      <w:r w:rsidR="004714F6">
        <w:rPr>
          <w:lang w:val="bg-BG"/>
        </w:rPr>
        <w:t>32</w:t>
      </w:r>
      <w:r w:rsidR="006C0A3F">
        <w:rPr>
          <w:lang w:val="bg-BG"/>
        </w:rPr>
        <w:t>48</w:t>
      </w:r>
      <w:r w:rsidR="0088459B">
        <w:rPr>
          <w:lang w:val="bg-BG"/>
        </w:rPr>
        <w:t xml:space="preserve"> от </w:t>
      </w:r>
      <w:r w:rsidR="004714F6">
        <w:rPr>
          <w:lang w:val="bg-BG"/>
        </w:rPr>
        <w:t xml:space="preserve">28.07.2022 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6C0A3F">
        <w:rPr>
          <w:b/>
          <w:lang w:val="bg-BG"/>
        </w:rPr>
        <w:t>ПИЩАНЕ</w:t>
      </w:r>
      <w:r w:rsidR="00684C7E">
        <w:rPr>
          <w:b/>
          <w:lang w:val="bg-BG"/>
        </w:rPr>
        <w:t>,</w:t>
      </w:r>
      <w:r w:rsidRPr="005938D4">
        <w:rPr>
          <w:b/>
          <w:lang w:val="bg-BG"/>
        </w:rPr>
        <w:t xml:space="preserve"> общ. </w:t>
      </w:r>
      <w:r w:rsidR="00684C7E">
        <w:rPr>
          <w:b/>
          <w:lang w:val="bg-BG"/>
        </w:rPr>
        <w:t>Сливница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0A3F">
        <w:rPr>
          <w:lang w:val="bg-BG"/>
        </w:rPr>
        <w:t>56558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4714F6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4714F6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1D4DA6" w:rsidRDefault="001D4DA6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18"/>
        <w:gridCol w:w="851"/>
        <w:gridCol w:w="992"/>
        <w:gridCol w:w="1843"/>
      </w:tblGrid>
      <w:tr w:rsidR="00C31842" w:rsidRPr="00646017" w:rsidTr="00C31842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8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3.146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1.055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7.39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13.87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9.79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6.913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6.271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5.266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3.514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24.60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4.712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5.960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41.72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3.729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23.09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lastRenderedPageBreak/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2.81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8.07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3.50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31.349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3.886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6.07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76.941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46.317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324.22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3.515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24.61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18.99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2.407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7.996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55.97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4.172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4.749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23.81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18.861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8.151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b/>
                <w:bCs/>
                <w:sz w:val="18"/>
                <w:szCs w:val="18"/>
              </w:rPr>
              <w:t>57.05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18.92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13.99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</w:tr>
      <w:tr w:rsidR="00C31842" w:rsidRPr="00646017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646017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6017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</w:tr>
      <w:tr w:rsidR="00C31842" w:rsidRPr="003132A2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3132A2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132A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3132A2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3132A2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3132A2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132A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3132A2" w:rsidRDefault="00C31842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3132A2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132A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7.336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1842" w:rsidRPr="003132A2" w:rsidRDefault="00C31842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132A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51.35</w:t>
            </w:r>
          </w:p>
        </w:tc>
      </w:tr>
      <w:tr w:rsidR="002E29FC" w:rsidRPr="003132A2" w:rsidTr="00C3184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29FC" w:rsidRPr="003132A2" w:rsidRDefault="002E29FC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3132A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29FC" w:rsidRPr="003132A2" w:rsidRDefault="002E29FC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29FC" w:rsidRPr="003132A2" w:rsidRDefault="002E29FC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29FC" w:rsidRPr="003132A2" w:rsidRDefault="002E29FC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3132A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111,634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29FC" w:rsidRPr="003132A2" w:rsidRDefault="002E29FC" w:rsidP="002D68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29FC" w:rsidRPr="003132A2" w:rsidRDefault="002E29FC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3132A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70,855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29FC" w:rsidRPr="003132A2" w:rsidRDefault="002E29FC" w:rsidP="002D68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3132A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495,98</w:t>
            </w:r>
          </w:p>
        </w:tc>
      </w:tr>
    </w:tbl>
    <w:p w:rsidR="00C1360B" w:rsidRPr="003132A2" w:rsidRDefault="00C1360B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3132A2" w:rsidRPr="003132A2" w:rsidRDefault="00F06BC9" w:rsidP="003132A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132A2">
        <w:rPr>
          <w:sz w:val="22"/>
          <w:szCs w:val="22"/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3132A2" w:rsidRPr="003132A2">
        <w:rPr>
          <w:sz w:val="22"/>
          <w:szCs w:val="22"/>
          <w:lang w:val="bg-BG"/>
        </w:rPr>
        <w:t>.</w:t>
      </w:r>
    </w:p>
    <w:p w:rsidR="003132A2" w:rsidRPr="003132A2" w:rsidRDefault="00F06BC9" w:rsidP="003132A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132A2">
        <w:rPr>
          <w:sz w:val="22"/>
          <w:szCs w:val="22"/>
          <w:lang w:val="bg-BG"/>
        </w:rPr>
        <w:lastRenderedPageBreak/>
        <w:t xml:space="preserve">Заповедта може да бъде обжалвана в 14-дневен срок по реда на </w:t>
      </w:r>
      <w:r w:rsidR="00713EC9" w:rsidRPr="003132A2">
        <w:rPr>
          <w:sz w:val="22"/>
          <w:szCs w:val="22"/>
          <w:lang w:val="bg-BG"/>
        </w:rPr>
        <w:t xml:space="preserve">      </w:t>
      </w:r>
      <w:proofErr w:type="spellStart"/>
      <w:r w:rsidRPr="003132A2">
        <w:rPr>
          <w:sz w:val="22"/>
          <w:szCs w:val="22"/>
          <w:lang w:val="bg-BG"/>
        </w:rPr>
        <w:t>Административнопроцесуалния</w:t>
      </w:r>
      <w:proofErr w:type="spellEnd"/>
      <w:r w:rsidRPr="003132A2">
        <w:rPr>
          <w:sz w:val="22"/>
          <w:szCs w:val="22"/>
          <w:lang w:val="bg-BG"/>
        </w:rPr>
        <w:t xml:space="preserve"> кодекс.</w:t>
      </w:r>
    </w:p>
    <w:p w:rsidR="003132A2" w:rsidRPr="003132A2" w:rsidRDefault="00F06BC9" w:rsidP="003132A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132A2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3132A2" w:rsidRPr="003132A2" w:rsidRDefault="009B3FDB" w:rsidP="003132A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132A2">
        <w:rPr>
          <w:sz w:val="22"/>
          <w:szCs w:val="22"/>
          <w:lang w:val="bg-BG"/>
        </w:rPr>
        <w:t xml:space="preserve">Ползвателите на земеделски земи са длъжни да внесат </w:t>
      </w:r>
      <w:r w:rsidR="000E6D68" w:rsidRPr="005938D4">
        <w:rPr>
          <w:lang w:val="ru-RU"/>
        </w:rPr>
        <w:t xml:space="preserve">по </w:t>
      </w:r>
      <w:proofErr w:type="spellStart"/>
      <w:r w:rsidR="002D3F07">
        <w:rPr>
          <w:lang w:val="ru-RU"/>
        </w:rPr>
        <w:t>транзитна</w:t>
      </w:r>
      <w:proofErr w:type="spellEnd"/>
      <w:r w:rsidR="002D3F07">
        <w:rPr>
          <w:lang w:val="ru-RU"/>
        </w:rPr>
        <w:t xml:space="preserve"> </w:t>
      </w:r>
      <w:proofErr w:type="spellStart"/>
      <w:r w:rsidR="002D3F07">
        <w:rPr>
          <w:lang w:val="ru-RU"/>
        </w:rPr>
        <w:t>бюджетна</w:t>
      </w:r>
      <w:proofErr w:type="spellEnd"/>
      <w:r w:rsidR="002D3F07">
        <w:rPr>
          <w:lang w:val="ru-RU"/>
        </w:rPr>
        <w:t xml:space="preserve"> </w:t>
      </w:r>
      <w:r w:rsidR="000E6D68" w:rsidRPr="005938D4">
        <w:rPr>
          <w:lang w:val="ru-RU"/>
        </w:rPr>
        <w:t>сметка</w:t>
      </w:r>
      <w:r w:rsidR="000E6D68">
        <w:rPr>
          <w:lang w:val="ru-RU"/>
        </w:rPr>
        <w:t xml:space="preserve"> </w:t>
      </w:r>
      <w:r w:rsidRPr="003132A2">
        <w:rPr>
          <w:sz w:val="22"/>
          <w:szCs w:val="22"/>
          <w:lang w:val="bg-BG"/>
        </w:rPr>
        <w:t xml:space="preserve">в </w:t>
      </w:r>
      <w:r w:rsidR="000E6D68">
        <w:rPr>
          <w:sz w:val="22"/>
          <w:szCs w:val="22"/>
          <w:lang w:val="bg-BG"/>
        </w:rPr>
        <w:t>О</w:t>
      </w:r>
      <w:r w:rsidRPr="003132A2">
        <w:rPr>
          <w:sz w:val="22"/>
          <w:szCs w:val="22"/>
          <w:lang w:val="bg-BG"/>
        </w:rPr>
        <w:t>бластна</w:t>
      </w:r>
      <w:r w:rsidR="00EB44A1" w:rsidRPr="003132A2">
        <w:rPr>
          <w:sz w:val="22"/>
          <w:szCs w:val="22"/>
          <w:lang w:val="bg-BG"/>
        </w:rPr>
        <w:t xml:space="preserve"> дирекция "Земеделие" – София</w:t>
      </w:r>
      <w:r w:rsidRPr="003132A2">
        <w:rPr>
          <w:sz w:val="22"/>
          <w:szCs w:val="22"/>
          <w:lang w:val="bg-BG"/>
        </w:rPr>
        <w:t xml:space="preserve"> област</w:t>
      </w:r>
      <w:r w:rsidR="00992DF8" w:rsidRPr="003132A2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3132A2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3132A2">
        <w:rPr>
          <w:b/>
          <w:sz w:val="22"/>
          <w:szCs w:val="22"/>
          <w:lang w:val="bg-BG"/>
        </w:rPr>
        <w:t>, BIC: UNCRBGSF, IBAN: BG67 UNCR 7000 3319 7337 51</w:t>
      </w:r>
      <w:r w:rsidRPr="003132A2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3132A2">
        <w:rPr>
          <w:sz w:val="22"/>
          <w:szCs w:val="22"/>
          <w:lang w:val="bg-BG"/>
        </w:rPr>
        <w:t>рентно</w:t>
      </w:r>
      <w:proofErr w:type="spellEnd"/>
      <w:r w:rsidRPr="003132A2">
        <w:rPr>
          <w:sz w:val="22"/>
          <w:szCs w:val="22"/>
          <w:lang w:val="bg-BG"/>
        </w:rPr>
        <w:t xml:space="preserve"> плащане за землището </w:t>
      </w:r>
      <w:r w:rsidRPr="003132A2">
        <w:rPr>
          <w:b/>
          <w:sz w:val="22"/>
          <w:szCs w:val="22"/>
          <w:lang w:val="bg-BG"/>
        </w:rPr>
        <w:t>в срок до три месеца</w:t>
      </w:r>
      <w:r w:rsidRPr="003132A2">
        <w:rPr>
          <w:sz w:val="22"/>
          <w:szCs w:val="22"/>
          <w:lang w:val="bg-BG"/>
        </w:rPr>
        <w:t xml:space="preserve"> от публикуване на заповедта.</w:t>
      </w:r>
    </w:p>
    <w:p w:rsidR="003132A2" w:rsidRPr="003132A2" w:rsidRDefault="00BE215C" w:rsidP="003132A2">
      <w:pPr>
        <w:ind w:firstLine="720"/>
        <w:jc w:val="both"/>
        <w:textAlignment w:val="center"/>
        <w:rPr>
          <w:b/>
          <w:i/>
          <w:sz w:val="22"/>
          <w:szCs w:val="22"/>
          <w:lang w:val="bg-BG"/>
        </w:rPr>
      </w:pPr>
      <w:r w:rsidRPr="003132A2">
        <w:rPr>
          <w:i/>
          <w:sz w:val="22"/>
          <w:szCs w:val="22"/>
          <w:lang w:val="bg-BG"/>
        </w:rPr>
        <w:t>За ползвател който не е заплати</w:t>
      </w:r>
      <w:r w:rsidR="00343C03" w:rsidRPr="003132A2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3132A2">
        <w:rPr>
          <w:i/>
          <w:sz w:val="22"/>
          <w:szCs w:val="22"/>
          <w:lang w:val="bg-BG"/>
        </w:rPr>
        <w:t xml:space="preserve">чл.37в ал.3 т.2 от ЗСПЗЗ, съгласно заповедта по ал.4, </w:t>
      </w:r>
      <w:r w:rsidRPr="003132A2">
        <w:rPr>
          <w:b/>
          <w:i/>
          <w:sz w:val="22"/>
          <w:szCs w:val="22"/>
          <w:lang w:val="bg-BG"/>
        </w:rPr>
        <w:t>се прилага чл.3</w:t>
      </w:r>
      <w:r w:rsidR="00AF68FF" w:rsidRPr="003132A2">
        <w:rPr>
          <w:b/>
          <w:i/>
          <w:sz w:val="22"/>
          <w:szCs w:val="22"/>
          <w:lang w:val="bg-BG"/>
        </w:rPr>
        <w:t>7</w:t>
      </w:r>
      <w:r w:rsidRPr="003132A2">
        <w:rPr>
          <w:b/>
          <w:i/>
          <w:sz w:val="22"/>
          <w:szCs w:val="22"/>
          <w:lang w:val="bg-BG"/>
        </w:rPr>
        <w:t xml:space="preserve"> ал.</w:t>
      </w:r>
      <w:r w:rsidR="00AF68FF" w:rsidRPr="003132A2">
        <w:rPr>
          <w:b/>
          <w:i/>
          <w:sz w:val="22"/>
          <w:szCs w:val="22"/>
          <w:lang w:val="bg-BG"/>
        </w:rPr>
        <w:t>7</w:t>
      </w:r>
      <w:r w:rsidRPr="003132A2">
        <w:rPr>
          <w:b/>
          <w:i/>
          <w:sz w:val="22"/>
          <w:szCs w:val="22"/>
          <w:lang w:val="bg-BG"/>
        </w:rPr>
        <w:t xml:space="preserve"> от ЗСПЗЗ.</w:t>
      </w:r>
    </w:p>
    <w:p w:rsidR="003132A2" w:rsidRPr="003132A2" w:rsidRDefault="00BE215C" w:rsidP="003132A2">
      <w:pPr>
        <w:ind w:firstLine="720"/>
        <w:jc w:val="both"/>
        <w:textAlignment w:val="center"/>
        <w:rPr>
          <w:i/>
          <w:sz w:val="22"/>
          <w:szCs w:val="22"/>
          <w:lang w:val="bg-BG"/>
        </w:rPr>
      </w:pPr>
      <w:r w:rsidRPr="003132A2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3132A2">
        <w:rPr>
          <w:i/>
          <w:sz w:val="22"/>
          <w:szCs w:val="22"/>
          <w:lang w:val="bg-BG"/>
        </w:rPr>
        <w:t>е</w:t>
      </w:r>
      <w:r w:rsidRPr="003132A2">
        <w:rPr>
          <w:i/>
          <w:sz w:val="22"/>
          <w:szCs w:val="22"/>
          <w:lang w:val="bg-BG"/>
        </w:rPr>
        <w:t xml:space="preserve"> на условието по чл.72 ал.1 от ППЗСПЗЗ.</w:t>
      </w:r>
    </w:p>
    <w:p w:rsidR="00F06BC9" w:rsidRPr="003132A2" w:rsidRDefault="00F06BC9" w:rsidP="003132A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132A2">
        <w:rPr>
          <w:sz w:val="22"/>
          <w:szCs w:val="22"/>
          <w:lang w:val="bg-BG"/>
        </w:rPr>
        <w:t>Копие от заповедта да бъд</w:t>
      </w:r>
      <w:r w:rsidR="00713EC9" w:rsidRPr="003132A2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3132A2">
        <w:rPr>
          <w:sz w:val="22"/>
          <w:szCs w:val="22"/>
          <w:lang w:val="bg-BG"/>
        </w:rPr>
        <w:t>Сливница</w:t>
      </w:r>
      <w:r w:rsidRPr="003132A2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3132A2">
        <w:rPr>
          <w:sz w:val="22"/>
          <w:szCs w:val="22"/>
          <w:lang w:val="bg-BG"/>
        </w:rPr>
        <w:t xml:space="preserve"> </w:t>
      </w:r>
      <w:r w:rsidR="00684C7E" w:rsidRPr="003132A2">
        <w:rPr>
          <w:sz w:val="22"/>
          <w:szCs w:val="22"/>
          <w:lang w:val="bg-BG"/>
        </w:rPr>
        <w:t>Сливница</w:t>
      </w:r>
      <w:r w:rsidR="00E609AD" w:rsidRPr="003132A2">
        <w:rPr>
          <w:sz w:val="22"/>
          <w:szCs w:val="22"/>
          <w:lang w:val="bg-BG"/>
        </w:rPr>
        <w:t xml:space="preserve"> </w:t>
      </w:r>
      <w:r w:rsidRPr="003132A2">
        <w:rPr>
          <w:sz w:val="22"/>
          <w:szCs w:val="22"/>
          <w:lang w:val="bg-BG"/>
        </w:rPr>
        <w:t xml:space="preserve">и кметство на </w:t>
      </w:r>
      <w:r w:rsidR="00AC123D" w:rsidRPr="003132A2">
        <w:rPr>
          <w:sz w:val="22"/>
          <w:szCs w:val="22"/>
          <w:lang w:val="bg-BG"/>
        </w:rPr>
        <w:t>с</w:t>
      </w:r>
      <w:r w:rsidR="00EF3588" w:rsidRPr="003132A2">
        <w:rPr>
          <w:sz w:val="22"/>
          <w:szCs w:val="22"/>
          <w:lang w:val="bg-BG"/>
        </w:rPr>
        <w:t>.</w:t>
      </w:r>
      <w:r w:rsidR="00684C7E" w:rsidRPr="003132A2">
        <w:rPr>
          <w:sz w:val="22"/>
          <w:szCs w:val="22"/>
          <w:lang w:val="bg-BG"/>
        </w:rPr>
        <w:t xml:space="preserve"> </w:t>
      </w:r>
      <w:r w:rsidR="000E1EA6" w:rsidRPr="003132A2">
        <w:rPr>
          <w:b/>
          <w:sz w:val="22"/>
          <w:szCs w:val="22"/>
          <w:lang w:val="bg-BG"/>
        </w:rPr>
        <w:t>Пищане</w:t>
      </w:r>
      <w:r w:rsidRPr="003132A2">
        <w:rPr>
          <w:sz w:val="22"/>
          <w:szCs w:val="22"/>
          <w:lang w:val="bg-BG"/>
        </w:rPr>
        <w:t>, участници в комисията – за сведение и изпълнение.</w:t>
      </w:r>
    </w:p>
    <w:p w:rsidR="00753FF4" w:rsidRPr="003132A2" w:rsidRDefault="00713EC9" w:rsidP="00713EC9">
      <w:pPr>
        <w:jc w:val="both"/>
        <w:rPr>
          <w:sz w:val="22"/>
          <w:szCs w:val="22"/>
          <w:lang w:val="bg-BG"/>
        </w:rPr>
      </w:pPr>
      <w:r w:rsidRPr="003132A2">
        <w:rPr>
          <w:sz w:val="22"/>
          <w:szCs w:val="22"/>
          <w:lang w:val="bg-BG"/>
        </w:rPr>
        <w:t xml:space="preserve">    </w:t>
      </w:r>
      <w:r w:rsidR="00753FF4" w:rsidRPr="003132A2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p w:rsidR="00EF3588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5335FB" w:rsidRDefault="005335FB" w:rsidP="00CE52FE">
      <w:pPr>
        <w:rPr>
          <w:u w:val="single"/>
          <w:lang w:val="bg-BG"/>
        </w:rPr>
      </w:pPr>
    </w:p>
    <w:p w:rsidR="00111BAD" w:rsidRDefault="00111BAD" w:rsidP="00CE52FE">
      <w:pPr>
        <w:rPr>
          <w:u w:val="single"/>
          <w:lang w:val="bg-BG"/>
        </w:rPr>
      </w:pPr>
    </w:p>
    <w:p w:rsidR="00111BAD" w:rsidRDefault="00111BAD" w:rsidP="00CE52FE">
      <w:pPr>
        <w:rPr>
          <w:u w:val="single"/>
          <w:lang w:val="bg-BG"/>
        </w:rPr>
      </w:pPr>
    </w:p>
    <w:p w:rsidR="00111BAD" w:rsidRDefault="00111BAD" w:rsidP="00CE52FE">
      <w:pPr>
        <w:rPr>
          <w:u w:val="single"/>
          <w:lang w:val="bg-BG"/>
        </w:rPr>
      </w:pPr>
      <w:bookmarkStart w:id="0" w:name="_GoBack"/>
      <w:bookmarkEnd w:id="0"/>
    </w:p>
    <w:p w:rsidR="005335FB" w:rsidRDefault="005335FB" w:rsidP="00CE52FE">
      <w:pPr>
        <w:rPr>
          <w:u w:val="single"/>
          <w:lang w:val="bg-BG"/>
        </w:rPr>
      </w:pPr>
    </w:p>
    <w:p w:rsidR="00CE52FE" w:rsidRPr="00CE78CA" w:rsidRDefault="00CE52FE" w:rsidP="00CE52FE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0E6D68">
        <w:rPr>
          <w:b/>
          <w:lang w:val="bg-BG"/>
        </w:rPr>
        <w:tab/>
      </w:r>
      <w:r w:rsidR="000E6D68">
        <w:rPr>
          <w:b/>
          <w:lang w:val="bg-BG"/>
        </w:rPr>
        <w:tab/>
        <w:t>/П/</w:t>
      </w:r>
    </w:p>
    <w:p w:rsidR="00CE52FE" w:rsidRPr="00FA15EF" w:rsidRDefault="00CE52FE" w:rsidP="00CE52FE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</w:t>
      </w:r>
      <w:r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CE52FE" w:rsidRPr="00CE78CA" w:rsidRDefault="00CE52FE" w:rsidP="00CE52FE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CE52FE" w:rsidRPr="00CE78CA" w:rsidRDefault="00CE52FE" w:rsidP="00CE52FE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CE52FE" w:rsidRPr="00374CAD" w:rsidRDefault="00CE52FE" w:rsidP="00CE52FE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:rsidR="005938D4" w:rsidRDefault="005938D4" w:rsidP="005938D4">
      <w:pPr>
        <w:rPr>
          <w:i/>
          <w:lang w:val="bg-BG"/>
        </w:rPr>
      </w:pPr>
    </w:p>
    <w:p w:rsidR="00D81065" w:rsidRDefault="00D81065" w:rsidP="005938D4">
      <w:pPr>
        <w:rPr>
          <w:i/>
          <w:lang w:val="bg-BG"/>
        </w:rPr>
      </w:pPr>
    </w:p>
    <w:p w:rsidR="00580E9B" w:rsidRDefault="00580E9B" w:rsidP="005938D4">
      <w:pPr>
        <w:rPr>
          <w:i/>
          <w:lang w:val="bg-BG"/>
        </w:rPr>
      </w:pPr>
    </w:p>
    <w:sectPr w:rsidR="00580E9B" w:rsidSect="00D81065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134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97" w:rsidRDefault="00162597">
      <w:r>
        <w:separator/>
      </w:r>
    </w:p>
  </w:endnote>
  <w:endnote w:type="continuationSeparator" w:id="0">
    <w:p w:rsidR="00162597" w:rsidRDefault="0016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371540"/>
      <w:docPartObj>
        <w:docPartGallery w:val="Page Numbers (Bottom of Page)"/>
        <w:docPartUnique/>
      </w:docPartObj>
    </w:sdtPr>
    <w:sdtEndPr/>
    <w:sdtContent>
      <w:p w:rsidR="00B547D9" w:rsidRDefault="00B547D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BAD" w:rsidRPr="00111BAD">
          <w:rPr>
            <w:noProof/>
            <w:lang w:val="bg-BG"/>
          </w:rPr>
          <w:t>3</w:t>
        </w:r>
        <w:r>
          <w:fldChar w:fldCharType="end"/>
        </w:r>
      </w:p>
    </w:sdtContent>
  </w:sdt>
  <w:p w:rsidR="00353D4E" w:rsidRPr="005B6DEF" w:rsidRDefault="00353D4E" w:rsidP="00353D4E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353D4E" w:rsidRPr="00004F45" w:rsidRDefault="00353D4E" w:rsidP="00353D4E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D4E" w:rsidRPr="005B6DEF" w:rsidRDefault="00353D4E" w:rsidP="00353D4E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353D4E" w:rsidRPr="00004F45" w:rsidRDefault="00353D4E" w:rsidP="00353D4E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353D4E" w:rsidRDefault="00353D4E">
    <w:pPr>
      <w:pStyle w:val="Footer"/>
    </w:pPr>
  </w:p>
  <w:p w:rsidR="00345A3B" w:rsidRPr="00004F45" w:rsidRDefault="00345A3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97" w:rsidRDefault="00162597">
      <w:r>
        <w:separator/>
      </w:r>
    </w:p>
  </w:footnote>
  <w:footnote w:type="continuationSeparator" w:id="0">
    <w:p w:rsidR="00162597" w:rsidRDefault="0016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Pr="005B69F7" w:rsidRDefault="00D81065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264973E4" wp14:editId="6AEFB60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5A3B" w:rsidRPr="005B69F7" w:rsidRDefault="00D81065" w:rsidP="005335FB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926762C" wp14:editId="23902AD0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31A1D"/>
    <w:rsid w:val="0005217F"/>
    <w:rsid w:val="00067CA3"/>
    <w:rsid w:val="00092514"/>
    <w:rsid w:val="0009344D"/>
    <w:rsid w:val="00094932"/>
    <w:rsid w:val="000A519D"/>
    <w:rsid w:val="000C5047"/>
    <w:rsid w:val="000E1EA6"/>
    <w:rsid w:val="000E2804"/>
    <w:rsid w:val="000E46A8"/>
    <w:rsid w:val="000E6D68"/>
    <w:rsid w:val="000F691D"/>
    <w:rsid w:val="0010044E"/>
    <w:rsid w:val="00111BAD"/>
    <w:rsid w:val="00113853"/>
    <w:rsid w:val="001205CB"/>
    <w:rsid w:val="0013647C"/>
    <w:rsid w:val="00137F32"/>
    <w:rsid w:val="00155469"/>
    <w:rsid w:val="00157D1E"/>
    <w:rsid w:val="00162597"/>
    <w:rsid w:val="00164A60"/>
    <w:rsid w:val="001738C2"/>
    <w:rsid w:val="00173A32"/>
    <w:rsid w:val="001850C9"/>
    <w:rsid w:val="001A06E4"/>
    <w:rsid w:val="001A1BA3"/>
    <w:rsid w:val="001A1C66"/>
    <w:rsid w:val="001B4BA5"/>
    <w:rsid w:val="001D31E5"/>
    <w:rsid w:val="001D4DA6"/>
    <w:rsid w:val="001E2B2F"/>
    <w:rsid w:val="0020653E"/>
    <w:rsid w:val="00212573"/>
    <w:rsid w:val="00223DAA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90514"/>
    <w:rsid w:val="00291439"/>
    <w:rsid w:val="00291BDD"/>
    <w:rsid w:val="002A10AF"/>
    <w:rsid w:val="002A7741"/>
    <w:rsid w:val="002C5874"/>
    <w:rsid w:val="002D3B8A"/>
    <w:rsid w:val="002D3F07"/>
    <w:rsid w:val="002E25EF"/>
    <w:rsid w:val="002E29FC"/>
    <w:rsid w:val="002F2872"/>
    <w:rsid w:val="003015D9"/>
    <w:rsid w:val="00312FA1"/>
    <w:rsid w:val="003132A2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3D4E"/>
    <w:rsid w:val="0035485C"/>
    <w:rsid w:val="0035766D"/>
    <w:rsid w:val="003813FC"/>
    <w:rsid w:val="0038518E"/>
    <w:rsid w:val="00385A31"/>
    <w:rsid w:val="003A6165"/>
    <w:rsid w:val="003A7442"/>
    <w:rsid w:val="003B6B61"/>
    <w:rsid w:val="003C2E20"/>
    <w:rsid w:val="003D27F5"/>
    <w:rsid w:val="003D48FB"/>
    <w:rsid w:val="003D646E"/>
    <w:rsid w:val="003E7141"/>
    <w:rsid w:val="003F12AE"/>
    <w:rsid w:val="003F48B2"/>
    <w:rsid w:val="00401145"/>
    <w:rsid w:val="00430352"/>
    <w:rsid w:val="004357D3"/>
    <w:rsid w:val="0043766A"/>
    <w:rsid w:val="00443D11"/>
    <w:rsid w:val="00446795"/>
    <w:rsid w:val="00454CDE"/>
    <w:rsid w:val="004636D0"/>
    <w:rsid w:val="00463733"/>
    <w:rsid w:val="004714F6"/>
    <w:rsid w:val="00471AF4"/>
    <w:rsid w:val="00496975"/>
    <w:rsid w:val="004A31AE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1429F"/>
    <w:rsid w:val="00522D1E"/>
    <w:rsid w:val="0052692D"/>
    <w:rsid w:val="00533524"/>
    <w:rsid w:val="005335FB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0E9B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2E32"/>
    <w:rsid w:val="00645F78"/>
    <w:rsid w:val="00654315"/>
    <w:rsid w:val="0066557E"/>
    <w:rsid w:val="006655C6"/>
    <w:rsid w:val="006727E9"/>
    <w:rsid w:val="006728A7"/>
    <w:rsid w:val="00684C7E"/>
    <w:rsid w:val="00687C4C"/>
    <w:rsid w:val="006A3970"/>
    <w:rsid w:val="006A3AB0"/>
    <w:rsid w:val="006A587F"/>
    <w:rsid w:val="006A760F"/>
    <w:rsid w:val="006B0B9A"/>
    <w:rsid w:val="006B282B"/>
    <w:rsid w:val="006B7386"/>
    <w:rsid w:val="006C0A3F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A7343"/>
    <w:rsid w:val="007B4B8A"/>
    <w:rsid w:val="007C49BC"/>
    <w:rsid w:val="007D05C7"/>
    <w:rsid w:val="007D07CD"/>
    <w:rsid w:val="007D6450"/>
    <w:rsid w:val="007F13D9"/>
    <w:rsid w:val="00800337"/>
    <w:rsid w:val="0080526F"/>
    <w:rsid w:val="00810556"/>
    <w:rsid w:val="00813E21"/>
    <w:rsid w:val="008152E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D2703"/>
    <w:rsid w:val="008E0E45"/>
    <w:rsid w:val="008F3A6E"/>
    <w:rsid w:val="00902A9D"/>
    <w:rsid w:val="0093029E"/>
    <w:rsid w:val="00931B42"/>
    <w:rsid w:val="00936425"/>
    <w:rsid w:val="00945150"/>
    <w:rsid w:val="00946D85"/>
    <w:rsid w:val="00954C7C"/>
    <w:rsid w:val="00956CD8"/>
    <w:rsid w:val="00970F9D"/>
    <w:rsid w:val="00974546"/>
    <w:rsid w:val="009803EE"/>
    <w:rsid w:val="00983B22"/>
    <w:rsid w:val="00985484"/>
    <w:rsid w:val="00992DF8"/>
    <w:rsid w:val="0099682F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9F3B07"/>
    <w:rsid w:val="00A05DB4"/>
    <w:rsid w:val="00A23BFD"/>
    <w:rsid w:val="00A2419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3DE7"/>
    <w:rsid w:val="00AD6705"/>
    <w:rsid w:val="00AD6B30"/>
    <w:rsid w:val="00AD7D68"/>
    <w:rsid w:val="00AE6009"/>
    <w:rsid w:val="00AF68FF"/>
    <w:rsid w:val="00B020F2"/>
    <w:rsid w:val="00B02AEB"/>
    <w:rsid w:val="00B14BA2"/>
    <w:rsid w:val="00B16295"/>
    <w:rsid w:val="00B4496C"/>
    <w:rsid w:val="00B53D36"/>
    <w:rsid w:val="00B54180"/>
    <w:rsid w:val="00B547D9"/>
    <w:rsid w:val="00B60F4C"/>
    <w:rsid w:val="00B65B7A"/>
    <w:rsid w:val="00B97B20"/>
    <w:rsid w:val="00BA5128"/>
    <w:rsid w:val="00BC0B35"/>
    <w:rsid w:val="00BC0CD1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1360B"/>
    <w:rsid w:val="00C31842"/>
    <w:rsid w:val="00C34BD9"/>
    <w:rsid w:val="00C34FAA"/>
    <w:rsid w:val="00C37346"/>
    <w:rsid w:val="00C41B72"/>
    <w:rsid w:val="00C44A5E"/>
    <w:rsid w:val="00C473A4"/>
    <w:rsid w:val="00C62E9E"/>
    <w:rsid w:val="00C70CB9"/>
    <w:rsid w:val="00C803BA"/>
    <w:rsid w:val="00CA17DF"/>
    <w:rsid w:val="00CA3258"/>
    <w:rsid w:val="00CA35D5"/>
    <w:rsid w:val="00CA41E3"/>
    <w:rsid w:val="00CA7A14"/>
    <w:rsid w:val="00CC0383"/>
    <w:rsid w:val="00CC671B"/>
    <w:rsid w:val="00CD6A9A"/>
    <w:rsid w:val="00CE47C7"/>
    <w:rsid w:val="00CE52FE"/>
    <w:rsid w:val="00CE5345"/>
    <w:rsid w:val="00CE78CA"/>
    <w:rsid w:val="00CF1702"/>
    <w:rsid w:val="00CF334D"/>
    <w:rsid w:val="00CF769E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097B"/>
    <w:rsid w:val="00DB47C4"/>
    <w:rsid w:val="00DC4AA8"/>
    <w:rsid w:val="00DF5BDC"/>
    <w:rsid w:val="00E02ED9"/>
    <w:rsid w:val="00E033AB"/>
    <w:rsid w:val="00E05705"/>
    <w:rsid w:val="00E14211"/>
    <w:rsid w:val="00E14AEE"/>
    <w:rsid w:val="00E233BB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D12CE"/>
    <w:rsid w:val="00EE0D79"/>
    <w:rsid w:val="00EE1A25"/>
    <w:rsid w:val="00EE2FF9"/>
    <w:rsid w:val="00EF3588"/>
    <w:rsid w:val="00EF61F2"/>
    <w:rsid w:val="00EF7441"/>
    <w:rsid w:val="00F06BC9"/>
    <w:rsid w:val="00F37E58"/>
    <w:rsid w:val="00F636AF"/>
    <w:rsid w:val="00F63931"/>
    <w:rsid w:val="00F670A1"/>
    <w:rsid w:val="00F72CF1"/>
    <w:rsid w:val="00F759C2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D61A1"/>
    <w:rsid w:val="00FE345E"/>
    <w:rsid w:val="00FE4761"/>
    <w:rsid w:val="00FF09E3"/>
    <w:rsid w:val="00FF13DE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DB0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DB0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61802-8E93-4898-9763-CADEEE63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5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2022-09-26T13:45:00Z</cp:lastPrinted>
  <dcterms:created xsi:type="dcterms:W3CDTF">2022-09-26T12:48:00Z</dcterms:created>
  <dcterms:modified xsi:type="dcterms:W3CDTF">2022-10-03T12:43:00Z</dcterms:modified>
</cp:coreProperties>
</file>