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702" w:rsidRDefault="00962702">
      <w:pPr>
        <w:spacing w:before="240"/>
        <w:ind w:firstLine="737"/>
        <w:jc w:val="center"/>
        <w:rPr>
          <w:b/>
          <w:sz w:val="28"/>
          <w:szCs w:val="28"/>
          <w:lang w:val="bg-BG"/>
        </w:rPr>
      </w:pPr>
    </w:p>
    <w:p w:rsidR="00962702" w:rsidRDefault="00962702">
      <w:pPr>
        <w:spacing w:before="240"/>
        <w:jc w:val="both"/>
        <w:rPr>
          <w:b/>
          <w:sz w:val="28"/>
          <w:szCs w:val="28"/>
          <w:lang w:val="bg-BG"/>
        </w:rPr>
      </w:pPr>
    </w:p>
    <w:p w:rsidR="00962702" w:rsidRPr="00F23F21" w:rsidRDefault="00A827E6">
      <w:pPr>
        <w:tabs>
          <w:tab w:val="left" w:pos="6300"/>
        </w:tabs>
        <w:spacing w:after="120"/>
        <w:ind w:leftChars="300" w:left="720"/>
        <w:rPr>
          <w:b/>
          <w:lang w:val="bg-BG"/>
        </w:rPr>
      </w:pPr>
      <w:r>
        <w:rPr>
          <w:b/>
          <w:lang w:val="bg-BG"/>
        </w:rPr>
        <w:t xml:space="preserve">ОДОБРЯВАМ:    </w:t>
      </w:r>
      <w:r w:rsidR="00F23F21">
        <w:rPr>
          <w:b/>
        </w:rPr>
        <w:t>/</w:t>
      </w:r>
      <w:r w:rsidR="00F23F21">
        <w:rPr>
          <w:b/>
          <w:lang w:val="bg-BG"/>
        </w:rPr>
        <w:t>П</w:t>
      </w:r>
    </w:p>
    <w:p w:rsidR="00962702" w:rsidRDefault="00A827E6">
      <w:pPr>
        <w:tabs>
          <w:tab w:val="left" w:pos="6300"/>
        </w:tabs>
        <w:ind w:leftChars="300" w:left="720"/>
        <w:rPr>
          <w:b/>
          <w:i/>
          <w:lang w:val="bg-BG"/>
        </w:rPr>
      </w:pPr>
      <w:r>
        <w:rPr>
          <w:b/>
          <w:bCs/>
          <w:lang w:val="bg-BG"/>
        </w:rPr>
        <w:t>ПЕТКО ДИМОВ</w:t>
      </w:r>
      <w:bookmarkStart w:id="0" w:name="_GoBack"/>
      <w:bookmarkEnd w:id="0"/>
    </w:p>
    <w:p w:rsidR="00962702" w:rsidRDefault="00A827E6">
      <w:pPr>
        <w:tabs>
          <w:tab w:val="left" w:pos="6300"/>
        </w:tabs>
        <w:ind w:leftChars="300" w:left="720"/>
        <w:jc w:val="both"/>
        <w:rPr>
          <w:i/>
          <w:lang w:val="bg-BG"/>
        </w:rPr>
      </w:pPr>
      <w:r>
        <w:rPr>
          <w:i/>
          <w:lang w:val="bg-BG"/>
        </w:rPr>
        <w:t xml:space="preserve">ДИРЕКТОР  НА </w:t>
      </w:r>
    </w:p>
    <w:p w:rsidR="00551D2F" w:rsidRDefault="00A827E6">
      <w:pPr>
        <w:tabs>
          <w:tab w:val="left" w:pos="6300"/>
        </w:tabs>
        <w:ind w:leftChars="300" w:left="720"/>
        <w:jc w:val="both"/>
        <w:rPr>
          <w:i/>
          <w:lang w:val="bg-BG"/>
        </w:rPr>
      </w:pPr>
      <w:r>
        <w:rPr>
          <w:i/>
          <w:lang w:val="bg-BG"/>
        </w:rPr>
        <w:t xml:space="preserve">ОБЛАСТНА ДИРЕКЦИЯ </w:t>
      </w:r>
    </w:p>
    <w:p w:rsidR="00962702" w:rsidRDefault="00A827E6" w:rsidP="00551D2F">
      <w:pPr>
        <w:tabs>
          <w:tab w:val="left" w:pos="6300"/>
        </w:tabs>
        <w:ind w:leftChars="300" w:left="720"/>
        <w:jc w:val="both"/>
        <w:rPr>
          <w:i/>
          <w:lang w:val="bg-BG"/>
        </w:rPr>
      </w:pPr>
      <w:r>
        <w:rPr>
          <w:i/>
          <w:lang w:val="bg-BG"/>
        </w:rPr>
        <w:t>„ЗЕМЕДЕЛИЕ”- СОФИЯ ОБЛАСТ</w:t>
      </w:r>
    </w:p>
    <w:p w:rsidR="00962702" w:rsidRDefault="00962702">
      <w:pPr>
        <w:ind w:leftChars="300" w:left="720"/>
        <w:rPr>
          <w:i/>
          <w:lang w:val="bg-BG"/>
        </w:rPr>
      </w:pPr>
    </w:p>
    <w:p w:rsidR="00962702" w:rsidRDefault="00962702">
      <w:pPr>
        <w:ind w:leftChars="300" w:left="720"/>
        <w:jc w:val="center"/>
        <w:rPr>
          <w:b/>
          <w:sz w:val="28"/>
          <w:lang w:val="bg-BG"/>
        </w:rPr>
      </w:pPr>
    </w:p>
    <w:p w:rsidR="00962702" w:rsidRDefault="00962702">
      <w:pPr>
        <w:ind w:leftChars="300" w:left="720"/>
        <w:jc w:val="center"/>
        <w:rPr>
          <w:b/>
          <w:sz w:val="28"/>
          <w:lang w:val="bg-BG"/>
        </w:rPr>
      </w:pPr>
    </w:p>
    <w:p w:rsidR="00962702" w:rsidRDefault="00A827E6">
      <w:pPr>
        <w:ind w:leftChars="300" w:left="720"/>
        <w:jc w:val="center"/>
        <w:rPr>
          <w:b/>
          <w:sz w:val="28"/>
          <w:lang w:val="bg-BG"/>
        </w:rPr>
      </w:pPr>
      <w:r>
        <w:rPr>
          <w:b/>
          <w:sz w:val="28"/>
          <w:lang w:val="bg-BG"/>
        </w:rPr>
        <w:t>П Р О Т О К О Л</w:t>
      </w:r>
    </w:p>
    <w:p w:rsidR="00962702" w:rsidRDefault="00962702">
      <w:pPr>
        <w:ind w:leftChars="300" w:left="720"/>
        <w:jc w:val="center"/>
        <w:rPr>
          <w:lang w:val="bg-BG"/>
        </w:rPr>
      </w:pPr>
    </w:p>
    <w:p w:rsidR="00962702" w:rsidRDefault="005F6C2A" w:rsidP="005F6C2A">
      <w:pPr>
        <w:tabs>
          <w:tab w:val="left" w:pos="709"/>
        </w:tabs>
        <w:spacing w:line="276" w:lineRule="auto"/>
        <w:ind w:leftChars="300" w:left="720"/>
        <w:jc w:val="both"/>
        <w:rPr>
          <w:lang w:val="bg-BG"/>
        </w:rPr>
      </w:pPr>
      <w:r>
        <w:rPr>
          <w:lang w:val="bg-BG"/>
        </w:rPr>
        <w:tab/>
      </w:r>
      <w:r w:rsidR="00A827E6">
        <w:rPr>
          <w:lang w:val="bg-BG"/>
        </w:rPr>
        <w:t>Днес, 2</w:t>
      </w:r>
      <w:r w:rsidR="00A827E6">
        <w:t>4</w:t>
      </w:r>
      <w:r w:rsidR="00A827E6">
        <w:rPr>
          <w:lang w:val="bg-BG"/>
        </w:rPr>
        <w:t>.01.202</w:t>
      </w:r>
      <w:r w:rsidR="00A827E6">
        <w:t>5</w:t>
      </w:r>
      <w:r w:rsidR="00A827E6">
        <w:rPr>
          <w:lang w:val="bg-BG"/>
        </w:rPr>
        <w:t>г. в</w:t>
      </w:r>
      <w:r>
        <w:rPr>
          <w:lang w:val="bg-BG"/>
        </w:rPr>
        <w:t xml:space="preserve"> ОД „Земеделие” – София област </w:t>
      </w:r>
      <w:r w:rsidR="00A827E6">
        <w:rPr>
          <w:lang w:val="bg-BG"/>
        </w:rPr>
        <w:t>в и</w:t>
      </w:r>
      <w:r>
        <w:rPr>
          <w:lang w:val="bg-BG"/>
        </w:rPr>
        <w:t xml:space="preserve">зпълнение на Заповед № РД-07-1/ </w:t>
      </w:r>
      <w:r w:rsidR="00A827E6">
        <w:rPr>
          <w:lang w:val="bg-BG"/>
        </w:rPr>
        <w:t>03.01.202</w:t>
      </w:r>
      <w:r w:rsidR="00A827E6">
        <w:t>5</w:t>
      </w:r>
      <w:r w:rsidR="00A827E6">
        <w:rPr>
          <w:lang w:val="bg-BG"/>
        </w:rPr>
        <w:t xml:space="preserve">г. на </w:t>
      </w:r>
      <w:r>
        <w:rPr>
          <w:lang w:val="bg-BG"/>
        </w:rPr>
        <w:t>д</w:t>
      </w:r>
      <w:r w:rsidR="00A827E6">
        <w:rPr>
          <w:lang w:val="bg-BG"/>
        </w:rPr>
        <w:t>иректора на ОД „Земедел</w:t>
      </w:r>
      <w:r>
        <w:rPr>
          <w:lang w:val="bg-BG"/>
        </w:rPr>
        <w:t>ие“– София област, във връзка с М</w:t>
      </w:r>
      <w:r w:rsidR="00A827E6">
        <w:rPr>
          <w:lang w:val="bg-BG"/>
        </w:rPr>
        <w:t>етодика за определяне на средното годишно рентно плащане, одобрена със Заповед № РД-46-292/27.12.</w:t>
      </w:r>
      <w:r w:rsidR="00551D2F">
        <w:rPr>
          <w:lang w:val="bg-BG"/>
        </w:rPr>
        <w:t>20</w:t>
      </w:r>
      <w:r w:rsidR="00A827E6">
        <w:rPr>
          <w:lang w:val="bg-BG"/>
        </w:rPr>
        <w:t>24</w:t>
      </w:r>
      <w:r>
        <w:rPr>
          <w:lang w:val="bg-BG"/>
        </w:rPr>
        <w:t>г. на министъра на земеделието и храните и</w:t>
      </w:r>
      <w:r w:rsidR="00A827E6">
        <w:rPr>
          <w:lang w:val="bg-BG"/>
        </w:rPr>
        <w:t xml:space="preserve"> във </w:t>
      </w:r>
      <w:r>
        <w:rPr>
          <w:lang w:val="bg-BG"/>
        </w:rPr>
        <w:t>връзка с §2 е от ЗСПЗЗ и чл. 77</w:t>
      </w:r>
      <w:r w:rsidR="00A827E6">
        <w:rPr>
          <w:lang w:val="bg-BG"/>
        </w:rPr>
        <w:t>б от ППЗСПЗЗ, се събра комисия в състав:</w:t>
      </w:r>
    </w:p>
    <w:p w:rsidR="00962702" w:rsidRDefault="00962702">
      <w:pPr>
        <w:tabs>
          <w:tab w:val="left" w:pos="405"/>
          <w:tab w:val="left" w:pos="709"/>
        </w:tabs>
        <w:spacing w:line="276" w:lineRule="auto"/>
        <w:ind w:leftChars="100" w:left="240"/>
        <w:rPr>
          <w:b/>
          <w:lang w:val="bg-BG"/>
        </w:rPr>
      </w:pPr>
    </w:p>
    <w:p w:rsidR="00962702" w:rsidRDefault="00A827E6">
      <w:pPr>
        <w:tabs>
          <w:tab w:val="left" w:pos="709"/>
        </w:tabs>
        <w:spacing w:after="120" w:line="276" w:lineRule="auto"/>
        <w:rPr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>Председател:</w:t>
      </w:r>
      <w:r>
        <w:rPr>
          <w:lang w:val="bg-BG"/>
        </w:rPr>
        <w:t xml:space="preserve"> </w:t>
      </w:r>
    </w:p>
    <w:p w:rsidR="00962702" w:rsidRDefault="00A827E6">
      <w:pPr>
        <w:tabs>
          <w:tab w:val="left" w:pos="405"/>
        </w:tabs>
        <w:spacing w:line="276" w:lineRule="auto"/>
        <w:ind w:left="-180"/>
        <w:rPr>
          <w:lang w:val="bg-BG"/>
        </w:rPr>
      </w:pPr>
      <w:r>
        <w:rPr>
          <w:lang w:val="bg-BG"/>
        </w:rPr>
        <w:t xml:space="preserve">               </w:t>
      </w:r>
      <w:r>
        <w:rPr>
          <w:b/>
          <w:lang w:val="bg-BG"/>
        </w:rPr>
        <w:t>Емил Атанасов</w:t>
      </w:r>
      <w:r>
        <w:rPr>
          <w:lang w:val="bg-BG"/>
        </w:rPr>
        <w:t>– Главен директор ГД „АР”</w:t>
      </w:r>
    </w:p>
    <w:p w:rsidR="00962702" w:rsidRDefault="00A827E6">
      <w:pPr>
        <w:spacing w:after="120" w:line="276" w:lineRule="auto"/>
        <w:ind w:leftChars="200" w:left="480" w:firstLine="715"/>
        <w:rPr>
          <w:b/>
          <w:lang w:val="bg-BG"/>
        </w:rPr>
      </w:pPr>
      <w:r>
        <w:rPr>
          <w:b/>
          <w:lang w:val="bg-BG"/>
        </w:rPr>
        <w:t>и членове:</w:t>
      </w:r>
    </w:p>
    <w:p w:rsidR="00962702" w:rsidRDefault="00A827E6">
      <w:pPr>
        <w:numPr>
          <w:ilvl w:val="0"/>
          <w:numId w:val="1"/>
        </w:numPr>
        <w:tabs>
          <w:tab w:val="clear" w:pos="2220"/>
        </w:tabs>
        <w:spacing w:line="276" w:lineRule="auto"/>
        <w:ind w:leftChars="300" w:left="720" w:firstLine="0"/>
        <w:rPr>
          <w:lang w:val="bg-BG"/>
        </w:rPr>
      </w:pPr>
      <w:r>
        <w:rPr>
          <w:lang w:val="bg-BG"/>
        </w:rPr>
        <w:t>Николай Велков – юрисконсулт на ОД „Земеделие” – София област;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spacing w:line="276" w:lineRule="auto"/>
        <w:ind w:leftChars="300" w:left="720" w:firstLine="0"/>
        <w:rPr>
          <w:lang w:val="bg-BG"/>
        </w:rPr>
      </w:pPr>
      <w:r>
        <w:rPr>
          <w:lang w:val="bg-BG"/>
        </w:rPr>
        <w:t>Александър Мерджанов – главен експерт в Главна дирекция „Аграрно развитие“;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spacing w:line="276" w:lineRule="auto"/>
        <w:ind w:leftChars="300" w:left="720" w:firstLine="0"/>
        <w:rPr>
          <w:lang w:val="bg-BG"/>
        </w:rPr>
      </w:pPr>
      <w:r>
        <w:rPr>
          <w:lang w:val="bg-BG"/>
        </w:rPr>
        <w:t>За Община Антон</w:t>
      </w:r>
    </w:p>
    <w:p w:rsidR="00962702" w:rsidRDefault="00A827E6">
      <w:pPr>
        <w:tabs>
          <w:tab w:val="left" w:pos="240"/>
        </w:tabs>
        <w:spacing w:line="276" w:lineRule="auto"/>
        <w:ind w:leftChars="300" w:left="720"/>
        <w:rPr>
          <w:lang w:val="bg-BG"/>
        </w:rPr>
      </w:pPr>
      <w:r>
        <w:rPr>
          <w:lang w:val="bg-BG"/>
        </w:rPr>
        <w:tab/>
        <w:t>Благовест Костов – началник на ОСЗ – гр. Пирдоп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>За Община Божурище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Полина Василева – началник на ОСЗ – гр. Божурище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 xml:space="preserve">За Община Ботевград 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Петър Василев – началник на ОСЗ – гр. Ботевград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>За Община Годеч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Рени Станимирова – началник на ОСЗ – гр. Годеч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>За Община Горна Малина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Цветелина Ангелова –началник на ОСЗ – гр. Елин Пелин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>За Община Долна баня</w:t>
      </w:r>
    </w:p>
    <w:p w:rsidR="00962702" w:rsidRDefault="00551D2F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ab/>
      </w:r>
      <w:r w:rsidR="00A827E6">
        <w:rPr>
          <w:lang w:val="bg-BG"/>
        </w:rPr>
        <w:t>Христина Иванова – началник на ОСЗ – гр. Костенец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 xml:space="preserve">За Община Драгоман 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Стоилка Лозанова – началник на ОСЗ – гр. Драгоман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>За Община Елин Пелин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Цветелина Ангелова –началник на ОСЗ – гр. Елин Пелин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 xml:space="preserve">За Община Етрополе 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Деян Василев– </w:t>
      </w:r>
      <w:proofErr w:type="spellStart"/>
      <w:r>
        <w:rPr>
          <w:lang w:val="bg-BG"/>
        </w:rPr>
        <w:t>вр</w:t>
      </w:r>
      <w:proofErr w:type="spellEnd"/>
      <w:r>
        <w:rPr>
          <w:lang w:val="bg-BG"/>
        </w:rPr>
        <w:t>. и. д. началник</w:t>
      </w:r>
      <w:r w:rsidR="00F462AD">
        <w:rPr>
          <w:lang w:val="bg-BG"/>
        </w:rPr>
        <w:t xml:space="preserve"> на</w:t>
      </w:r>
      <w:r>
        <w:rPr>
          <w:lang w:val="bg-BG"/>
        </w:rPr>
        <w:t xml:space="preserve"> ОСЗ – гр. Етрополе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>За Община Златица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ab/>
        <w:t>Благовест Костов – началник на ОСЗ – гр. Пирдоп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>За Община Ихтиман</w:t>
      </w:r>
    </w:p>
    <w:p w:rsidR="00962702" w:rsidRDefault="00F462AD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</w:t>
      </w:r>
      <w:r w:rsidR="00A827E6">
        <w:rPr>
          <w:lang w:val="bg-BG"/>
        </w:rPr>
        <w:t>Надя Велкова – началник на ОСЗ – гр. Ихтиман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 xml:space="preserve">За Община Костинброд </w:t>
      </w:r>
    </w:p>
    <w:p w:rsidR="00962702" w:rsidRDefault="00A827E6" w:rsidP="00551D2F">
      <w:pPr>
        <w:shd w:val="clear" w:color="auto" w:fill="FFFFFF"/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lastRenderedPageBreak/>
        <w:t xml:space="preserve">      Наталия </w:t>
      </w:r>
      <w:proofErr w:type="spellStart"/>
      <w:r>
        <w:rPr>
          <w:lang w:val="bg-BG"/>
        </w:rPr>
        <w:t>Кътовска</w:t>
      </w:r>
      <w:proofErr w:type="spellEnd"/>
      <w:r>
        <w:rPr>
          <w:lang w:val="bg-BG"/>
        </w:rPr>
        <w:t xml:space="preserve"> – началник на ОСЗ – гр. Костинброд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 xml:space="preserve">За Община Костенец 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Христина Иванова – началник на ОСЗ – гр. Костенец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 xml:space="preserve">За Община Копривщица 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Христина Дойчева – началник на ОСЗ – гр. Копривщица</w:t>
      </w:r>
    </w:p>
    <w:p w:rsidR="00962702" w:rsidRDefault="00A827E6">
      <w:pPr>
        <w:pStyle w:val="ae"/>
        <w:numPr>
          <w:ilvl w:val="0"/>
          <w:numId w:val="1"/>
        </w:numPr>
        <w:tabs>
          <w:tab w:val="clear" w:pos="2220"/>
          <w:tab w:val="left" w:pos="240"/>
          <w:tab w:val="left" w:pos="1440"/>
        </w:tabs>
        <w:ind w:leftChars="300" w:left="720" w:firstLine="0"/>
        <w:rPr>
          <w:lang w:val="bg-BG"/>
        </w:rPr>
      </w:pPr>
      <w:r>
        <w:rPr>
          <w:lang w:val="bg-BG"/>
        </w:rPr>
        <w:t>За Община Мирково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ab/>
        <w:t>Благовест Костов – началник на ОСЗ – гр. Пирдоп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 xml:space="preserve">За Община Пирдоп 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Благовест Костов – началник на ОСЗ – гр. Пирдоп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>За Община Правец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Веселка Нинова – началник на ОСЗ – гр. Правец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 xml:space="preserve">За Община Самоков 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Йорданка Петрова  – началник на ОСЗ – гр. Самоков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>За Община Своге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Кирил Младенов – началник на ОСЗ – гр. Своге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>За Община Сливница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 xml:space="preserve">      Боряна Борисова – началник на ОСЗ – гр. Сливница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>За Община Чавдар</w:t>
      </w:r>
    </w:p>
    <w:p w:rsidR="00962702" w:rsidRDefault="00A827E6">
      <w:pPr>
        <w:tabs>
          <w:tab w:val="left" w:pos="240"/>
        </w:tabs>
        <w:ind w:leftChars="300" w:left="720"/>
        <w:rPr>
          <w:lang w:val="bg-BG"/>
        </w:rPr>
      </w:pPr>
      <w:r>
        <w:rPr>
          <w:lang w:val="bg-BG"/>
        </w:rPr>
        <w:tab/>
        <w:t>Благовест Костов – началник на ОСЗ – гр. Пирдоп</w:t>
      </w:r>
    </w:p>
    <w:p w:rsidR="00962702" w:rsidRDefault="00A827E6">
      <w:pPr>
        <w:numPr>
          <w:ilvl w:val="0"/>
          <w:numId w:val="1"/>
        </w:numPr>
        <w:tabs>
          <w:tab w:val="clear" w:pos="2220"/>
          <w:tab w:val="left" w:pos="240"/>
        </w:tabs>
        <w:ind w:leftChars="300" w:left="720" w:firstLine="0"/>
        <w:rPr>
          <w:lang w:val="bg-BG"/>
        </w:rPr>
      </w:pPr>
      <w:r>
        <w:rPr>
          <w:lang w:val="bg-BG"/>
        </w:rPr>
        <w:t>За Община Челопеч</w:t>
      </w:r>
    </w:p>
    <w:p w:rsidR="00962702" w:rsidRDefault="00A827E6">
      <w:pPr>
        <w:pStyle w:val="ae"/>
        <w:tabs>
          <w:tab w:val="left" w:pos="240"/>
        </w:tabs>
        <w:ind w:leftChars="300"/>
        <w:rPr>
          <w:lang w:val="bg-BG"/>
        </w:rPr>
      </w:pPr>
      <w:r>
        <w:rPr>
          <w:lang w:val="bg-BG"/>
        </w:rPr>
        <w:tab/>
        <w:t>Благовест Костов – началник на ОСЗ – гр. Пирдоп</w:t>
      </w:r>
    </w:p>
    <w:p w:rsidR="00962702" w:rsidRDefault="00962702">
      <w:pPr>
        <w:pStyle w:val="ae"/>
        <w:tabs>
          <w:tab w:val="left" w:pos="240"/>
        </w:tabs>
        <w:ind w:leftChars="300"/>
        <w:rPr>
          <w:lang w:val="bg-BG"/>
        </w:rPr>
      </w:pPr>
    </w:p>
    <w:p w:rsidR="00962702" w:rsidRDefault="00551D2F" w:rsidP="00D02FAB">
      <w:pPr>
        <w:tabs>
          <w:tab w:val="left" w:pos="240"/>
          <w:tab w:val="left" w:pos="851"/>
          <w:tab w:val="left" w:pos="1440"/>
        </w:tabs>
        <w:spacing w:after="120" w:line="276" w:lineRule="auto"/>
        <w:ind w:leftChars="59" w:left="142"/>
        <w:rPr>
          <w:b/>
          <w:i/>
          <w:lang w:val="bg-BG"/>
        </w:rPr>
      </w:pPr>
      <w:r>
        <w:rPr>
          <w:b/>
          <w:i/>
          <w:lang w:val="bg-BG"/>
        </w:rPr>
        <w:tab/>
      </w:r>
      <w:r w:rsidR="00D02FAB">
        <w:rPr>
          <w:b/>
          <w:i/>
          <w:lang w:val="bg-BG"/>
        </w:rPr>
        <w:tab/>
      </w:r>
      <w:r w:rsidR="00A827E6">
        <w:rPr>
          <w:b/>
          <w:i/>
          <w:lang w:val="bg-BG"/>
        </w:rPr>
        <w:t>със задача:</w:t>
      </w:r>
    </w:p>
    <w:p w:rsidR="00962702" w:rsidRDefault="00551D2F" w:rsidP="00551D2F">
      <w:pPr>
        <w:tabs>
          <w:tab w:val="left" w:pos="851"/>
          <w:tab w:val="left" w:pos="1276"/>
          <w:tab w:val="left" w:pos="2160"/>
          <w:tab w:val="left" w:pos="2880"/>
          <w:tab w:val="left" w:pos="3600"/>
          <w:tab w:val="center" w:pos="4845"/>
        </w:tabs>
        <w:spacing w:line="276" w:lineRule="auto"/>
        <w:ind w:leftChars="300" w:left="720"/>
        <w:jc w:val="both"/>
        <w:rPr>
          <w:lang w:val="bg-BG"/>
        </w:rPr>
      </w:pPr>
      <w:r>
        <w:rPr>
          <w:lang w:val="bg-BG"/>
        </w:rPr>
        <w:tab/>
      </w:r>
      <w:r w:rsidR="00A827E6">
        <w:rPr>
          <w:lang w:val="bg-BG"/>
        </w:rPr>
        <w:t>Да се определи размерът на средното годишно рентно заплащане за землищата по общини на територията на София област в левове за декар. Изчисленията да се извършат</w:t>
      </w:r>
      <w:r w:rsidR="005F6C2A">
        <w:rPr>
          <w:lang w:val="bg-BG"/>
        </w:rPr>
        <w:t>,</w:t>
      </w:r>
      <w:r w:rsidR="00A827E6">
        <w:rPr>
          <w:lang w:val="bg-BG"/>
        </w:rPr>
        <w:t xml:space="preserve"> съгласно Методика за определяне на средното годишно рентно плащане, </w:t>
      </w:r>
      <w:r w:rsidR="005F6C2A">
        <w:rPr>
          <w:lang w:val="bg-BG"/>
        </w:rPr>
        <w:t>одобрена</w:t>
      </w:r>
      <w:r w:rsidR="00A827E6">
        <w:rPr>
          <w:lang w:val="bg-BG"/>
        </w:rPr>
        <w:t xml:space="preserve"> със запов</w:t>
      </w:r>
      <w:r w:rsidR="005F6C2A">
        <w:rPr>
          <w:lang w:val="bg-BG"/>
        </w:rPr>
        <w:t>ед № РД-46-292/27.12.2024 г. от министъра на земеделието и храните</w:t>
      </w:r>
      <w:r w:rsidR="00A827E6">
        <w:rPr>
          <w:lang w:val="bg-BG"/>
        </w:rPr>
        <w:t xml:space="preserve"> и</w:t>
      </w:r>
      <w:r w:rsidR="005F6C2A">
        <w:rPr>
          <w:lang w:val="bg-BG"/>
        </w:rPr>
        <w:t xml:space="preserve"> съгласно</w:t>
      </w:r>
      <w:r w:rsidR="00A827E6">
        <w:rPr>
          <w:lang w:val="bg-BG"/>
        </w:rPr>
        <w:t xml:space="preserve"> информацията за вписаните в службата по вписванията и регистрирани в ОСЗ договори.</w:t>
      </w:r>
    </w:p>
    <w:p w:rsidR="00962702" w:rsidRDefault="00962702">
      <w:pPr>
        <w:tabs>
          <w:tab w:val="left" w:pos="1440"/>
          <w:tab w:val="left" w:pos="2160"/>
          <w:tab w:val="left" w:pos="2880"/>
          <w:tab w:val="left" w:pos="3600"/>
          <w:tab w:val="center" w:pos="4845"/>
        </w:tabs>
        <w:spacing w:line="276" w:lineRule="auto"/>
        <w:ind w:leftChars="300" w:left="720"/>
        <w:jc w:val="both"/>
        <w:rPr>
          <w:strike/>
          <w:lang w:val="bg-BG"/>
        </w:rPr>
      </w:pPr>
    </w:p>
    <w:p w:rsidR="00962702" w:rsidRDefault="00A827E6" w:rsidP="00551D2F">
      <w:pPr>
        <w:spacing w:line="276" w:lineRule="auto"/>
        <w:ind w:leftChars="300" w:left="720" w:firstLine="720"/>
        <w:jc w:val="both"/>
        <w:rPr>
          <w:b/>
          <w:i/>
          <w:lang w:val="bg-BG"/>
        </w:rPr>
      </w:pPr>
      <w:r>
        <w:rPr>
          <w:b/>
          <w:i/>
          <w:lang w:val="bg-BG"/>
        </w:rPr>
        <w:t>На комисията бяха представени следните материали:</w:t>
      </w:r>
    </w:p>
    <w:p w:rsidR="00962702" w:rsidRDefault="00962702">
      <w:pPr>
        <w:spacing w:line="276" w:lineRule="auto"/>
        <w:ind w:leftChars="300" w:left="720"/>
        <w:jc w:val="both"/>
        <w:rPr>
          <w:sz w:val="16"/>
          <w:szCs w:val="16"/>
          <w:lang w:val="bg-BG"/>
        </w:rPr>
      </w:pPr>
    </w:p>
    <w:p w:rsidR="00962702" w:rsidRDefault="00216579">
      <w:pPr>
        <w:pStyle w:val="ae"/>
        <w:numPr>
          <w:ilvl w:val="0"/>
          <w:numId w:val="2"/>
        </w:numPr>
        <w:tabs>
          <w:tab w:val="left" w:pos="993"/>
        </w:tabs>
        <w:spacing w:after="120" w:line="276" w:lineRule="auto"/>
        <w:ind w:leftChars="300" w:firstLine="0"/>
        <w:jc w:val="both"/>
        <w:rPr>
          <w:lang w:val="bg-BG"/>
        </w:rPr>
      </w:pPr>
      <w:r>
        <w:rPr>
          <w:lang w:val="bg-BG"/>
        </w:rPr>
        <w:t xml:space="preserve">Данните </w:t>
      </w:r>
      <w:r w:rsidR="00A827E6">
        <w:rPr>
          <w:lang w:val="bg-BG"/>
        </w:rPr>
        <w:t>за средна</w:t>
      </w:r>
      <w:r>
        <w:rPr>
          <w:lang w:val="bg-BG"/>
        </w:rPr>
        <w:t>та стойност на рентните вноски,</w:t>
      </w:r>
      <w:r w:rsidR="00A827E6">
        <w:rPr>
          <w:lang w:val="bg-BG"/>
        </w:rPr>
        <w:t xml:space="preserve"> изчислена на база повече от половината договори, вписани в службата по вписванията и регистрирани в общи</w:t>
      </w:r>
      <w:r w:rsidR="00DC0F3B">
        <w:rPr>
          <w:lang w:val="bg-BG"/>
        </w:rPr>
        <w:t xml:space="preserve">нската служба по земеделие и данните </w:t>
      </w:r>
      <w:r w:rsidR="00A827E6">
        <w:rPr>
          <w:lang w:val="bg-BG"/>
        </w:rPr>
        <w:t>изготвени от информационна система ПОЛЗВАНЕ НА ЗЕМЕДЕЛСКИТЕ ЗЕМИ /FERMA WIN/.</w:t>
      </w:r>
    </w:p>
    <w:p w:rsidR="00962702" w:rsidRDefault="00A827E6">
      <w:pPr>
        <w:spacing w:line="276" w:lineRule="auto"/>
        <w:ind w:leftChars="300" w:left="720"/>
        <w:jc w:val="both"/>
        <w:rPr>
          <w:b/>
          <w:lang w:val="bg-BG"/>
        </w:rPr>
      </w:pPr>
      <w:r>
        <w:rPr>
          <w:b/>
          <w:lang w:val="bg-BG"/>
        </w:rPr>
        <w:t xml:space="preserve">След запознаване с предоставената информация комисията, </w:t>
      </w:r>
    </w:p>
    <w:p w:rsidR="00962702" w:rsidRDefault="00962702">
      <w:pPr>
        <w:ind w:leftChars="300" w:left="720"/>
        <w:jc w:val="both"/>
        <w:rPr>
          <w:b/>
          <w:lang w:val="bg-BG"/>
        </w:rPr>
      </w:pPr>
    </w:p>
    <w:p w:rsidR="00962702" w:rsidRDefault="00A827E6">
      <w:pPr>
        <w:ind w:leftChars="300" w:left="720"/>
        <w:jc w:val="center"/>
        <w:rPr>
          <w:b/>
          <w:lang w:val="bg-BG"/>
        </w:rPr>
      </w:pPr>
      <w:r>
        <w:rPr>
          <w:b/>
          <w:lang w:val="bg-BG"/>
        </w:rPr>
        <w:t>Р Е Ш И:</w:t>
      </w:r>
    </w:p>
    <w:p w:rsidR="00962702" w:rsidRDefault="00962702">
      <w:pPr>
        <w:ind w:leftChars="200" w:left="480"/>
        <w:jc w:val="center"/>
        <w:rPr>
          <w:b/>
          <w:lang w:val="bg-BG"/>
        </w:rPr>
      </w:pPr>
    </w:p>
    <w:p w:rsidR="00962702" w:rsidRDefault="00962702">
      <w:pPr>
        <w:ind w:leftChars="200" w:left="480"/>
        <w:jc w:val="center"/>
        <w:rPr>
          <w:b/>
          <w:lang w:val="bg-BG"/>
        </w:rPr>
      </w:pPr>
    </w:p>
    <w:p w:rsidR="00962702" w:rsidRDefault="00A827E6">
      <w:pPr>
        <w:pStyle w:val="ae"/>
        <w:numPr>
          <w:ilvl w:val="0"/>
          <w:numId w:val="3"/>
        </w:numPr>
        <w:tabs>
          <w:tab w:val="left" w:pos="993"/>
          <w:tab w:val="left" w:pos="1134"/>
        </w:tabs>
        <w:spacing w:after="120" w:line="276" w:lineRule="auto"/>
        <w:ind w:leftChars="300" w:firstLine="0"/>
        <w:jc w:val="both"/>
        <w:rPr>
          <w:lang w:val="bg-BG"/>
        </w:rPr>
      </w:pPr>
      <w:r>
        <w:rPr>
          <w:lang w:val="bg-BG"/>
        </w:rPr>
        <w:t>Определя размера на средното годишно рентно плащане за землищата по общини в София област на декар, за съответния начин на трайно ползване, както следва:</w:t>
      </w:r>
    </w:p>
    <w:p w:rsidR="00962702" w:rsidRDefault="00962702">
      <w:pPr>
        <w:pStyle w:val="ae"/>
        <w:tabs>
          <w:tab w:val="left" w:pos="993"/>
          <w:tab w:val="left" w:pos="1134"/>
        </w:tabs>
        <w:spacing w:after="120" w:line="276" w:lineRule="auto"/>
        <w:ind w:leftChars="300"/>
        <w:jc w:val="both"/>
        <w:rPr>
          <w:lang w:val="bg-BG"/>
        </w:rPr>
      </w:pPr>
    </w:p>
    <w:p w:rsidR="00962702" w:rsidRDefault="00962702">
      <w:pPr>
        <w:pStyle w:val="ae"/>
        <w:tabs>
          <w:tab w:val="left" w:pos="993"/>
          <w:tab w:val="left" w:pos="1134"/>
        </w:tabs>
        <w:spacing w:after="120" w:line="276" w:lineRule="auto"/>
        <w:ind w:leftChars="300"/>
        <w:jc w:val="both"/>
        <w:rPr>
          <w:lang w:val="bg-BG"/>
        </w:rPr>
      </w:pPr>
    </w:p>
    <w:p w:rsidR="00962702" w:rsidRDefault="00F462AD" w:rsidP="00F462AD">
      <w:pPr>
        <w:tabs>
          <w:tab w:val="left" w:pos="993"/>
        </w:tabs>
        <w:spacing w:after="240" w:line="276" w:lineRule="auto"/>
        <w:ind w:left="991"/>
        <w:jc w:val="both"/>
        <w:rPr>
          <w:lang w:val="bg-BG"/>
        </w:rPr>
      </w:pPr>
      <w:r>
        <w:rPr>
          <w:b/>
          <w:i/>
          <w:u w:val="single"/>
          <w:lang w:val="bg-BG"/>
        </w:rPr>
        <w:tab/>
      </w:r>
      <w:r w:rsidRPr="00F462AD">
        <w:rPr>
          <w:b/>
          <w:i/>
          <w:lang w:val="bg-BG"/>
        </w:rPr>
        <w:t xml:space="preserve">   1. </w:t>
      </w:r>
      <w:r w:rsidR="00A827E6">
        <w:rPr>
          <w:b/>
          <w:i/>
          <w:u w:val="single"/>
          <w:lang w:val="bg-BG"/>
        </w:rPr>
        <w:t>ОСЗ БОЖУРИЩЕ</w:t>
      </w:r>
      <w:r w:rsidR="00A827E6">
        <w:rPr>
          <w:lang w:val="bg-BG"/>
        </w:rPr>
        <w:t xml:space="preserve">, </w:t>
      </w:r>
      <w:r w:rsidR="007F3563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 w:rsidR="007F3563">
        <w:t xml:space="preserve"> </w:t>
      </w:r>
      <w:r w:rsidR="00A827E6">
        <w:rPr>
          <w:b/>
          <w:i/>
          <w:u w:val="single"/>
          <w:lang w:val="bg-BG"/>
        </w:rPr>
        <w:t>Приложение №1</w:t>
      </w:r>
      <w:r w:rsidR="00A827E6">
        <w:rPr>
          <w:lang w:val="bg-BG"/>
        </w:rPr>
        <w:t>.</w:t>
      </w:r>
    </w:p>
    <w:p w:rsidR="00962702" w:rsidRDefault="00962702" w:rsidP="00F462AD">
      <w:pPr>
        <w:tabs>
          <w:tab w:val="left" w:pos="993"/>
        </w:tabs>
        <w:spacing w:after="240" w:line="276" w:lineRule="auto"/>
        <w:ind w:leftChars="300" w:left="720"/>
        <w:jc w:val="both"/>
        <w:rPr>
          <w:lang w:val="bg-BG"/>
        </w:rPr>
      </w:pPr>
    </w:p>
    <w:p w:rsidR="00962702" w:rsidRDefault="00962702">
      <w:pPr>
        <w:tabs>
          <w:tab w:val="left" w:pos="993"/>
        </w:tabs>
        <w:spacing w:after="240" w:line="276" w:lineRule="auto"/>
        <w:ind w:leftChars="200" w:left="480"/>
        <w:jc w:val="both"/>
        <w:rPr>
          <w:lang w:val="bg-BG"/>
        </w:rPr>
      </w:pPr>
    </w:p>
    <w:p w:rsidR="00962702" w:rsidRDefault="00962702">
      <w:pPr>
        <w:tabs>
          <w:tab w:val="left" w:pos="993"/>
        </w:tabs>
        <w:spacing w:after="240" w:line="276" w:lineRule="auto"/>
        <w:ind w:leftChars="200" w:left="480"/>
        <w:jc w:val="both"/>
        <w:rPr>
          <w:lang w:val="bg-BG"/>
        </w:rPr>
      </w:pPr>
    </w:p>
    <w:tbl>
      <w:tblPr>
        <w:tblW w:w="5337" w:type="pct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5"/>
        <w:gridCol w:w="460"/>
        <w:gridCol w:w="704"/>
        <w:gridCol w:w="1017"/>
        <w:gridCol w:w="676"/>
        <w:gridCol w:w="181"/>
        <w:gridCol w:w="358"/>
        <w:gridCol w:w="480"/>
        <w:gridCol w:w="567"/>
        <w:gridCol w:w="723"/>
        <w:gridCol w:w="184"/>
        <w:gridCol w:w="301"/>
        <w:gridCol w:w="737"/>
        <w:gridCol w:w="652"/>
        <w:gridCol w:w="586"/>
        <w:gridCol w:w="452"/>
        <w:gridCol w:w="650"/>
        <w:gridCol w:w="619"/>
        <w:gridCol w:w="725"/>
        <w:gridCol w:w="546"/>
      </w:tblGrid>
      <w:tr w:rsidR="00962702">
        <w:trPr>
          <w:trHeight w:val="495"/>
        </w:trPr>
        <w:tc>
          <w:tcPr>
            <w:tcW w:w="490" w:type="pct"/>
            <w:vMerge w:val="restart"/>
            <w:shd w:val="clear" w:color="auto" w:fill="auto"/>
            <w:vAlign w:val="center"/>
          </w:tcPr>
          <w:p w:rsidR="00962702" w:rsidRDefault="00A827E6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1290" w:type="pct"/>
            <w:gridSpan w:val="5"/>
            <w:shd w:val="clear" w:color="auto" w:fill="auto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982" w:type="pct"/>
            <w:gridSpan w:val="5"/>
            <w:shd w:val="clear" w:color="auto" w:fill="auto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СРГП за ползване на ливади</w:t>
            </w:r>
          </w:p>
        </w:tc>
        <w:tc>
          <w:tcPr>
            <w:tcW w:w="1269" w:type="pct"/>
            <w:gridSpan w:val="5"/>
            <w:shd w:val="clear" w:color="auto" w:fill="auto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962702">
        <w:trPr>
          <w:gridAfter w:val="1"/>
          <w:wAfter w:w="223" w:type="pct"/>
          <w:cantSplit/>
          <w:trHeight w:val="2430"/>
        </w:trPr>
        <w:tc>
          <w:tcPr>
            <w:tcW w:w="490" w:type="pct"/>
            <w:vMerge/>
            <w:vAlign w:val="center"/>
          </w:tcPr>
          <w:p w:rsidR="00962702" w:rsidRDefault="00962702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195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ind w:left="113" w:right="113"/>
              <w:jc w:val="center"/>
              <w:rPr>
                <w:sz w:val="14"/>
                <w:szCs w:val="14"/>
                <w:lang w:val="bg-BG"/>
              </w:rPr>
            </w:pP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Общ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брой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на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участващи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регистрирани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договори</w:t>
            </w:r>
            <w:proofErr w:type="spellEnd"/>
          </w:p>
        </w:tc>
        <w:tc>
          <w:tcPr>
            <w:tcW w:w="299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432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Средно годишно рентно плащане /</w:t>
            </w:r>
            <w:proofErr w:type="spellStart"/>
            <w:r>
              <w:rPr>
                <w:sz w:val="14"/>
                <w:szCs w:val="16"/>
                <w:lang w:val="bg-BG"/>
              </w:rPr>
              <w:t>лв</w:t>
            </w:r>
            <w:proofErr w:type="spellEnd"/>
            <w:r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229" w:type="pct"/>
            <w:gridSpan w:val="2"/>
            <w:shd w:val="clear" w:color="auto" w:fill="auto"/>
            <w:textDirection w:val="btLr"/>
            <w:vAlign w:val="center"/>
          </w:tcPr>
          <w:p w:rsidR="00962702" w:rsidRDefault="00A827E6">
            <w:pPr>
              <w:rPr>
                <w:sz w:val="14"/>
                <w:szCs w:val="16"/>
                <w:lang w:val="bg-BG"/>
              </w:rPr>
            </w:pP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Общ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брой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на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участващи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регистрирани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договори</w:t>
            </w:r>
            <w:proofErr w:type="spellEnd"/>
          </w:p>
        </w:tc>
        <w:tc>
          <w:tcPr>
            <w:tcW w:w="204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41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307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Средно годишно рентно плащане /</w:t>
            </w:r>
            <w:proofErr w:type="spellStart"/>
            <w:r>
              <w:rPr>
                <w:sz w:val="14"/>
                <w:szCs w:val="16"/>
                <w:lang w:val="bg-BG"/>
              </w:rPr>
              <w:t>лв</w:t>
            </w:r>
            <w:proofErr w:type="spellEnd"/>
            <w:r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206" w:type="pct"/>
            <w:gridSpan w:val="2"/>
            <w:shd w:val="clear" w:color="auto" w:fill="auto"/>
            <w:textDirection w:val="btLr"/>
            <w:vAlign w:val="center"/>
          </w:tcPr>
          <w:p w:rsidR="00962702" w:rsidRDefault="00A827E6">
            <w:pPr>
              <w:rPr>
                <w:sz w:val="14"/>
                <w:szCs w:val="16"/>
                <w:lang w:val="bg-BG"/>
              </w:rPr>
            </w:pP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Общ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брой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на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участващи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регистрирани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договори</w:t>
            </w:r>
            <w:proofErr w:type="spellEnd"/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2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>
              <w:rPr>
                <w:sz w:val="12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77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49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 xml:space="preserve">Средно годишно рентно </w:t>
            </w:r>
            <w:r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>
              <w:rPr>
                <w:sz w:val="14"/>
                <w:szCs w:val="16"/>
                <w:lang w:val="bg-BG"/>
              </w:rPr>
              <w:t>лв</w:t>
            </w:r>
            <w:proofErr w:type="spellEnd"/>
            <w:r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92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rPr>
                <w:sz w:val="14"/>
                <w:szCs w:val="16"/>
                <w:lang w:val="bg-BG"/>
              </w:rPr>
            </w:pP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Общ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брой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на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участващи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регистрирани</w:t>
            </w:r>
            <w:proofErr w:type="spellEnd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4"/>
                <w:szCs w:val="14"/>
                <w:lang w:eastAsia="zh-CN" w:bidi="ar"/>
              </w:rPr>
              <w:t>договори</w:t>
            </w:r>
            <w:proofErr w:type="spellEnd"/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63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308" w:type="pct"/>
            <w:shd w:val="clear" w:color="auto" w:fill="auto"/>
            <w:textDirection w:val="btLr"/>
            <w:vAlign w:val="center"/>
          </w:tcPr>
          <w:p w:rsidR="00962702" w:rsidRDefault="00A827E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 xml:space="preserve">Средно годишно рентно </w:t>
            </w:r>
          </w:p>
          <w:p w:rsidR="00962702" w:rsidRDefault="00A827E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>
              <w:rPr>
                <w:sz w:val="14"/>
                <w:szCs w:val="16"/>
                <w:lang w:val="bg-BG"/>
              </w:rPr>
              <w:t>лв</w:t>
            </w:r>
            <w:proofErr w:type="spellEnd"/>
            <w:r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962702">
        <w:trPr>
          <w:trHeight w:val="240"/>
        </w:trPr>
        <w:tc>
          <w:tcPr>
            <w:tcW w:w="5000" w:type="pct"/>
            <w:gridSpan w:val="20"/>
            <w:shd w:val="clear" w:color="auto" w:fill="E36C0A" w:themeFill="accent6" w:themeFillShade="BF"/>
            <w:noWrap/>
            <w:vAlign w:val="center"/>
          </w:tcPr>
          <w:p w:rsidR="00962702" w:rsidRDefault="00A827E6">
            <w:pPr>
              <w:rPr>
                <w:lang w:val="bg-BG"/>
              </w:rPr>
            </w:pPr>
            <w:r>
              <w:rPr>
                <w:b/>
                <w:i/>
                <w:sz w:val="16"/>
                <w:u w:val="single"/>
                <w:lang w:val="bg-BG"/>
              </w:rPr>
              <w:t>ОБЩИНА БОЖУРИЩЕ</w:t>
            </w:r>
          </w:p>
        </w:tc>
      </w:tr>
      <w:tr w:rsidR="00962702">
        <w:trPr>
          <w:gridAfter w:val="1"/>
          <w:wAfter w:w="223" w:type="pct"/>
          <w:trHeight w:val="336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textAlignment w:val="center"/>
              <w:rPr>
                <w:sz w:val="16"/>
                <w:szCs w:val="16"/>
                <w:lang w:val="bg-BG"/>
              </w:rPr>
            </w:pPr>
            <w:proofErr w:type="spellStart"/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с.Гурмазово</w:t>
            </w:r>
            <w:proofErr w:type="spellEnd"/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594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6069.183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132012.14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22.00 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13.438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532.64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40.00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60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184.692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4507.97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24.00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14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39.733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652.56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16.00</w:t>
            </w:r>
          </w:p>
        </w:tc>
      </w:tr>
      <w:tr w:rsidR="00962702">
        <w:trPr>
          <w:gridAfter w:val="1"/>
          <w:wAfter w:w="223" w:type="pct"/>
          <w:trHeight w:val="2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с. </w:t>
            </w:r>
            <w:proofErr w:type="spellStart"/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Делян</w:t>
            </w:r>
            <w:proofErr w:type="spellEnd"/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90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2630.313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97924.69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37.00 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0.000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0.00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*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15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88.428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1590.78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18.00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35.528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843.35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24.00</w:t>
            </w:r>
          </w:p>
        </w:tc>
      </w:tr>
      <w:tr w:rsidR="00962702">
        <w:trPr>
          <w:gridAfter w:val="1"/>
          <w:wAfter w:w="223" w:type="pct"/>
          <w:trHeight w:val="2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с. </w:t>
            </w:r>
            <w:proofErr w:type="spellStart"/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Златуша</w:t>
            </w:r>
            <w:proofErr w:type="spellEnd"/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235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4265.614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143025.99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34.00 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0.000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0.00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*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74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280.807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8338.20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30.00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21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617.385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4641.19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8.00</w:t>
            </w:r>
          </w:p>
        </w:tc>
      </w:tr>
      <w:tr w:rsidR="00962702">
        <w:trPr>
          <w:gridAfter w:val="1"/>
          <w:wAfter w:w="223" w:type="pct"/>
          <w:trHeight w:val="2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с. </w:t>
            </w:r>
            <w:proofErr w:type="spellStart"/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Мала</w:t>
            </w:r>
            <w:proofErr w:type="spellEnd"/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Раковица</w:t>
            </w:r>
            <w:proofErr w:type="spellEnd"/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44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602.048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18966.65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32.00 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11.981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310.89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26.00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32.573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644.55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20.00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13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66.853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1429.66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21.00</w:t>
            </w:r>
          </w:p>
        </w:tc>
      </w:tr>
      <w:tr w:rsidR="00962702">
        <w:trPr>
          <w:gridAfter w:val="1"/>
          <w:wAfter w:w="223" w:type="pct"/>
          <w:trHeight w:val="2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textAlignment w:val="center"/>
              <w:rPr>
                <w:sz w:val="16"/>
                <w:szCs w:val="16"/>
                <w:lang w:val="bg-BG"/>
              </w:rPr>
            </w:pPr>
            <w:proofErr w:type="spellStart"/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с.Пожарево</w:t>
            </w:r>
            <w:proofErr w:type="spellEnd"/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473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8663.956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260650.36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30.00 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8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6.178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198.33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32.00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197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936.213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23221.37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25.00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13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329.370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3955.22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12.00</w:t>
            </w:r>
          </w:p>
        </w:tc>
      </w:tr>
      <w:tr w:rsidR="00962702">
        <w:trPr>
          <w:gridAfter w:val="1"/>
          <w:wAfter w:w="223" w:type="pct"/>
          <w:trHeight w:val="2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с. </w:t>
            </w:r>
            <w:proofErr w:type="spellStart"/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Пролеша</w:t>
            </w:r>
            <w:proofErr w:type="spellEnd"/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689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8897.025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384705.04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43.00 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25.913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1204.85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46.00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7.121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323.70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45.00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3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12.105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544.73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45.00</w:t>
            </w:r>
          </w:p>
        </w:tc>
      </w:tr>
      <w:tr w:rsidR="00962702">
        <w:trPr>
          <w:gridAfter w:val="1"/>
          <w:wAfter w:w="223" w:type="pct"/>
          <w:trHeight w:val="2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с. </w:t>
            </w:r>
            <w:proofErr w:type="spellStart"/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Росоман</w:t>
            </w:r>
            <w:proofErr w:type="spellEnd"/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148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2504.124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76263.59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30.00 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0.000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0.00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*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70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488.066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7538.02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15.00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36.755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ascii="Arial" w:eastAsia="SimSun" w:hAnsi="Arial" w:cs="Arial"/>
                <w:color w:val="000000"/>
                <w:sz w:val="12"/>
                <w:szCs w:val="12"/>
                <w:lang w:eastAsia="zh-CN" w:bidi="ar"/>
              </w:rPr>
              <w:t>698.44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19.00</w:t>
            </w:r>
          </w:p>
        </w:tc>
      </w:tr>
      <w:tr w:rsidR="00962702">
        <w:trPr>
          <w:gridAfter w:val="1"/>
          <w:wAfter w:w="223" w:type="pct"/>
          <w:trHeight w:val="2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с. </w:t>
            </w:r>
            <w:proofErr w:type="spellStart"/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Хераково</w:t>
            </w:r>
            <w:proofErr w:type="spellEnd"/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863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11199.843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514533.20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46.00 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8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13.994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629.73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45.00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216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1348.819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45549.36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34.00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88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445.761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14685.30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33.00</w:t>
            </w:r>
          </w:p>
        </w:tc>
      </w:tr>
      <w:tr w:rsidR="00962702">
        <w:trPr>
          <w:gridAfter w:val="1"/>
          <w:wAfter w:w="223" w:type="pct"/>
          <w:trHeight w:val="2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с. </w:t>
            </w:r>
            <w:proofErr w:type="spellStart"/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Храбърско</w:t>
            </w:r>
            <w:proofErr w:type="spellEnd"/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858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12204.947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526039.71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 xml:space="preserve">43.00 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8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9.605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410.23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43.00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45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101.972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4185.76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41.00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6.797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right"/>
              <w:textAlignment w:val="center"/>
              <w:rPr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271.88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sz w:val="16"/>
                <w:szCs w:val="16"/>
                <w:lang w:val="bg-BG"/>
              </w:rPr>
            </w:pPr>
            <w:r>
              <w:rPr>
                <w:rFonts w:eastAsia="SimSun"/>
                <w:color w:val="000000"/>
                <w:sz w:val="12"/>
                <w:szCs w:val="12"/>
                <w:lang w:eastAsia="zh-CN" w:bidi="ar"/>
              </w:rPr>
              <w:t>40.00</w:t>
            </w:r>
          </w:p>
        </w:tc>
      </w:tr>
    </w:tbl>
    <w:p w:rsidR="00962702" w:rsidRDefault="00962702">
      <w:pPr>
        <w:spacing w:after="240" w:line="276" w:lineRule="auto"/>
        <w:ind w:left="-240" w:rightChars="-295" w:right="-708"/>
        <w:jc w:val="both"/>
        <w:rPr>
          <w:lang w:val="bg-BG"/>
        </w:rPr>
      </w:pPr>
    </w:p>
    <w:p w:rsidR="00962702" w:rsidRPr="007F3563" w:rsidRDefault="00A827E6" w:rsidP="007F3563">
      <w:pPr>
        <w:pStyle w:val="ae"/>
        <w:numPr>
          <w:ilvl w:val="0"/>
          <w:numId w:val="2"/>
        </w:numPr>
        <w:tabs>
          <w:tab w:val="left" w:pos="993"/>
        </w:tabs>
        <w:spacing w:after="240" w:line="276" w:lineRule="auto"/>
        <w:ind w:hanging="11"/>
        <w:jc w:val="both"/>
        <w:rPr>
          <w:b/>
          <w:i/>
          <w:u w:val="single"/>
          <w:lang w:val="bg-BG"/>
        </w:rPr>
      </w:pPr>
      <w:r w:rsidRPr="007F3563">
        <w:rPr>
          <w:b/>
          <w:i/>
          <w:u w:val="single"/>
          <w:lang w:val="bg-BG"/>
        </w:rPr>
        <w:t>ОСЗ БОТЕВГРАД</w:t>
      </w:r>
      <w:r w:rsidRPr="007F3563">
        <w:rPr>
          <w:lang w:val="bg-BG"/>
        </w:rPr>
        <w:t xml:space="preserve">, </w:t>
      </w:r>
      <w:r w:rsidR="007F3563" w:rsidRPr="007F3563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 w:rsidRPr="007F3563">
        <w:rPr>
          <w:lang w:val="bg-BG"/>
        </w:rPr>
        <w:t xml:space="preserve"> </w:t>
      </w:r>
      <w:r w:rsidRPr="007F3563">
        <w:rPr>
          <w:b/>
          <w:i/>
          <w:u w:val="single"/>
          <w:lang w:val="bg-BG"/>
        </w:rPr>
        <w:t>Приложение № 2.</w:t>
      </w:r>
      <w:r w:rsidRPr="007F3563">
        <w:rPr>
          <w:b/>
          <w:i/>
          <w:lang w:val="bg-BG"/>
        </w:rPr>
        <w:t xml:space="preserve">  </w:t>
      </w:r>
    </w:p>
    <w:p w:rsidR="00962702" w:rsidRDefault="00A827E6">
      <w:pPr>
        <w:tabs>
          <w:tab w:val="left" w:pos="993"/>
        </w:tabs>
        <w:spacing w:after="240" w:line="276" w:lineRule="auto"/>
        <w:ind w:leftChars="100" w:left="240"/>
        <w:jc w:val="both"/>
        <w:rPr>
          <w:b/>
          <w:i/>
          <w:lang w:val="bg-BG"/>
        </w:rPr>
      </w:pPr>
      <w:r>
        <w:rPr>
          <w:noProof/>
          <w:lang w:val="bg-BG" w:eastAsia="bg-BG"/>
        </w:rPr>
        <w:drawing>
          <wp:inline distT="0" distB="0" distL="114300" distR="114300">
            <wp:extent cx="7109460" cy="4425315"/>
            <wp:effectExtent l="0" t="0" r="2540" b="6985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09460" cy="442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962702">
      <w:pPr>
        <w:tabs>
          <w:tab w:val="left" w:pos="993"/>
        </w:tabs>
        <w:spacing w:line="276" w:lineRule="auto"/>
        <w:jc w:val="both"/>
        <w:rPr>
          <w:b/>
          <w:i/>
          <w:u w:val="single"/>
          <w:lang w:val="bg-BG"/>
        </w:rPr>
      </w:pPr>
    </w:p>
    <w:p w:rsidR="00962702" w:rsidRDefault="00A827E6" w:rsidP="007F3563">
      <w:pPr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240" w:line="276" w:lineRule="auto"/>
        <w:ind w:leftChars="100" w:left="240" w:firstLine="709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ОСЗ ГОДЕЧ</w:t>
      </w:r>
      <w:r>
        <w:rPr>
          <w:lang w:val="bg-BG"/>
        </w:rPr>
        <w:t xml:space="preserve">, </w:t>
      </w:r>
      <w:r w:rsidR="007F3563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 w:rsidR="007F3563">
        <w:t xml:space="preserve"> </w:t>
      </w:r>
      <w:r>
        <w:rPr>
          <w:b/>
          <w:i/>
          <w:u w:val="single"/>
          <w:lang w:val="bg-BG"/>
        </w:rPr>
        <w:t>Приложение № 3</w:t>
      </w:r>
      <w:r>
        <w:rPr>
          <w:lang w:val="bg-BG"/>
        </w:rPr>
        <w:t>.</w:t>
      </w:r>
    </w:p>
    <w:p w:rsidR="00962702" w:rsidRDefault="00A827E6">
      <w:pPr>
        <w:tabs>
          <w:tab w:val="left" w:pos="851"/>
          <w:tab w:val="left" w:pos="993"/>
        </w:tabs>
        <w:spacing w:after="240" w:line="276" w:lineRule="auto"/>
        <w:ind w:leftChars="100" w:left="466" w:hangingChars="94" w:hanging="226"/>
        <w:jc w:val="both"/>
        <w:rPr>
          <w:lang w:val="bg-BG"/>
        </w:rPr>
      </w:pPr>
      <w:r>
        <w:rPr>
          <w:noProof/>
          <w:lang w:val="bg-BG" w:eastAsia="bg-BG"/>
        </w:rPr>
        <w:drawing>
          <wp:inline distT="0" distB="0" distL="114300" distR="114300">
            <wp:extent cx="7105650" cy="3747770"/>
            <wp:effectExtent l="0" t="0" r="6350" b="1143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05650" cy="374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A827E6" w:rsidP="007F3563">
      <w:pPr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Chars="100" w:left="240" w:firstLine="709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ГОРНА МАЛИНА</w:t>
      </w:r>
      <w:r>
        <w:rPr>
          <w:lang w:val="bg-BG"/>
        </w:rPr>
        <w:t xml:space="preserve">, </w:t>
      </w:r>
      <w:r w:rsidR="007F3563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>
        <w:rPr>
          <w:lang w:val="bg-BG"/>
        </w:rPr>
        <w:t xml:space="preserve"> </w:t>
      </w:r>
      <w:r>
        <w:rPr>
          <w:b/>
          <w:i/>
          <w:u w:val="single"/>
          <w:lang w:val="bg-BG"/>
        </w:rPr>
        <w:t>Приложение № 4</w:t>
      </w:r>
      <w:r>
        <w:rPr>
          <w:lang w:val="bg-BG"/>
        </w:rPr>
        <w:t>.</w:t>
      </w:r>
    </w:p>
    <w:p w:rsidR="00962702" w:rsidRDefault="00A827E6">
      <w:pPr>
        <w:tabs>
          <w:tab w:val="left" w:pos="993"/>
        </w:tabs>
        <w:spacing w:before="240" w:after="240" w:line="276" w:lineRule="auto"/>
        <w:ind w:left="480"/>
        <w:jc w:val="both"/>
        <w:rPr>
          <w:lang w:val="bg-BG"/>
        </w:rPr>
      </w:pPr>
      <w:r>
        <w:rPr>
          <w:noProof/>
          <w:lang w:val="bg-BG" w:eastAsia="bg-BG"/>
        </w:rPr>
        <w:drawing>
          <wp:inline distT="0" distB="0" distL="114300" distR="114300">
            <wp:extent cx="7103745" cy="3163570"/>
            <wp:effectExtent l="0" t="0" r="8255" b="1143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03745" cy="316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962702">
      <w:pPr>
        <w:tabs>
          <w:tab w:val="left" w:pos="993"/>
        </w:tabs>
        <w:spacing w:before="240" w:after="240" w:line="276" w:lineRule="auto"/>
        <w:ind w:leftChars="100" w:left="240"/>
        <w:jc w:val="both"/>
        <w:rPr>
          <w:b/>
          <w:i/>
          <w:u w:val="single"/>
          <w:lang w:val="bg-BG"/>
        </w:rPr>
      </w:pPr>
    </w:p>
    <w:p w:rsidR="00962702" w:rsidRDefault="00A827E6" w:rsidP="007F3563">
      <w:pPr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Chars="100" w:left="240" w:firstLine="709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ОСЗ ДРАГОМАН</w:t>
      </w:r>
      <w:r>
        <w:rPr>
          <w:lang w:val="bg-BG"/>
        </w:rPr>
        <w:t xml:space="preserve">, </w:t>
      </w:r>
      <w:r w:rsidR="007F3563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 w:rsidR="007F3563">
        <w:t xml:space="preserve"> </w:t>
      </w:r>
      <w:r>
        <w:rPr>
          <w:b/>
          <w:i/>
          <w:u w:val="single"/>
          <w:lang w:val="bg-BG"/>
        </w:rPr>
        <w:t>Приложение № 5</w:t>
      </w:r>
      <w:r>
        <w:rPr>
          <w:lang w:val="bg-BG"/>
        </w:rPr>
        <w:t>.</w:t>
      </w:r>
    </w:p>
    <w:p w:rsidR="00962702" w:rsidRDefault="00A827E6">
      <w:pPr>
        <w:tabs>
          <w:tab w:val="left" w:pos="993"/>
        </w:tabs>
        <w:spacing w:before="240" w:after="240" w:line="276" w:lineRule="auto"/>
        <w:ind w:leftChars="100" w:left="240"/>
        <w:jc w:val="both"/>
        <w:rPr>
          <w:lang w:val="bg-BG"/>
        </w:rPr>
      </w:pPr>
      <w:r>
        <w:rPr>
          <w:noProof/>
          <w:lang w:val="bg-BG" w:eastAsia="bg-BG"/>
        </w:rPr>
        <w:drawing>
          <wp:inline distT="0" distB="0" distL="114300" distR="114300">
            <wp:extent cx="7103745" cy="5165725"/>
            <wp:effectExtent l="0" t="0" r="8255" b="3175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03745" cy="516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962702">
      <w:pPr>
        <w:tabs>
          <w:tab w:val="left" w:pos="993"/>
        </w:tabs>
        <w:spacing w:before="240" w:after="240" w:line="276" w:lineRule="auto"/>
        <w:jc w:val="both"/>
        <w:rPr>
          <w:lang w:val="bg-BG"/>
        </w:rPr>
      </w:pPr>
    </w:p>
    <w:p w:rsidR="00962702" w:rsidRDefault="00962702">
      <w:pPr>
        <w:tabs>
          <w:tab w:val="left" w:pos="993"/>
        </w:tabs>
        <w:spacing w:before="240" w:after="240" w:line="276" w:lineRule="auto"/>
        <w:jc w:val="both"/>
        <w:rPr>
          <w:lang w:val="bg-BG"/>
        </w:rPr>
      </w:pPr>
    </w:p>
    <w:p w:rsidR="00962702" w:rsidRDefault="00962702">
      <w:pPr>
        <w:tabs>
          <w:tab w:val="left" w:pos="993"/>
        </w:tabs>
        <w:spacing w:before="240" w:after="240" w:line="276" w:lineRule="auto"/>
        <w:jc w:val="both"/>
        <w:rPr>
          <w:lang w:val="bg-BG"/>
        </w:rPr>
      </w:pPr>
    </w:p>
    <w:p w:rsidR="00962702" w:rsidRDefault="00A827E6" w:rsidP="007F3563">
      <w:pPr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Chars="100" w:left="240" w:firstLine="709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ОСЗ ЕЛИН ПЕЛИН</w:t>
      </w:r>
      <w:r>
        <w:rPr>
          <w:lang w:val="bg-BG"/>
        </w:rPr>
        <w:t xml:space="preserve">, </w:t>
      </w:r>
      <w:r w:rsidR="007F3563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 w:rsidR="007F3563">
        <w:t xml:space="preserve"> </w:t>
      </w:r>
      <w:r>
        <w:rPr>
          <w:b/>
          <w:i/>
          <w:u w:val="single"/>
          <w:lang w:val="bg-BG"/>
        </w:rPr>
        <w:t>Приложение № 6</w:t>
      </w:r>
      <w:r>
        <w:rPr>
          <w:lang w:val="bg-BG"/>
        </w:rPr>
        <w:t xml:space="preserve">.  </w:t>
      </w:r>
    </w:p>
    <w:p w:rsidR="00962702" w:rsidRDefault="00A827E6">
      <w:pPr>
        <w:tabs>
          <w:tab w:val="left" w:pos="993"/>
        </w:tabs>
        <w:spacing w:before="240" w:after="240" w:line="276" w:lineRule="auto"/>
        <w:ind w:leftChars="100" w:left="240"/>
        <w:jc w:val="both"/>
        <w:rPr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114300" distR="114300">
            <wp:extent cx="7105650" cy="3253105"/>
            <wp:effectExtent l="0" t="0" r="6350" b="10795"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05650" cy="325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962702">
      <w:pPr>
        <w:tabs>
          <w:tab w:val="left" w:pos="993"/>
        </w:tabs>
        <w:spacing w:before="240" w:after="240" w:line="276" w:lineRule="auto"/>
        <w:jc w:val="both"/>
        <w:rPr>
          <w:lang w:val="bg-BG"/>
        </w:rPr>
      </w:pPr>
    </w:p>
    <w:p w:rsidR="00962702" w:rsidRDefault="00A827E6" w:rsidP="007F3563">
      <w:pPr>
        <w:numPr>
          <w:ilvl w:val="0"/>
          <w:numId w:val="2"/>
        </w:numPr>
        <w:tabs>
          <w:tab w:val="left" w:pos="993"/>
        </w:tabs>
        <w:spacing w:after="240" w:line="276" w:lineRule="auto"/>
        <w:ind w:leftChars="100" w:left="240" w:firstLine="709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ОСЗ ЕТРОПОЛЕ</w:t>
      </w:r>
      <w:r>
        <w:rPr>
          <w:lang w:val="bg-BG"/>
        </w:rPr>
        <w:t xml:space="preserve">, </w:t>
      </w:r>
      <w:r w:rsidR="007F3563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 w:rsidR="007F3563">
        <w:t xml:space="preserve"> </w:t>
      </w:r>
      <w:r>
        <w:rPr>
          <w:b/>
          <w:i/>
          <w:u w:val="single"/>
          <w:lang w:val="bg-BG"/>
        </w:rPr>
        <w:t>Приложение № 7</w:t>
      </w:r>
      <w:r>
        <w:rPr>
          <w:lang w:val="bg-BG"/>
        </w:rPr>
        <w:t xml:space="preserve">.    </w:t>
      </w:r>
    </w:p>
    <w:p w:rsidR="00962702" w:rsidRDefault="00A827E6">
      <w:pPr>
        <w:tabs>
          <w:tab w:val="left" w:pos="993"/>
        </w:tabs>
        <w:spacing w:after="240" w:line="276" w:lineRule="auto"/>
        <w:ind w:leftChars="100" w:left="240"/>
        <w:jc w:val="both"/>
        <w:rPr>
          <w:lang w:val="bg-BG"/>
        </w:rPr>
      </w:pPr>
      <w:r>
        <w:rPr>
          <w:noProof/>
          <w:lang w:val="bg-BG" w:eastAsia="bg-BG"/>
        </w:rPr>
        <w:drawing>
          <wp:inline distT="0" distB="0" distL="114300" distR="114300">
            <wp:extent cx="7105650" cy="2002155"/>
            <wp:effectExtent l="0" t="0" r="6350" b="4445"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05650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962702">
      <w:pPr>
        <w:tabs>
          <w:tab w:val="left" w:pos="993"/>
        </w:tabs>
        <w:spacing w:after="240" w:line="276" w:lineRule="auto"/>
        <w:jc w:val="both"/>
        <w:rPr>
          <w:lang w:val="bg-BG"/>
        </w:rPr>
      </w:pPr>
    </w:p>
    <w:p w:rsidR="00962702" w:rsidRDefault="00962702">
      <w:pPr>
        <w:tabs>
          <w:tab w:val="left" w:pos="993"/>
        </w:tabs>
        <w:spacing w:after="240" w:line="276" w:lineRule="auto"/>
        <w:jc w:val="both"/>
        <w:rPr>
          <w:lang w:val="bg-BG"/>
        </w:rPr>
      </w:pPr>
    </w:p>
    <w:p w:rsidR="00962702" w:rsidRDefault="00962702">
      <w:pPr>
        <w:tabs>
          <w:tab w:val="left" w:pos="993"/>
        </w:tabs>
        <w:spacing w:after="240" w:line="276" w:lineRule="auto"/>
        <w:jc w:val="both"/>
        <w:rPr>
          <w:lang w:val="bg-BG"/>
        </w:rPr>
      </w:pPr>
    </w:p>
    <w:p w:rsidR="00962702" w:rsidRDefault="00A827E6" w:rsidP="007F3563">
      <w:pPr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Chars="100" w:left="240" w:firstLine="709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ОСЗ ИХТИМАН</w:t>
      </w:r>
      <w:r>
        <w:rPr>
          <w:lang w:val="bg-BG"/>
        </w:rPr>
        <w:t xml:space="preserve">, </w:t>
      </w:r>
      <w:r w:rsidR="007F3563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 w:rsidR="007F3563">
        <w:t xml:space="preserve"> </w:t>
      </w:r>
      <w:r>
        <w:rPr>
          <w:b/>
          <w:i/>
          <w:u w:val="single"/>
          <w:lang w:val="bg-BG"/>
        </w:rPr>
        <w:t>Приложение № 8</w:t>
      </w:r>
      <w:r>
        <w:rPr>
          <w:lang w:val="bg-BG"/>
        </w:rPr>
        <w:t xml:space="preserve">. </w:t>
      </w:r>
    </w:p>
    <w:p w:rsidR="00962702" w:rsidRDefault="00962702">
      <w:pPr>
        <w:tabs>
          <w:tab w:val="left" w:pos="993"/>
        </w:tabs>
        <w:spacing w:before="240" w:after="240" w:line="276" w:lineRule="auto"/>
        <w:jc w:val="both"/>
        <w:rPr>
          <w:lang w:val="bg-BG"/>
        </w:rPr>
      </w:pPr>
    </w:p>
    <w:p w:rsidR="00962702" w:rsidRDefault="00A827E6">
      <w:pPr>
        <w:tabs>
          <w:tab w:val="left" w:pos="993"/>
        </w:tabs>
        <w:spacing w:before="240" w:after="240" w:line="276" w:lineRule="auto"/>
        <w:ind w:leftChars="100" w:left="240"/>
        <w:jc w:val="both"/>
        <w:rPr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114300" distR="114300">
            <wp:extent cx="7108190" cy="2968625"/>
            <wp:effectExtent l="0" t="0" r="3810" b="3175"/>
            <wp:docPr id="1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08190" cy="296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962702">
      <w:pPr>
        <w:tabs>
          <w:tab w:val="left" w:pos="993"/>
        </w:tabs>
        <w:spacing w:line="276" w:lineRule="auto"/>
        <w:ind w:left="709"/>
        <w:jc w:val="both"/>
        <w:rPr>
          <w:b/>
          <w:i/>
          <w:sz w:val="6"/>
          <w:u w:val="single"/>
          <w:lang w:val="bg-BG"/>
        </w:rPr>
      </w:pPr>
    </w:p>
    <w:p w:rsidR="00962702" w:rsidRDefault="00A827E6" w:rsidP="007F3563">
      <w:pPr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Chars="100" w:left="240" w:firstLine="709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ОСЗ КОПРИВЩИЦА</w:t>
      </w:r>
      <w:r>
        <w:rPr>
          <w:lang w:val="bg-BG"/>
        </w:rPr>
        <w:t xml:space="preserve">, </w:t>
      </w:r>
      <w:r w:rsidR="007F3563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>
        <w:rPr>
          <w:lang w:val="bg-BG"/>
        </w:rPr>
        <w:t xml:space="preserve"> </w:t>
      </w:r>
      <w:r>
        <w:rPr>
          <w:b/>
          <w:i/>
          <w:u w:val="single"/>
          <w:lang w:val="bg-BG"/>
        </w:rPr>
        <w:t>Приложение № 9</w:t>
      </w:r>
      <w:r>
        <w:rPr>
          <w:lang w:val="bg-BG"/>
        </w:rPr>
        <w:t>.</w:t>
      </w:r>
    </w:p>
    <w:tbl>
      <w:tblPr>
        <w:tblW w:w="5000" w:type="pct"/>
        <w:tblInd w:w="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"/>
        <w:gridCol w:w="500"/>
        <w:gridCol w:w="848"/>
        <w:gridCol w:w="852"/>
        <w:gridCol w:w="500"/>
        <w:gridCol w:w="420"/>
        <w:gridCol w:w="649"/>
        <w:gridCol w:w="649"/>
        <w:gridCol w:w="420"/>
        <w:gridCol w:w="500"/>
        <w:gridCol w:w="746"/>
        <w:gridCol w:w="748"/>
        <w:gridCol w:w="500"/>
        <w:gridCol w:w="500"/>
        <w:gridCol w:w="941"/>
        <w:gridCol w:w="842"/>
        <w:gridCol w:w="500"/>
      </w:tblGrid>
      <w:tr w:rsidR="00962702">
        <w:trPr>
          <w:trHeight w:val="495"/>
        </w:trPr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12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972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113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СРГП за ползване на ливади</w:t>
            </w:r>
          </w:p>
        </w:tc>
        <w:tc>
          <w:tcPr>
            <w:tcW w:w="12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962702">
        <w:trPr>
          <w:cantSplit/>
          <w:trHeight w:val="2430"/>
        </w:trPr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2702" w:rsidRDefault="00962702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>
              <w:rPr>
                <w:sz w:val="14"/>
                <w:szCs w:val="16"/>
                <w:lang w:val="bg-BG"/>
              </w:rPr>
              <w:t>арендни</w:t>
            </w:r>
            <w:proofErr w:type="spellEnd"/>
            <w:r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Средно годишно рентно плащане /</w:t>
            </w:r>
            <w:proofErr w:type="spellStart"/>
            <w:r>
              <w:rPr>
                <w:sz w:val="14"/>
                <w:szCs w:val="16"/>
                <w:lang w:val="bg-BG"/>
              </w:rPr>
              <w:t>лв</w:t>
            </w:r>
            <w:proofErr w:type="spellEnd"/>
            <w:r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>
              <w:rPr>
                <w:sz w:val="14"/>
                <w:szCs w:val="16"/>
                <w:lang w:val="bg-BG"/>
              </w:rPr>
              <w:t>арендни</w:t>
            </w:r>
            <w:proofErr w:type="spellEnd"/>
            <w:r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Средно годишно рентно плащане /</w:t>
            </w:r>
            <w:proofErr w:type="spellStart"/>
            <w:r>
              <w:rPr>
                <w:sz w:val="14"/>
                <w:szCs w:val="16"/>
                <w:lang w:val="bg-BG"/>
              </w:rPr>
              <w:t>лв</w:t>
            </w:r>
            <w:proofErr w:type="spellEnd"/>
            <w:r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>
              <w:rPr>
                <w:sz w:val="14"/>
                <w:szCs w:val="16"/>
                <w:lang w:val="bg-BG"/>
              </w:rPr>
              <w:t>арендни</w:t>
            </w:r>
            <w:proofErr w:type="spellEnd"/>
            <w:r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2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>
              <w:rPr>
                <w:sz w:val="12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 xml:space="preserve">Средно годишно рентно </w:t>
            </w:r>
            <w:r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>
              <w:rPr>
                <w:sz w:val="14"/>
                <w:szCs w:val="16"/>
                <w:lang w:val="bg-BG"/>
              </w:rPr>
              <w:t>лв</w:t>
            </w:r>
            <w:proofErr w:type="spellEnd"/>
            <w:r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>
              <w:rPr>
                <w:sz w:val="14"/>
                <w:szCs w:val="16"/>
                <w:lang w:val="bg-BG"/>
              </w:rPr>
              <w:t>арендни</w:t>
            </w:r>
            <w:proofErr w:type="spellEnd"/>
            <w:r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jc w:val="center"/>
              <w:rPr>
                <w:sz w:val="14"/>
                <w:szCs w:val="16"/>
                <w:lang w:val="bg-BG"/>
              </w:rPr>
            </w:pPr>
            <w:r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>
              <w:rPr>
                <w:sz w:val="14"/>
                <w:szCs w:val="16"/>
                <w:lang w:val="bg-BG"/>
              </w:rPr>
              <w:t xml:space="preserve"> на договори с парично рентно плащане на база на които е определено средно годишно рентно плащане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962702" w:rsidRDefault="00A827E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 xml:space="preserve">Средно годишно рентно </w:t>
            </w:r>
          </w:p>
          <w:p w:rsidR="00962702" w:rsidRDefault="00A827E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>
              <w:rPr>
                <w:sz w:val="14"/>
                <w:szCs w:val="16"/>
                <w:lang w:val="bg-BG"/>
              </w:rPr>
              <w:t>лв</w:t>
            </w:r>
            <w:proofErr w:type="spellEnd"/>
            <w:r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962702">
        <w:trPr>
          <w:trHeight w:val="240"/>
        </w:trPr>
        <w:tc>
          <w:tcPr>
            <w:tcW w:w="438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4BC96" w:themeFill="background2" w:themeFillShade="BF"/>
            <w:noWrap/>
            <w:vAlign w:val="center"/>
          </w:tcPr>
          <w:p w:rsidR="00962702" w:rsidRDefault="00A827E6">
            <w:pP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</w:pPr>
            <w: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>ОБЩИНА КОПРИВЩИЦА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BC96" w:themeFill="background2" w:themeFillShade="BF"/>
            <w:noWrap/>
            <w:vAlign w:val="center"/>
          </w:tcPr>
          <w:p w:rsidR="00962702" w:rsidRDefault="00A827E6">
            <w:pPr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 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962702" w:rsidRDefault="00A827E6">
            <w:pPr>
              <w:rPr>
                <w:sz w:val="14"/>
                <w:szCs w:val="16"/>
                <w:lang w:val="bg-BG"/>
              </w:rPr>
            </w:pPr>
            <w:r>
              <w:rPr>
                <w:sz w:val="14"/>
                <w:szCs w:val="16"/>
                <w:lang w:val="bg-BG"/>
              </w:rPr>
              <w:t> </w:t>
            </w:r>
          </w:p>
        </w:tc>
      </w:tr>
      <w:tr w:rsidR="00962702">
        <w:trPr>
          <w:trHeight w:val="270"/>
        </w:trPr>
        <w:tc>
          <w:tcPr>
            <w:tcW w:w="4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2702" w:rsidRDefault="00A827E6">
            <w:pPr>
              <w:rPr>
                <w:sz w:val="14"/>
                <w:szCs w:val="14"/>
                <w:lang w:val="bg-BG"/>
              </w:rPr>
            </w:pPr>
            <w:r>
              <w:rPr>
                <w:sz w:val="14"/>
                <w:szCs w:val="14"/>
                <w:lang w:val="bg-BG"/>
              </w:rPr>
              <w:t>гр. Копривщица</w:t>
            </w:r>
          </w:p>
        </w:tc>
        <w:tc>
          <w:tcPr>
            <w:tcW w:w="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20"/>
                <w:lang w:val="bg-BG"/>
              </w:rPr>
            </w:pPr>
            <w:r>
              <w:rPr>
                <w:rFonts w:eastAsia="SimSun"/>
                <w:color w:val="000000"/>
                <w:sz w:val="16"/>
                <w:szCs w:val="16"/>
                <w:lang w:eastAsia="zh-CN" w:bidi="ar"/>
              </w:rPr>
              <w:t>57.00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20"/>
                <w:lang w:val="bg-BG"/>
              </w:rPr>
            </w:pPr>
            <w:r>
              <w:rPr>
                <w:rFonts w:eastAsia="SimSun"/>
                <w:color w:val="000000"/>
                <w:sz w:val="16"/>
                <w:szCs w:val="16"/>
                <w:lang w:eastAsia="zh-CN" w:bidi="ar"/>
              </w:rPr>
              <w:t>981.97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20"/>
                <w:lang w:val="bg-BG"/>
              </w:rPr>
            </w:pPr>
            <w:r>
              <w:rPr>
                <w:rFonts w:eastAsia="SimSun"/>
                <w:color w:val="000000"/>
                <w:sz w:val="16"/>
                <w:szCs w:val="16"/>
                <w:lang w:eastAsia="zh-CN" w:bidi="ar"/>
              </w:rPr>
              <w:t>22362.63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bCs/>
                <w:sz w:val="16"/>
                <w:szCs w:val="20"/>
                <w:lang w:val="bg-BG"/>
              </w:rPr>
            </w:pPr>
            <w:r>
              <w:rPr>
                <w:rFonts w:eastAsia="SimSun"/>
                <w:b/>
                <w:bCs/>
                <w:color w:val="000000"/>
                <w:sz w:val="16"/>
                <w:szCs w:val="16"/>
                <w:lang w:eastAsia="zh-CN" w:bidi="ar"/>
              </w:rPr>
              <w:t>23.00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20"/>
                <w:lang w:val="bg-BG"/>
              </w:rPr>
            </w:pPr>
            <w:r>
              <w:rPr>
                <w:rFonts w:eastAsia="SimSun"/>
                <w:color w:val="000000"/>
                <w:sz w:val="16"/>
                <w:szCs w:val="16"/>
                <w:lang w:eastAsia="zh-CN" w:bidi="ar"/>
              </w:rPr>
              <w:t>0.00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20"/>
                <w:lang w:val="bg-BG"/>
              </w:rPr>
            </w:pPr>
            <w:r>
              <w:rPr>
                <w:rFonts w:eastAsia="SimSun"/>
                <w:color w:val="000000"/>
                <w:sz w:val="16"/>
                <w:szCs w:val="16"/>
                <w:lang w:eastAsia="zh-CN" w:bidi="ar"/>
              </w:rPr>
              <w:t>0.00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20"/>
                <w:lang w:val="bg-BG"/>
              </w:rPr>
            </w:pPr>
            <w:r>
              <w:rPr>
                <w:rFonts w:eastAsia="SimSun"/>
                <w:color w:val="000000"/>
                <w:sz w:val="16"/>
                <w:szCs w:val="16"/>
                <w:lang w:eastAsia="zh-CN" w:bidi="ar"/>
              </w:rPr>
              <w:t>0.00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bCs/>
                <w:sz w:val="16"/>
                <w:szCs w:val="20"/>
                <w:lang w:val="bg-BG"/>
              </w:rPr>
            </w:pPr>
            <w:r>
              <w:rPr>
                <w:rFonts w:eastAsia="SimSun"/>
                <w:b/>
                <w:bCs/>
                <w:color w:val="000000"/>
                <w:sz w:val="16"/>
                <w:szCs w:val="16"/>
                <w:lang w:eastAsia="zh-CN" w:bidi="ar"/>
              </w:rPr>
              <w:t>0.00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20"/>
                <w:lang w:val="bg-BG"/>
              </w:rPr>
            </w:pPr>
            <w:r>
              <w:rPr>
                <w:rFonts w:eastAsia="SimSun"/>
                <w:color w:val="000000"/>
                <w:sz w:val="16"/>
                <w:szCs w:val="16"/>
                <w:lang w:eastAsia="zh-CN" w:bidi="ar"/>
              </w:rPr>
              <w:t>25.00</w:t>
            </w: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20"/>
                <w:lang w:val="bg-BG"/>
              </w:rPr>
            </w:pPr>
            <w:r>
              <w:rPr>
                <w:rFonts w:eastAsia="SimSun"/>
                <w:color w:val="000000"/>
                <w:sz w:val="16"/>
                <w:szCs w:val="16"/>
                <w:lang w:eastAsia="zh-CN" w:bidi="ar"/>
              </w:rPr>
              <w:t>566.39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20"/>
                <w:lang w:val="bg-BG"/>
              </w:rPr>
            </w:pPr>
            <w:r>
              <w:rPr>
                <w:rFonts w:eastAsia="SimSun"/>
                <w:color w:val="000000"/>
                <w:sz w:val="16"/>
                <w:szCs w:val="16"/>
                <w:lang w:eastAsia="zh-CN" w:bidi="ar"/>
              </w:rPr>
              <w:t>7895.83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bCs/>
                <w:sz w:val="16"/>
                <w:szCs w:val="20"/>
                <w:lang w:val="bg-BG"/>
              </w:rPr>
            </w:pPr>
            <w:r>
              <w:rPr>
                <w:rFonts w:eastAsia="SimSun"/>
                <w:b/>
                <w:bCs/>
                <w:color w:val="000000"/>
                <w:sz w:val="16"/>
                <w:szCs w:val="16"/>
                <w:lang w:eastAsia="zh-CN" w:bidi="ar"/>
              </w:rPr>
              <w:t>14.00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20"/>
                <w:lang w:val="bg-BG"/>
              </w:rPr>
            </w:pPr>
            <w:r>
              <w:rPr>
                <w:rFonts w:eastAsia="SimSun"/>
                <w:color w:val="000000"/>
                <w:sz w:val="16"/>
                <w:szCs w:val="16"/>
                <w:lang w:eastAsia="zh-CN" w:bidi="ar"/>
              </w:rPr>
              <w:t>23.00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20"/>
                <w:lang w:val="bg-BG"/>
              </w:rPr>
            </w:pPr>
            <w:r>
              <w:rPr>
                <w:rFonts w:eastAsia="SimSun"/>
                <w:color w:val="000000"/>
                <w:sz w:val="16"/>
                <w:szCs w:val="16"/>
                <w:lang w:eastAsia="zh-CN" w:bidi="ar"/>
              </w:rPr>
              <w:t>1922.66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702" w:rsidRDefault="00A827E6">
            <w:pPr>
              <w:jc w:val="center"/>
              <w:textAlignment w:val="center"/>
              <w:rPr>
                <w:sz w:val="16"/>
                <w:szCs w:val="20"/>
                <w:lang w:val="bg-BG"/>
              </w:rPr>
            </w:pPr>
            <w:r>
              <w:rPr>
                <w:rFonts w:eastAsia="SimSun"/>
                <w:color w:val="000000"/>
                <w:sz w:val="16"/>
                <w:szCs w:val="16"/>
                <w:lang w:eastAsia="zh-CN" w:bidi="ar"/>
              </w:rPr>
              <w:t>21949.39</w:t>
            </w:r>
          </w:p>
        </w:tc>
        <w:tc>
          <w:tcPr>
            <w:tcW w:w="2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962702" w:rsidRDefault="00A827E6">
            <w:pPr>
              <w:jc w:val="center"/>
              <w:textAlignment w:val="center"/>
              <w:rPr>
                <w:b/>
                <w:bCs/>
                <w:sz w:val="16"/>
                <w:szCs w:val="20"/>
                <w:lang w:val="bg-BG"/>
              </w:rPr>
            </w:pPr>
            <w:r>
              <w:rPr>
                <w:rFonts w:eastAsia="SimSun"/>
                <w:b/>
                <w:bCs/>
                <w:color w:val="000000"/>
                <w:sz w:val="16"/>
                <w:szCs w:val="16"/>
                <w:lang w:eastAsia="zh-CN" w:bidi="ar"/>
              </w:rPr>
              <w:t>11.00</w:t>
            </w:r>
          </w:p>
        </w:tc>
      </w:tr>
    </w:tbl>
    <w:p w:rsidR="00962702" w:rsidRDefault="00962702">
      <w:pPr>
        <w:tabs>
          <w:tab w:val="left" w:pos="993"/>
          <w:tab w:val="left" w:pos="1134"/>
        </w:tabs>
        <w:spacing w:before="240" w:line="276" w:lineRule="auto"/>
        <w:ind w:leftChars="100" w:left="240"/>
        <w:jc w:val="both"/>
        <w:rPr>
          <w:b/>
          <w:i/>
          <w:u w:val="single"/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line="276" w:lineRule="auto"/>
        <w:ind w:leftChars="100" w:left="240"/>
        <w:jc w:val="both"/>
        <w:rPr>
          <w:b/>
          <w:i/>
          <w:u w:val="single"/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line="276" w:lineRule="auto"/>
        <w:ind w:leftChars="100" w:left="240"/>
        <w:jc w:val="both"/>
        <w:rPr>
          <w:b/>
          <w:i/>
          <w:u w:val="single"/>
          <w:lang w:val="bg-BG"/>
        </w:rPr>
      </w:pPr>
    </w:p>
    <w:p w:rsidR="00962702" w:rsidRDefault="00A827E6" w:rsidP="007F3563">
      <w:pPr>
        <w:numPr>
          <w:ilvl w:val="0"/>
          <w:numId w:val="2"/>
        </w:numPr>
        <w:tabs>
          <w:tab w:val="left" w:pos="993"/>
          <w:tab w:val="left" w:pos="1134"/>
        </w:tabs>
        <w:spacing w:before="240" w:line="276" w:lineRule="auto"/>
        <w:ind w:leftChars="100" w:left="240" w:firstLine="709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ОСЗ КОСТЕНЕЦ</w:t>
      </w:r>
      <w:r>
        <w:rPr>
          <w:lang w:val="bg-BG"/>
        </w:rPr>
        <w:t xml:space="preserve">, </w:t>
      </w:r>
      <w:r w:rsidR="007F3563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 w:rsidR="007F3563">
        <w:t xml:space="preserve"> </w:t>
      </w:r>
      <w:r>
        <w:rPr>
          <w:b/>
          <w:i/>
          <w:u w:val="single"/>
          <w:lang w:val="bg-BG"/>
        </w:rPr>
        <w:t>Приложение № 10</w:t>
      </w:r>
      <w:r>
        <w:rPr>
          <w:lang w:val="bg-BG"/>
        </w:rPr>
        <w:t>.</w:t>
      </w:r>
    </w:p>
    <w:p w:rsidR="00962702" w:rsidRDefault="00962702">
      <w:pPr>
        <w:tabs>
          <w:tab w:val="left" w:pos="993"/>
          <w:tab w:val="left" w:pos="1134"/>
        </w:tabs>
        <w:spacing w:line="276" w:lineRule="auto"/>
        <w:ind w:left="709"/>
        <w:jc w:val="both"/>
        <w:rPr>
          <w:b/>
          <w:i/>
          <w:u w:val="single"/>
          <w:lang w:val="bg-BG"/>
        </w:rPr>
      </w:pPr>
    </w:p>
    <w:p w:rsidR="00962702" w:rsidRDefault="00A827E6">
      <w:pPr>
        <w:tabs>
          <w:tab w:val="left" w:pos="993"/>
          <w:tab w:val="left" w:pos="1134"/>
        </w:tabs>
        <w:spacing w:after="240" w:line="276" w:lineRule="auto"/>
        <w:ind w:left="709"/>
        <w:jc w:val="both"/>
        <w:rPr>
          <w:b/>
          <w:i/>
          <w:u w:val="single"/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114300" distR="114300">
            <wp:extent cx="7002780" cy="2515235"/>
            <wp:effectExtent l="0" t="0" r="7620" b="12065"/>
            <wp:docPr id="24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02780" cy="251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962702">
      <w:pPr>
        <w:tabs>
          <w:tab w:val="left" w:pos="993"/>
          <w:tab w:val="left" w:pos="1134"/>
        </w:tabs>
        <w:spacing w:after="120" w:line="276" w:lineRule="auto"/>
        <w:ind w:left="709"/>
        <w:jc w:val="both"/>
        <w:rPr>
          <w:b/>
          <w:i/>
          <w:sz w:val="2"/>
          <w:u w:val="single"/>
          <w:lang w:val="bg-BG"/>
        </w:rPr>
      </w:pPr>
    </w:p>
    <w:p w:rsidR="00962702" w:rsidRDefault="00A827E6" w:rsidP="007F3563">
      <w:pPr>
        <w:numPr>
          <w:ilvl w:val="0"/>
          <w:numId w:val="2"/>
        </w:numPr>
        <w:tabs>
          <w:tab w:val="left" w:pos="993"/>
          <w:tab w:val="left" w:pos="1134"/>
        </w:tabs>
        <w:spacing w:after="240" w:line="276" w:lineRule="auto"/>
        <w:ind w:leftChars="100" w:left="240" w:firstLine="709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ОСЗ КОСТИНБРОД</w:t>
      </w:r>
      <w:r>
        <w:rPr>
          <w:lang w:val="bg-BG"/>
        </w:rPr>
        <w:t xml:space="preserve">, </w:t>
      </w:r>
      <w:r w:rsidR="007F3563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>
        <w:rPr>
          <w:lang w:val="bg-BG"/>
        </w:rPr>
        <w:t xml:space="preserve"> </w:t>
      </w:r>
      <w:r>
        <w:rPr>
          <w:b/>
          <w:i/>
          <w:u w:val="single"/>
          <w:lang w:val="bg-BG"/>
        </w:rPr>
        <w:t>Приложение № 11</w:t>
      </w:r>
      <w:r>
        <w:rPr>
          <w:lang w:val="bg-BG"/>
        </w:rPr>
        <w:t>.</w:t>
      </w:r>
    </w:p>
    <w:p w:rsidR="00962702" w:rsidRDefault="00A827E6">
      <w:pPr>
        <w:tabs>
          <w:tab w:val="left" w:pos="993"/>
          <w:tab w:val="left" w:pos="1134"/>
        </w:tabs>
        <w:spacing w:before="240" w:after="240" w:line="276" w:lineRule="auto"/>
        <w:ind w:left="240"/>
        <w:jc w:val="both"/>
        <w:rPr>
          <w:b/>
          <w:i/>
          <w:u w:val="single"/>
          <w:lang w:val="bg-BG"/>
        </w:rPr>
      </w:pPr>
      <w:r>
        <w:rPr>
          <w:noProof/>
          <w:lang w:val="bg-BG" w:eastAsia="bg-BG"/>
        </w:rPr>
        <w:drawing>
          <wp:inline distT="0" distB="0" distL="114300" distR="114300">
            <wp:extent cx="7101840" cy="2818765"/>
            <wp:effectExtent l="0" t="0" r="10160" b="635"/>
            <wp:docPr id="20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101840" cy="281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395" w:left="948"/>
        <w:jc w:val="both"/>
        <w:rPr>
          <w:b/>
          <w:i/>
          <w:u w:val="single"/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395" w:left="948"/>
        <w:jc w:val="both"/>
        <w:rPr>
          <w:b/>
          <w:i/>
          <w:u w:val="single"/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395" w:left="948"/>
        <w:jc w:val="both"/>
        <w:rPr>
          <w:b/>
          <w:i/>
          <w:u w:val="single"/>
          <w:lang w:val="bg-BG"/>
        </w:rPr>
      </w:pPr>
    </w:p>
    <w:p w:rsidR="00962702" w:rsidRDefault="00A827E6" w:rsidP="007F3563">
      <w:pPr>
        <w:numPr>
          <w:ilvl w:val="0"/>
          <w:numId w:val="2"/>
        </w:numPr>
        <w:tabs>
          <w:tab w:val="left" w:pos="993"/>
          <w:tab w:val="left" w:pos="1134"/>
        </w:tabs>
        <w:spacing w:before="240" w:after="240" w:line="276" w:lineRule="auto"/>
        <w:ind w:leftChars="100" w:left="240" w:firstLineChars="295" w:firstLine="708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ОСЗ ПИРДОП</w:t>
      </w:r>
      <w:r>
        <w:rPr>
          <w:lang w:val="bg-BG"/>
        </w:rPr>
        <w:t xml:space="preserve">, </w:t>
      </w:r>
      <w:r w:rsidR="007F3563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>
        <w:rPr>
          <w:lang w:val="bg-BG"/>
        </w:rPr>
        <w:t xml:space="preserve"> </w:t>
      </w:r>
      <w:r>
        <w:rPr>
          <w:b/>
          <w:i/>
          <w:u w:val="single"/>
          <w:lang w:val="bg-BG"/>
        </w:rPr>
        <w:t>Приложение № 12</w:t>
      </w:r>
      <w:r>
        <w:rPr>
          <w:lang w:val="bg-BG"/>
        </w:rPr>
        <w:t>.</w:t>
      </w: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lang w:val="bg-BG"/>
        </w:rPr>
      </w:pPr>
    </w:p>
    <w:p w:rsidR="00962702" w:rsidRDefault="00A827E6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lang w:val="bg-BG"/>
        </w:rPr>
      </w:pPr>
      <w:r>
        <w:rPr>
          <w:noProof/>
          <w:lang w:val="bg-BG" w:eastAsia="bg-BG"/>
        </w:rPr>
        <w:drawing>
          <wp:inline distT="0" distB="0" distL="114300" distR="114300">
            <wp:extent cx="7002780" cy="2770505"/>
            <wp:effectExtent l="0" t="0" r="7620" b="10795"/>
            <wp:docPr id="2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002780" cy="277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A827E6" w:rsidP="007F3563">
      <w:pPr>
        <w:numPr>
          <w:ilvl w:val="0"/>
          <w:numId w:val="2"/>
        </w:numPr>
        <w:tabs>
          <w:tab w:val="left" w:pos="993"/>
          <w:tab w:val="left" w:pos="1134"/>
        </w:tabs>
        <w:spacing w:before="240" w:after="240" w:line="276" w:lineRule="auto"/>
        <w:ind w:leftChars="100" w:left="240" w:firstLine="709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ОСЗ ПРАВЕЦ</w:t>
      </w:r>
      <w:r>
        <w:rPr>
          <w:lang w:val="bg-BG"/>
        </w:rPr>
        <w:t xml:space="preserve">, </w:t>
      </w:r>
      <w:r w:rsidR="007F3563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>
        <w:rPr>
          <w:lang w:val="bg-BG"/>
        </w:rPr>
        <w:t xml:space="preserve"> </w:t>
      </w:r>
      <w:r>
        <w:rPr>
          <w:b/>
          <w:i/>
          <w:u w:val="single"/>
          <w:lang w:val="bg-BG"/>
        </w:rPr>
        <w:t>Приложение № 13</w:t>
      </w:r>
      <w:r>
        <w:rPr>
          <w:lang w:val="bg-BG"/>
        </w:rPr>
        <w:t>.</w:t>
      </w:r>
    </w:p>
    <w:p w:rsidR="00962702" w:rsidRDefault="00A827E6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lang w:val="bg-BG"/>
        </w:rPr>
      </w:pPr>
      <w:r>
        <w:rPr>
          <w:noProof/>
          <w:lang w:val="bg-BG" w:eastAsia="bg-BG"/>
        </w:rPr>
        <w:drawing>
          <wp:inline distT="0" distB="0" distL="114300" distR="114300">
            <wp:extent cx="7108190" cy="3098800"/>
            <wp:effectExtent l="0" t="0" r="3810" b="0"/>
            <wp:docPr id="1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108190" cy="309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b/>
          <w:i/>
          <w:u w:val="single"/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b/>
          <w:i/>
          <w:u w:val="single"/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b/>
          <w:i/>
          <w:u w:val="single"/>
          <w:lang w:val="bg-BG"/>
        </w:rPr>
      </w:pPr>
    </w:p>
    <w:p w:rsidR="00962702" w:rsidRDefault="00A827E6" w:rsidP="007F3563">
      <w:pPr>
        <w:numPr>
          <w:ilvl w:val="0"/>
          <w:numId w:val="2"/>
        </w:numPr>
        <w:tabs>
          <w:tab w:val="left" w:pos="993"/>
          <w:tab w:val="left" w:pos="1134"/>
        </w:tabs>
        <w:spacing w:before="240" w:after="240" w:line="276" w:lineRule="auto"/>
        <w:ind w:leftChars="100" w:left="240" w:firstLine="709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ОСЗ САМОКОВ</w:t>
      </w:r>
      <w:r>
        <w:rPr>
          <w:lang w:val="bg-BG"/>
        </w:rPr>
        <w:t xml:space="preserve">, </w:t>
      </w:r>
      <w:r w:rsidR="005D3C32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 w:rsidR="005D3C32">
        <w:t xml:space="preserve"> </w:t>
      </w:r>
      <w:r>
        <w:rPr>
          <w:b/>
          <w:i/>
          <w:u w:val="single"/>
          <w:lang w:val="bg-BG"/>
        </w:rPr>
        <w:t>Приложение № 14</w:t>
      </w:r>
      <w:r>
        <w:rPr>
          <w:lang w:val="bg-BG"/>
        </w:rPr>
        <w:t>.</w:t>
      </w:r>
    </w:p>
    <w:p w:rsidR="00962702" w:rsidRDefault="00A827E6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114300" distR="114300">
            <wp:extent cx="7108190" cy="3866515"/>
            <wp:effectExtent l="0" t="0" r="3810" b="6985"/>
            <wp:docPr id="1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108190" cy="386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jc w:val="both"/>
        <w:rPr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b/>
          <w:i/>
          <w:u w:val="single"/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b/>
          <w:i/>
          <w:u w:val="single"/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b/>
          <w:i/>
          <w:u w:val="single"/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b/>
          <w:i/>
          <w:u w:val="single"/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b/>
          <w:i/>
          <w:u w:val="single"/>
          <w:lang w:val="bg-BG"/>
        </w:rPr>
      </w:pPr>
    </w:p>
    <w:p w:rsidR="00962702" w:rsidRDefault="00A827E6" w:rsidP="007F3563">
      <w:pPr>
        <w:numPr>
          <w:ilvl w:val="0"/>
          <w:numId w:val="2"/>
        </w:numPr>
        <w:tabs>
          <w:tab w:val="left" w:pos="993"/>
          <w:tab w:val="left" w:pos="1134"/>
        </w:tabs>
        <w:spacing w:before="240" w:after="240" w:line="276" w:lineRule="auto"/>
        <w:ind w:leftChars="100" w:left="240" w:firstLine="709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ОСЗ СВОГЕ</w:t>
      </w:r>
      <w:r>
        <w:rPr>
          <w:lang w:val="bg-BG"/>
        </w:rPr>
        <w:t xml:space="preserve">, </w:t>
      </w:r>
      <w:r w:rsidR="005D3C32" w:rsidRPr="00C54FB6">
        <w:rPr>
          <w:lang w:val="bg-BG"/>
        </w:rPr>
        <w:t>съгласно извадка от информационна система ПОЛЗВАНЕ НА ЗЕМЕДЕЛСКИТЕ ЗЕМИ /FERMA WIN/ и на база всички едногодишни договори за наем, 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 са определени средните рентни цени за съответните землища са съгласно</w:t>
      </w:r>
      <w:r>
        <w:rPr>
          <w:lang w:val="bg-BG"/>
        </w:rPr>
        <w:t xml:space="preserve"> </w:t>
      </w:r>
      <w:r>
        <w:rPr>
          <w:b/>
          <w:i/>
          <w:u w:val="single"/>
          <w:lang w:val="bg-BG"/>
        </w:rPr>
        <w:t>Приложение № 15</w:t>
      </w:r>
      <w:r>
        <w:rPr>
          <w:lang w:val="bg-BG"/>
        </w:rPr>
        <w:t xml:space="preserve">.  </w:t>
      </w:r>
    </w:p>
    <w:p w:rsidR="00962702" w:rsidRDefault="00A827E6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114300" distR="114300">
            <wp:extent cx="7108190" cy="5243195"/>
            <wp:effectExtent l="0" t="0" r="3810" b="1905"/>
            <wp:docPr id="1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108190" cy="524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962702" w:rsidP="007F3563">
      <w:pPr>
        <w:numPr>
          <w:ilvl w:val="0"/>
          <w:numId w:val="2"/>
        </w:numPr>
        <w:tabs>
          <w:tab w:val="left" w:pos="993"/>
          <w:tab w:val="left" w:pos="1134"/>
        </w:tabs>
        <w:spacing w:before="240" w:after="240" w:line="276" w:lineRule="auto"/>
        <w:ind w:left="0" w:firstLine="709"/>
        <w:jc w:val="both"/>
        <w:rPr>
          <w:b/>
          <w:i/>
          <w:sz w:val="2"/>
          <w:u w:val="single"/>
          <w:lang w:val="bg-BG"/>
        </w:rPr>
      </w:pPr>
    </w:p>
    <w:p w:rsidR="00962702" w:rsidRPr="00C54FB6" w:rsidRDefault="00A827E6" w:rsidP="007F3563">
      <w:pPr>
        <w:numPr>
          <w:ilvl w:val="1"/>
          <w:numId w:val="2"/>
        </w:numPr>
        <w:tabs>
          <w:tab w:val="left" w:pos="993"/>
          <w:tab w:val="left" w:pos="1134"/>
        </w:tabs>
        <w:spacing w:before="240" w:after="240" w:line="276" w:lineRule="auto"/>
        <w:ind w:left="420" w:firstLine="709"/>
        <w:jc w:val="both"/>
        <w:rPr>
          <w:b/>
          <w:i/>
          <w:sz w:val="2"/>
          <w:u w:val="single"/>
          <w:lang w:val="bg-BG"/>
        </w:rPr>
      </w:pPr>
      <w:r w:rsidRPr="00C54FB6">
        <w:rPr>
          <w:b/>
          <w:i/>
          <w:lang w:val="bg-BG"/>
        </w:rPr>
        <w:t xml:space="preserve">16. </w:t>
      </w:r>
      <w:r w:rsidRPr="00C54FB6">
        <w:rPr>
          <w:b/>
          <w:i/>
          <w:u w:val="single"/>
          <w:lang w:val="bg-BG"/>
        </w:rPr>
        <w:t>ОСЗ СЛИВНИЦА</w:t>
      </w:r>
      <w:r w:rsidRPr="00C54FB6">
        <w:rPr>
          <w:lang w:val="bg-BG"/>
        </w:rPr>
        <w:t xml:space="preserve">, съгласно извадка от информационна система ПОЛЗВАНЕ НА ЗЕМЕДЕЛСКИТЕ ЗЕМИ /FERMA WIN/ и на база </w:t>
      </w:r>
      <w:r w:rsidR="00C54FB6" w:rsidRPr="00C54FB6">
        <w:rPr>
          <w:lang w:val="bg-BG"/>
        </w:rPr>
        <w:t xml:space="preserve">всички едногодишни договори за наем, </w:t>
      </w:r>
      <w:r w:rsidRPr="00C54FB6">
        <w:rPr>
          <w:lang w:val="bg-BG"/>
        </w:rPr>
        <w:t xml:space="preserve"> регистрирани в общинската служба по земеделие</w:t>
      </w:r>
      <w:r w:rsidR="00C54FB6" w:rsidRPr="00C54FB6">
        <w:rPr>
          <w:lang w:val="bg-BG"/>
        </w:rPr>
        <w:t xml:space="preserve">, като и всички вписани и регистрирани в общинската служба по земеделие договори за ползване на земеделски земи </w:t>
      </w:r>
      <w:r w:rsidRPr="00C54FB6">
        <w:rPr>
          <w:lang w:val="bg-BG"/>
        </w:rPr>
        <w:t xml:space="preserve">са определени средните рентни цени за съответните землища са съгласно </w:t>
      </w:r>
      <w:r w:rsidRPr="00C54FB6">
        <w:rPr>
          <w:b/>
          <w:i/>
          <w:u w:val="single"/>
          <w:lang w:val="bg-BG"/>
        </w:rPr>
        <w:t>Приложение № 16</w:t>
      </w:r>
      <w:r w:rsidRPr="00C54FB6">
        <w:rPr>
          <w:lang w:val="bg-BG"/>
        </w:rPr>
        <w:t>.</w:t>
      </w:r>
    </w:p>
    <w:p w:rsidR="00962702" w:rsidRDefault="00A827E6">
      <w:pPr>
        <w:tabs>
          <w:tab w:val="left" w:pos="993"/>
          <w:tab w:val="left" w:pos="1134"/>
        </w:tabs>
        <w:spacing w:before="240" w:after="240" w:line="276" w:lineRule="auto"/>
        <w:ind w:leftChars="100" w:left="240"/>
        <w:jc w:val="both"/>
        <w:rPr>
          <w:lang w:val="bg-BG"/>
        </w:rPr>
      </w:pPr>
      <w:r>
        <w:rPr>
          <w:noProof/>
          <w:lang w:val="bg-BG" w:eastAsia="bg-BG"/>
        </w:rPr>
        <w:drawing>
          <wp:inline distT="0" distB="0" distL="114300" distR="114300">
            <wp:extent cx="7108190" cy="2516505"/>
            <wp:effectExtent l="0" t="0" r="3810" b="10795"/>
            <wp:docPr id="1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108190" cy="251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jc w:val="both"/>
        <w:rPr>
          <w:lang w:val="bg-BG"/>
        </w:rPr>
      </w:pPr>
    </w:p>
    <w:p w:rsidR="00962702" w:rsidRDefault="00962702">
      <w:pPr>
        <w:tabs>
          <w:tab w:val="left" w:pos="993"/>
          <w:tab w:val="left" w:pos="1134"/>
        </w:tabs>
        <w:spacing w:before="240" w:after="240" w:line="276" w:lineRule="auto"/>
        <w:ind w:leftChars="400" w:left="960"/>
        <w:jc w:val="both"/>
        <w:rPr>
          <w:lang w:val="bg-BG"/>
        </w:rPr>
      </w:pPr>
    </w:p>
    <w:p w:rsidR="00962702" w:rsidRDefault="00A827E6" w:rsidP="00D02FAB">
      <w:pPr>
        <w:spacing w:before="240" w:after="120"/>
        <w:ind w:leftChars="400" w:left="960" w:firstLine="480"/>
        <w:jc w:val="both"/>
        <w:rPr>
          <w:lang w:val="bg-BG"/>
        </w:rPr>
      </w:pPr>
      <w:r>
        <w:rPr>
          <w:lang w:val="bg-BG"/>
        </w:rPr>
        <w:t>Настоящият протокол определя средното годишно рентно плащане за общините на територията на Софийска област за стопанската 2025г.</w:t>
      </w:r>
      <w:r w:rsidR="009F6CB6">
        <w:rPr>
          <w:lang w:val="bg-BG"/>
        </w:rPr>
        <w:t xml:space="preserve"> </w:t>
      </w:r>
      <w:r>
        <w:rPr>
          <w:lang w:val="bg-BG"/>
        </w:rPr>
        <w:t xml:space="preserve">- 2026г. </w:t>
      </w:r>
    </w:p>
    <w:p w:rsidR="00962702" w:rsidRDefault="00A827E6" w:rsidP="00D02FAB">
      <w:pPr>
        <w:spacing w:after="120"/>
        <w:ind w:leftChars="400" w:left="960" w:firstLine="480"/>
        <w:jc w:val="both"/>
        <w:rPr>
          <w:lang w:val="bg-BG"/>
        </w:rPr>
      </w:pPr>
      <w:r>
        <w:rPr>
          <w:lang w:val="bg-BG"/>
        </w:rPr>
        <w:t xml:space="preserve">Въз основа на настоящия протокол да се подготви </w:t>
      </w:r>
      <w:r w:rsidR="00D02FAB">
        <w:rPr>
          <w:i/>
          <w:u w:val="single"/>
          <w:lang w:val="bg-BG"/>
        </w:rPr>
        <w:t>доклад до д</w:t>
      </w:r>
      <w:r>
        <w:rPr>
          <w:i/>
          <w:u w:val="single"/>
          <w:lang w:val="bg-BG"/>
        </w:rPr>
        <w:t>иректора на Областна дирекция „Земеделие“</w:t>
      </w:r>
      <w:r w:rsidR="00D02FAB">
        <w:rPr>
          <w:i/>
          <w:u w:val="single"/>
          <w:lang w:val="bg-BG"/>
        </w:rPr>
        <w:t>-</w:t>
      </w:r>
      <w:r>
        <w:rPr>
          <w:i/>
          <w:u w:val="single"/>
          <w:lang w:val="bg-BG"/>
        </w:rPr>
        <w:t xml:space="preserve"> София област, съгласно Зап</w:t>
      </w:r>
      <w:r w:rsidR="00D02FAB">
        <w:rPr>
          <w:i/>
          <w:u w:val="single"/>
          <w:lang w:val="bg-BG"/>
        </w:rPr>
        <w:t>овед № РД-07-1/03.01.2025г. на д</w:t>
      </w:r>
      <w:r>
        <w:rPr>
          <w:i/>
          <w:u w:val="single"/>
          <w:lang w:val="bg-BG"/>
        </w:rPr>
        <w:t xml:space="preserve">иректора на Областна дирекция „Земеделие“ София област, за утвърждаване </w:t>
      </w:r>
      <w:r>
        <w:rPr>
          <w:lang w:val="bg-BG"/>
        </w:rPr>
        <w:t xml:space="preserve"> и да се публикува обобщ</w:t>
      </w:r>
      <w:r w:rsidR="00D02FAB">
        <w:rPr>
          <w:lang w:val="bg-BG"/>
        </w:rPr>
        <w:t>ена таблица на страницата на ОД „Земеделие“ -</w:t>
      </w:r>
      <w:r>
        <w:rPr>
          <w:lang w:val="bg-BG"/>
        </w:rPr>
        <w:t xml:space="preserve"> София област, неразделна част от доклада.</w:t>
      </w:r>
    </w:p>
    <w:p w:rsidR="00962702" w:rsidRDefault="00A827E6">
      <w:pPr>
        <w:spacing w:after="120"/>
        <w:ind w:leftChars="400" w:left="960"/>
        <w:rPr>
          <w:lang w:val="bg-BG"/>
        </w:rPr>
      </w:pPr>
      <w:r>
        <w:rPr>
          <w:lang w:val="bg-BG"/>
        </w:rPr>
        <w:t xml:space="preserve">     Протоколът е изготвен в 17 еднообразни екземпляра.</w:t>
      </w:r>
    </w:p>
    <w:p w:rsidR="00962702" w:rsidRDefault="00A827E6">
      <w:pPr>
        <w:spacing w:after="120"/>
        <w:ind w:leftChars="400" w:left="960"/>
        <w:rPr>
          <w:lang w:val="bg-BG"/>
        </w:rPr>
      </w:pPr>
      <w:r>
        <w:rPr>
          <w:lang w:val="bg-BG"/>
        </w:rPr>
        <w:t xml:space="preserve">     Протоколът от комисията влиза в сила след подписването му. </w:t>
      </w:r>
    </w:p>
    <w:p w:rsidR="00962702" w:rsidRDefault="00A827E6">
      <w:pPr>
        <w:spacing w:after="120"/>
        <w:ind w:leftChars="400" w:left="960"/>
        <w:rPr>
          <w:lang w:val="bg-BG"/>
        </w:rPr>
      </w:pPr>
      <w:r>
        <w:rPr>
          <w:lang w:val="bg-BG"/>
        </w:rPr>
        <w:t xml:space="preserve">     </w:t>
      </w:r>
      <w:r w:rsidR="00D02FAB">
        <w:rPr>
          <w:lang w:val="bg-BG"/>
        </w:rPr>
        <w:t xml:space="preserve">Протоколът да бъде изпратен на </w:t>
      </w:r>
      <w:r>
        <w:rPr>
          <w:lang w:val="bg-BG"/>
        </w:rPr>
        <w:t>кметства</w:t>
      </w:r>
      <w:r w:rsidR="00D02FAB">
        <w:rPr>
          <w:lang w:val="bg-BG"/>
        </w:rPr>
        <w:t xml:space="preserve">та при Общините на територията </w:t>
      </w:r>
      <w:r>
        <w:rPr>
          <w:lang w:val="bg-BG"/>
        </w:rPr>
        <w:t>на София област за сведение.</w:t>
      </w:r>
    </w:p>
    <w:p w:rsidR="00962702" w:rsidRDefault="00A827E6">
      <w:pPr>
        <w:spacing w:after="120"/>
        <w:ind w:leftChars="400" w:left="960"/>
        <w:jc w:val="both"/>
        <w:rPr>
          <w:b/>
          <w:i/>
          <w:u w:val="single"/>
          <w:lang w:val="bg-BG"/>
        </w:rPr>
      </w:pPr>
      <w:r>
        <w:rPr>
          <w:b/>
          <w:i/>
          <w:u w:val="single"/>
          <w:lang w:val="bg-BG"/>
        </w:rPr>
        <w:t>Забележка:</w:t>
      </w:r>
    </w:p>
    <w:p w:rsidR="00962702" w:rsidRDefault="00A827E6">
      <w:pPr>
        <w:numPr>
          <w:ilvl w:val="0"/>
          <w:numId w:val="5"/>
        </w:numPr>
        <w:tabs>
          <w:tab w:val="left" w:pos="993"/>
        </w:tabs>
        <w:spacing w:after="120"/>
        <w:ind w:leftChars="400" w:left="960" w:firstLine="0"/>
        <w:jc w:val="both"/>
        <w:rPr>
          <w:i/>
          <w:lang w:val="bg-BG"/>
        </w:rPr>
      </w:pPr>
      <w:r>
        <w:rPr>
          <w:i/>
          <w:lang w:val="bg-BG"/>
        </w:rPr>
        <w:t>За землищата, за които не са налични вписани договори, средно годишно рентно плащане е определено, съгласно изчисленото за съседно землище с близки топографски (географски) характеристики и цифрите са означени със звездичка.</w:t>
      </w:r>
    </w:p>
    <w:p w:rsidR="00962702" w:rsidRDefault="00962702">
      <w:pPr>
        <w:spacing w:after="120"/>
        <w:ind w:leftChars="400" w:left="960"/>
        <w:jc w:val="both"/>
        <w:rPr>
          <w:i/>
          <w:lang w:val="bg-BG"/>
        </w:rPr>
      </w:pPr>
    </w:p>
    <w:p w:rsidR="00962702" w:rsidRDefault="00962702">
      <w:pPr>
        <w:ind w:leftChars="400" w:left="960"/>
        <w:jc w:val="both"/>
        <w:rPr>
          <w:i/>
          <w:lang w:val="bg-BG"/>
        </w:rPr>
      </w:pPr>
    </w:p>
    <w:p w:rsidR="00962702" w:rsidRDefault="00A827E6">
      <w:pPr>
        <w:numPr>
          <w:ilvl w:val="0"/>
          <w:numId w:val="5"/>
        </w:numPr>
        <w:tabs>
          <w:tab w:val="left" w:pos="993"/>
        </w:tabs>
        <w:spacing w:after="600"/>
        <w:ind w:leftChars="400" w:left="960" w:firstLine="0"/>
        <w:jc w:val="both"/>
        <w:rPr>
          <w:i/>
          <w:lang w:val="bg-BG"/>
        </w:rPr>
      </w:pPr>
      <w:r>
        <w:rPr>
          <w:i/>
          <w:lang w:val="bg-BG"/>
        </w:rPr>
        <w:t xml:space="preserve">Докладите с приложените справки, изготвени от общинските служби с програмния продукт FERMA WIN са неразделна част от настоящия протокол и са описани като Приложение №… за всяко ОСЗ. </w:t>
      </w:r>
    </w:p>
    <w:p w:rsidR="00962702" w:rsidRDefault="00A827E6">
      <w:pPr>
        <w:spacing w:before="240" w:after="360"/>
        <w:ind w:leftChars="400" w:left="960"/>
        <w:jc w:val="both"/>
        <w:rPr>
          <w:b/>
          <w:lang w:val="bg-BG"/>
        </w:rPr>
      </w:pPr>
      <w:r>
        <w:rPr>
          <w:b/>
          <w:lang w:val="bg-BG"/>
        </w:rPr>
        <w:t>КОМИСИЯ:</w:t>
      </w:r>
    </w:p>
    <w:p w:rsidR="00962702" w:rsidRDefault="00A827E6">
      <w:pPr>
        <w:tabs>
          <w:tab w:val="left" w:pos="1985"/>
          <w:tab w:val="left" w:pos="2127"/>
        </w:tabs>
        <w:spacing w:before="240"/>
        <w:ind w:leftChars="400" w:left="960"/>
        <w:jc w:val="both"/>
        <w:rPr>
          <w:b/>
          <w:i/>
          <w:lang w:val="bg-BG"/>
        </w:rPr>
      </w:pPr>
      <w:r>
        <w:rPr>
          <w:b/>
          <w:lang w:val="bg-BG"/>
        </w:rPr>
        <w:t xml:space="preserve">Председател:        </w:t>
      </w:r>
      <w:r>
        <w:rPr>
          <w:lang w:val="bg-BG"/>
        </w:rPr>
        <w:t>………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>
        <w:rPr>
          <w:lang w:val="bg-BG"/>
        </w:rPr>
        <w:t>……………</w:t>
      </w:r>
    </w:p>
    <w:p w:rsidR="00962702" w:rsidRDefault="00A827E6">
      <w:pPr>
        <w:spacing w:before="240"/>
        <w:ind w:leftChars="400" w:left="960"/>
        <w:jc w:val="both"/>
        <w:rPr>
          <w:lang w:val="bg-BG"/>
        </w:rPr>
      </w:pPr>
      <w:r>
        <w:rPr>
          <w:lang w:val="bg-BG"/>
        </w:rPr>
        <w:t xml:space="preserve"> </w:t>
      </w:r>
      <w:r w:rsidR="0039231F">
        <w:rPr>
          <w:lang w:val="bg-BG"/>
        </w:rPr>
        <w:t xml:space="preserve">                  </w:t>
      </w:r>
      <w:r>
        <w:rPr>
          <w:lang w:val="bg-BG"/>
        </w:rPr>
        <w:t>/Емил Атанасов /</w:t>
      </w:r>
    </w:p>
    <w:p w:rsidR="00962702" w:rsidRDefault="00962702">
      <w:pPr>
        <w:spacing w:before="240" w:after="120" w:line="360" w:lineRule="auto"/>
        <w:ind w:leftChars="400" w:left="960"/>
        <w:jc w:val="both"/>
        <w:rPr>
          <w:b/>
          <w:lang w:val="bg-BG"/>
        </w:rPr>
      </w:pPr>
    </w:p>
    <w:p w:rsidR="00962702" w:rsidRDefault="00A827E6">
      <w:pPr>
        <w:spacing w:before="240" w:after="120"/>
        <w:ind w:leftChars="400" w:left="960"/>
        <w:jc w:val="both"/>
        <w:rPr>
          <w:lang w:val="bg-BG"/>
        </w:rPr>
      </w:pPr>
      <w:r>
        <w:rPr>
          <w:b/>
          <w:lang w:val="bg-BG"/>
        </w:rPr>
        <w:t>Членове:</w:t>
      </w:r>
      <w:r>
        <w:rPr>
          <w:lang w:val="bg-BG"/>
        </w:rPr>
        <w:t xml:space="preserve">               </w:t>
      </w:r>
      <w:r>
        <w:rPr>
          <w:lang w:val="bg-BG"/>
        </w:rPr>
        <w:tab/>
        <w:t xml:space="preserve">             </w:t>
      </w:r>
      <w:r>
        <w:rPr>
          <w:lang w:val="bg-BG"/>
        </w:rPr>
        <w:tab/>
        <w:t xml:space="preserve">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    </w:t>
      </w:r>
    </w:p>
    <w:p w:rsidR="00962702" w:rsidRDefault="00A827E6">
      <w:pPr>
        <w:tabs>
          <w:tab w:val="left" w:pos="1985"/>
          <w:tab w:val="left" w:pos="6096"/>
        </w:tabs>
        <w:spacing w:before="120" w:after="120"/>
        <w:ind w:left="284" w:firstLine="436"/>
        <w:jc w:val="both"/>
        <w:rPr>
          <w:lang w:val="bg-BG"/>
        </w:rPr>
      </w:pPr>
      <w:r>
        <w:rPr>
          <w:lang w:val="bg-BG"/>
        </w:rPr>
        <w:t xml:space="preserve">      ……</w:t>
      </w:r>
      <w:r w:rsidR="00193AF3">
        <w:rPr>
          <w:b/>
        </w:rPr>
        <w:t>/</w:t>
      </w:r>
      <w:r w:rsidR="00193AF3">
        <w:rPr>
          <w:b/>
          <w:lang w:val="bg-BG"/>
        </w:rPr>
        <w:t>П/</w:t>
      </w:r>
      <w:r>
        <w:rPr>
          <w:lang w:val="bg-BG"/>
        </w:rPr>
        <w:t>………………                                   ………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>
        <w:rPr>
          <w:lang w:val="bg-BG"/>
        </w:rPr>
        <w:t>……………</w:t>
      </w:r>
    </w:p>
    <w:p w:rsidR="007D688F" w:rsidRDefault="00A827E6">
      <w:pPr>
        <w:tabs>
          <w:tab w:val="left" w:pos="6946"/>
        </w:tabs>
        <w:spacing w:before="120" w:after="480"/>
        <w:ind w:left="284" w:firstLine="436"/>
        <w:jc w:val="both"/>
        <w:rPr>
          <w:lang w:val="bg-BG"/>
        </w:rPr>
      </w:pPr>
      <w:r>
        <w:rPr>
          <w:lang w:val="bg-BG"/>
        </w:rPr>
        <w:t xml:space="preserve">     /Николай Велков/         </w:t>
      </w:r>
      <w:r w:rsidR="007E723D">
        <w:rPr>
          <w:lang w:val="bg-BG"/>
        </w:rPr>
        <w:t xml:space="preserve">                            </w:t>
      </w:r>
      <w:r>
        <w:rPr>
          <w:lang w:val="bg-BG"/>
        </w:rPr>
        <w:t xml:space="preserve">/Александър Мерджанов/  </w:t>
      </w:r>
    </w:p>
    <w:p w:rsidR="00962702" w:rsidRDefault="007D688F" w:rsidP="007D688F">
      <w:pPr>
        <w:tabs>
          <w:tab w:val="left" w:pos="6946"/>
        </w:tabs>
        <w:spacing w:before="120" w:after="480"/>
        <w:ind w:left="1440" w:hanging="720"/>
        <w:jc w:val="both"/>
        <w:rPr>
          <w:lang w:val="bg-BG"/>
        </w:rPr>
      </w:pPr>
      <w:r>
        <w:t xml:space="preserve">      </w:t>
      </w:r>
      <w:r w:rsidR="00A827E6">
        <w:rPr>
          <w:lang w:val="bg-BG"/>
        </w:rPr>
        <w:t>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 w:rsidR="00A827E6">
        <w:rPr>
          <w:lang w:val="bg-BG"/>
        </w:rPr>
        <w:t>………………</w:t>
      </w:r>
      <w:r w:rsidR="00A827E6">
        <w:rPr>
          <w:lang w:val="bg-BG"/>
        </w:rPr>
        <w:tab/>
      </w:r>
      <w:r w:rsidR="00C54FB6">
        <w:rPr>
          <w:lang w:val="bg-BG"/>
        </w:rPr>
        <w:tab/>
      </w:r>
      <w:r w:rsidR="0047283D">
        <w:rPr>
          <w:lang w:val="bg-BG"/>
        </w:rPr>
        <w:t xml:space="preserve">   </w:t>
      </w:r>
      <w:r>
        <w:t>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>
        <w:t>…………………</w:t>
      </w:r>
      <w:r w:rsidR="00A827E6">
        <w:rPr>
          <w:lang w:val="bg-BG"/>
        </w:rPr>
        <w:tab/>
        <w:t xml:space="preserve">                             </w:t>
      </w:r>
      <w:r>
        <w:t xml:space="preserve">     </w:t>
      </w:r>
      <w:r w:rsidR="00A827E6">
        <w:rPr>
          <w:lang w:val="bg-BG"/>
        </w:rPr>
        <w:t xml:space="preserve">/Полина Василева/ </w:t>
      </w:r>
      <w:r w:rsidR="00A827E6">
        <w:rPr>
          <w:lang w:val="bg-BG"/>
        </w:rPr>
        <w:tab/>
      </w:r>
      <w:r w:rsidR="00A827E6">
        <w:rPr>
          <w:lang w:val="bg-BG"/>
        </w:rPr>
        <w:tab/>
        <w:t xml:space="preserve">  </w:t>
      </w:r>
      <w:r w:rsidR="007E723D">
        <w:rPr>
          <w:lang w:val="bg-BG"/>
        </w:rPr>
        <w:t xml:space="preserve">  </w:t>
      </w:r>
      <w:r w:rsidR="00A827E6">
        <w:rPr>
          <w:lang w:val="bg-BG"/>
        </w:rPr>
        <w:t xml:space="preserve">/Петър Василев/        </w:t>
      </w:r>
    </w:p>
    <w:p w:rsidR="00962702" w:rsidRDefault="00A827E6" w:rsidP="007E723D">
      <w:pPr>
        <w:tabs>
          <w:tab w:val="left" w:pos="851"/>
          <w:tab w:val="left" w:pos="993"/>
          <w:tab w:val="left" w:pos="1985"/>
          <w:tab w:val="left" w:pos="5730"/>
          <w:tab w:val="left" w:pos="6804"/>
          <w:tab w:val="left" w:pos="6946"/>
        </w:tabs>
        <w:ind w:left="284" w:firstLine="436"/>
        <w:jc w:val="both"/>
        <w:rPr>
          <w:lang w:val="bg-BG"/>
        </w:rPr>
      </w:pPr>
      <w:r>
        <w:rPr>
          <w:lang w:val="bg-BG"/>
        </w:rPr>
        <w:tab/>
      </w:r>
      <w:r w:rsidR="007E723D">
        <w:rPr>
          <w:lang w:val="bg-BG"/>
        </w:rPr>
        <w:tab/>
        <w:t xml:space="preserve">     </w:t>
      </w:r>
      <w:r>
        <w:rPr>
          <w:lang w:val="bg-BG"/>
        </w:rPr>
        <w:t>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>
        <w:rPr>
          <w:lang w:val="bg-BG"/>
        </w:rPr>
        <w:t xml:space="preserve">………………                                  </w:t>
      </w:r>
      <w:r w:rsidR="007E723D">
        <w:rPr>
          <w:lang w:val="bg-BG"/>
        </w:rPr>
        <w:t xml:space="preserve"> </w:t>
      </w:r>
      <w:r>
        <w:rPr>
          <w:lang w:val="bg-BG"/>
        </w:rPr>
        <w:t>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>
        <w:rPr>
          <w:lang w:val="bg-BG"/>
        </w:rPr>
        <w:t>………………</w:t>
      </w:r>
    </w:p>
    <w:p w:rsidR="00962702" w:rsidRDefault="007E723D">
      <w:pPr>
        <w:tabs>
          <w:tab w:val="left" w:pos="851"/>
          <w:tab w:val="left" w:pos="993"/>
        </w:tabs>
        <w:spacing w:after="480"/>
        <w:ind w:left="284" w:firstLine="436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A827E6">
        <w:rPr>
          <w:lang w:val="bg-BG"/>
        </w:rPr>
        <w:t xml:space="preserve">/Рени Станимирова/                                   </w:t>
      </w:r>
      <w:r>
        <w:rPr>
          <w:lang w:val="bg-BG"/>
        </w:rPr>
        <w:t xml:space="preserve"> </w:t>
      </w:r>
      <w:r w:rsidR="00A827E6">
        <w:rPr>
          <w:lang w:val="bg-BG"/>
        </w:rPr>
        <w:t>/Цветелина Ангелова/</w:t>
      </w:r>
    </w:p>
    <w:p w:rsidR="00962702" w:rsidRDefault="00F462AD" w:rsidP="00F462AD">
      <w:pPr>
        <w:tabs>
          <w:tab w:val="left" w:pos="1843"/>
          <w:tab w:val="left" w:pos="1985"/>
          <w:tab w:val="left" w:pos="5387"/>
        </w:tabs>
        <w:ind w:left="284" w:firstLine="436"/>
        <w:jc w:val="both"/>
        <w:rPr>
          <w:lang w:val="bg-BG"/>
        </w:rPr>
      </w:pPr>
      <w:r>
        <w:rPr>
          <w:lang w:val="bg-BG"/>
        </w:rPr>
        <w:t xml:space="preserve">     </w:t>
      </w:r>
      <w:r w:rsidR="00A827E6">
        <w:rPr>
          <w:lang w:val="bg-BG"/>
        </w:rPr>
        <w:t>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 w:rsidR="00A827E6">
        <w:rPr>
          <w:lang w:val="bg-BG"/>
        </w:rPr>
        <w:t>………………</w:t>
      </w:r>
    </w:p>
    <w:p w:rsidR="007E723D" w:rsidRPr="00F462AD" w:rsidRDefault="007E723D" w:rsidP="007E723D">
      <w:pPr>
        <w:spacing w:after="120"/>
        <w:ind w:left="288" w:firstLine="432"/>
        <w:jc w:val="both"/>
        <w:rPr>
          <w:lang w:val="bg-BG"/>
        </w:rPr>
      </w:pPr>
      <w:r w:rsidRPr="00F462AD">
        <w:rPr>
          <w:lang w:val="bg-BG"/>
        </w:rPr>
        <w:t xml:space="preserve">     </w:t>
      </w:r>
      <w:r w:rsidR="00F462AD">
        <w:rPr>
          <w:lang w:val="bg-BG"/>
        </w:rPr>
        <w:t>/</w:t>
      </w:r>
      <w:proofErr w:type="spellStart"/>
      <w:r w:rsidR="00F462AD" w:rsidRPr="00F462AD">
        <w:rPr>
          <w:lang w:val="bg-BG"/>
        </w:rPr>
        <w:t>Вр</w:t>
      </w:r>
      <w:proofErr w:type="spellEnd"/>
      <w:r w:rsidR="00F462AD" w:rsidRPr="00F462AD">
        <w:rPr>
          <w:lang w:val="bg-BG"/>
        </w:rPr>
        <w:t>.</w:t>
      </w:r>
      <w:r w:rsidRPr="00F462AD">
        <w:rPr>
          <w:lang w:val="bg-BG"/>
        </w:rPr>
        <w:t xml:space="preserve"> и. д. н-к Деян Василев</w:t>
      </w:r>
      <w:r w:rsidR="00A827E6" w:rsidRPr="00F462AD">
        <w:rPr>
          <w:lang w:val="bg-BG"/>
        </w:rPr>
        <w:t xml:space="preserve">   </w:t>
      </w:r>
      <w:r w:rsidR="00A827E6" w:rsidRPr="00F462AD">
        <w:rPr>
          <w:lang w:val="bg-BG"/>
        </w:rPr>
        <w:tab/>
      </w:r>
      <w:r w:rsidR="00A827E6" w:rsidRPr="00F462AD">
        <w:rPr>
          <w:lang w:val="bg-BG"/>
        </w:rPr>
        <w:tab/>
      </w:r>
      <w:r w:rsidR="00A827E6" w:rsidRPr="00F462AD">
        <w:rPr>
          <w:lang w:val="bg-BG"/>
        </w:rPr>
        <w:tab/>
        <w:t xml:space="preserve">          </w:t>
      </w:r>
      <w:r w:rsidR="00F462AD">
        <w:rPr>
          <w:lang w:val="bg-BG"/>
        </w:rPr>
        <w:t xml:space="preserve">  </w:t>
      </w:r>
      <w:r w:rsidR="00F462AD" w:rsidRPr="00F462AD">
        <w:rPr>
          <w:lang w:val="bg-BG"/>
        </w:rPr>
        <w:t>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 w:rsidR="00F462AD" w:rsidRPr="00F462AD">
        <w:rPr>
          <w:lang w:val="bg-BG"/>
        </w:rPr>
        <w:t>……………….</w:t>
      </w:r>
    </w:p>
    <w:p w:rsidR="00962702" w:rsidRPr="007E723D" w:rsidRDefault="00A827E6" w:rsidP="00F462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325"/>
        </w:tabs>
        <w:spacing w:after="120"/>
        <w:ind w:left="288" w:firstLine="432"/>
        <w:jc w:val="both"/>
        <w:rPr>
          <w:i/>
          <w:lang w:val="bg-BG"/>
        </w:rPr>
      </w:pPr>
      <w:r w:rsidRPr="00F462AD">
        <w:rPr>
          <w:lang w:val="bg-BG"/>
        </w:rPr>
        <w:t>съгл. Заповед РД-05-03-17/13.01.2025г.</w:t>
      </w:r>
      <w:r w:rsidR="00F462AD">
        <w:rPr>
          <w:lang w:val="bg-BG"/>
        </w:rPr>
        <w:t>/</w:t>
      </w:r>
      <w:r w:rsidRPr="00F462AD">
        <w:rPr>
          <w:lang w:val="bg-BG"/>
        </w:rPr>
        <w:tab/>
      </w:r>
      <w:r w:rsidR="00F462AD">
        <w:rPr>
          <w:i/>
          <w:lang w:val="bg-BG"/>
        </w:rPr>
        <w:t xml:space="preserve">                            </w:t>
      </w:r>
      <w:r w:rsidR="00F462AD">
        <w:rPr>
          <w:lang w:val="bg-BG"/>
        </w:rPr>
        <w:t>/Надя Велкова/</w:t>
      </w:r>
    </w:p>
    <w:p w:rsidR="007E723D" w:rsidRDefault="00A827E6">
      <w:pPr>
        <w:tabs>
          <w:tab w:val="left" w:pos="426"/>
        </w:tabs>
        <w:ind w:left="284" w:firstLine="436"/>
        <w:jc w:val="both"/>
        <w:rPr>
          <w:lang w:val="bg-BG"/>
        </w:rPr>
      </w:pPr>
      <w:r>
        <w:rPr>
          <w:lang w:val="bg-BG"/>
        </w:rPr>
        <w:t xml:space="preserve">  </w:t>
      </w:r>
    </w:p>
    <w:p w:rsidR="00F462AD" w:rsidRDefault="00F462AD">
      <w:pPr>
        <w:tabs>
          <w:tab w:val="left" w:pos="426"/>
        </w:tabs>
        <w:ind w:left="284" w:firstLine="436"/>
        <w:jc w:val="both"/>
        <w:rPr>
          <w:lang w:val="bg-BG"/>
        </w:rPr>
      </w:pPr>
    </w:p>
    <w:p w:rsidR="007E723D" w:rsidRDefault="007E723D">
      <w:pPr>
        <w:tabs>
          <w:tab w:val="left" w:pos="426"/>
        </w:tabs>
        <w:ind w:left="284" w:firstLine="436"/>
        <w:jc w:val="both"/>
        <w:rPr>
          <w:lang w:val="bg-BG"/>
        </w:rPr>
      </w:pPr>
    </w:p>
    <w:p w:rsidR="00962702" w:rsidRDefault="00A827E6">
      <w:pPr>
        <w:tabs>
          <w:tab w:val="left" w:pos="426"/>
        </w:tabs>
        <w:ind w:left="284" w:firstLine="436"/>
        <w:jc w:val="both"/>
        <w:rPr>
          <w:lang w:val="bg-BG"/>
        </w:rPr>
      </w:pPr>
      <w:r>
        <w:rPr>
          <w:lang w:val="bg-BG"/>
        </w:rPr>
        <w:lastRenderedPageBreak/>
        <w:t xml:space="preserve">        ………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>
        <w:rPr>
          <w:lang w:val="bg-BG"/>
        </w:rPr>
        <w:t xml:space="preserve">……………                </w:t>
      </w:r>
      <w:r>
        <w:rPr>
          <w:lang w:val="bg-BG"/>
        </w:rPr>
        <w:tab/>
      </w:r>
      <w:r>
        <w:rPr>
          <w:lang w:val="bg-BG"/>
        </w:rPr>
        <w:tab/>
        <w:t xml:space="preserve">      </w:t>
      </w:r>
      <w:r w:rsidR="0047283D">
        <w:rPr>
          <w:lang w:val="bg-BG"/>
        </w:rPr>
        <w:t xml:space="preserve">   </w:t>
      </w:r>
      <w:r>
        <w:rPr>
          <w:lang w:val="bg-BG"/>
        </w:rPr>
        <w:t>………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>
        <w:rPr>
          <w:lang w:val="bg-BG"/>
        </w:rPr>
        <w:t>……………</w:t>
      </w:r>
    </w:p>
    <w:p w:rsidR="00962702" w:rsidRDefault="00A827E6">
      <w:pPr>
        <w:spacing w:after="480"/>
        <w:ind w:left="284" w:firstLine="436"/>
        <w:jc w:val="both"/>
        <w:rPr>
          <w:lang w:val="bg-BG"/>
        </w:rPr>
      </w:pPr>
      <w:r>
        <w:rPr>
          <w:lang w:val="bg-BG"/>
        </w:rPr>
        <w:t xml:space="preserve">          /Натал</w:t>
      </w:r>
      <w:r w:rsidR="007E723D">
        <w:rPr>
          <w:lang w:val="bg-BG"/>
        </w:rPr>
        <w:t xml:space="preserve">ия </w:t>
      </w:r>
      <w:proofErr w:type="spellStart"/>
      <w:r w:rsidR="007E723D">
        <w:rPr>
          <w:lang w:val="bg-BG"/>
        </w:rPr>
        <w:t>Кътовска</w:t>
      </w:r>
      <w:proofErr w:type="spellEnd"/>
      <w:r w:rsidR="007E723D">
        <w:rPr>
          <w:lang w:val="bg-BG"/>
        </w:rPr>
        <w:t xml:space="preserve">/    </w:t>
      </w:r>
      <w:r w:rsidR="007E723D">
        <w:rPr>
          <w:lang w:val="bg-BG"/>
        </w:rPr>
        <w:tab/>
      </w:r>
      <w:r w:rsidR="007E723D">
        <w:rPr>
          <w:lang w:val="bg-BG"/>
        </w:rPr>
        <w:tab/>
      </w:r>
      <w:r w:rsidR="007E723D">
        <w:rPr>
          <w:lang w:val="bg-BG"/>
        </w:rPr>
        <w:tab/>
        <w:t xml:space="preserve">            </w:t>
      </w:r>
      <w:r w:rsidR="00F462AD">
        <w:rPr>
          <w:lang w:val="bg-BG"/>
        </w:rPr>
        <w:t xml:space="preserve">   </w:t>
      </w:r>
      <w:r>
        <w:rPr>
          <w:lang w:val="bg-BG"/>
        </w:rPr>
        <w:t>/Христина Иванова/</w:t>
      </w:r>
    </w:p>
    <w:p w:rsidR="00962702" w:rsidRDefault="00A827E6">
      <w:pPr>
        <w:ind w:left="284" w:firstLine="436"/>
        <w:jc w:val="both"/>
        <w:rPr>
          <w:lang w:val="bg-BG"/>
        </w:rPr>
      </w:pPr>
      <w:r>
        <w:rPr>
          <w:lang w:val="bg-BG"/>
        </w:rPr>
        <w:t xml:space="preserve">         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>
        <w:rPr>
          <w:lang w:val="bg-BG"/>
        </w:rPr>
        <w:t>………………</w:t>
      </w:r>
      <w:r>
        <w:rPr>
          <w:lang w:val="bg-BG"/>
        </w:rPr>
        <w:tab/>
        <w:t xml:space="preserve">       </w:t>
      </w:r>
      <w:r>
        <w:rPr>
          <w:lang w:val="bg-BG"/>
        </w:rPr>
        <w:tab/>
      </w:r>
      <w:r>
        <w:rPr>
          <w:lang w:val="bg-BG"/>
        </w:rPr>
        <w:tab/>
        <w:t xml:space="preserve">              ………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>
        <w:rPr>
          <w:lang w:val="bg-BG"/>
        </w:rPr>
        <w:t>……………</w:t>
      </w:r>
    </w:p>
    <w:p w:rsidR="00962702" w:rsidRDefault="00A827E6">
      <w:pPr>
        <w:tabs>
          <w:tab w:val="left" w:pos="1985"/>
          <w:tab w:val="left" w:pos="5103"/>
          <w:tab w:val="left" w:pos="6946"/>
        </w:tabs>
        <w:spacing w:after="480"/>
        <w:ind w:left="284" w:firstLine="436"/>
        <w:jc w:val="both"/>
        <w:rPr>
          <w:lang w:val="bg-BG"/>
        </w:rPr>
      </w:pPr>
      <w:r>
        <w:rPr>
          <w:lang w:val="bg-BG"/>
        </w:rPr>
        <w:t xml:space="preserve">         /Христина Дойчева/                                     /Благовест Костов/</w:t>
      </w:r>
      <w:r>
        <w:rPr>
          <w:lang w:val="bg-BG"/>
        </w:rPr>
        <w:tab/>
      </w:r>
    </w:p>
    <w:p w:rsidR="00962702" w:rsidRDefault="00A827E6">
      <w:pPr>
        <w:tabs>
          <w:tab w:val="left" w:pos="426"/>
          <w:tab w:val="left" w:pos="1985"/>
        </w:tabs>
        <w:ind w:left="284" w:firstLine="436"/>
        <w:jc w:val="both"/>
        <w:rPr>
          <w:lang w:val="bg-BG"/>
        </w:rPr>
      </w:pPr>
      <w:r>
        <w:rPr>
          <w:lang w:val="bg-BG"/>
        </w:rPr>
        <w:t xml:space="preserve">          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>
        <w:rPr>
          <w:lang w:val="bg-BG"/>
        </w:rPr>
        <w:t>………………</w:t>
      </w:r>
      <w:r>
        <w:rPr>
          <w:lang w:val="bg-BG"/>
        </w:rPr>
        <w:tab/>
        <w:t xml:space="preserve">    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  </w:t>
      </w:r>
      <w:r>
        <w:rPr>
          <w:lang w:val="bg-BG"/>
        </w:rPr>
        <w:tab/>
        <w:t xml:space="preserve"> 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>
        <w:rPr>
          <w:lang w:val="bg-BG"/>
        </w:rPr>
        <w:t>………………</w:t>
      </w:r>
    </w:p>
    <w:p w:rsidR="00962702" w:rsidRDefault="00A827E6">
      <w:pPr>
        <w:spacing w:after="480"/>
        <w:ind w:left="480" w:firstLine="436"/>
        <w:jc w:val="both"/>
        <w:rPr>
          <w:lang w:val="bg-BG"/>
        </w:rPr>
      </w:pPr>
      <w:r>
        <w:rPr>
          <w:lang w:val="bg-BG"/>
        </w:rPr>
        <w:t xml:space="preserve">         /Веселка Нинова/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    </w:t>
      </w:r>
      <w:r>
        <w:rPr>
          <w:lang w:val="bg-BG"/>
        </w:rPr>
        <w:tab/>
        <w:t xml:space="preserve">   /Йорданка Петрова/</w:t>
      </w:r>
    </w:p>
    <w:p w:rsidR="00962702" w:rsidRDefault="00A827E6">
      <w:pPr>
        <w:tabs>
          <w:tab w:val="left" w:pos="426"/>
          <w:tab w:val="left" w:pos="1134"/>
          <w:tab w:val="left" w:pos="1843"/>
        </w:tabs>
        <w:ind w:left="284" w:firstLine="436"/>
        <w:jc w:val="both"/>
        <w:rPr>
          <w:lang w:val="bg-BG"/>
        </w:rPr>
      </w:pPr>
      <w:r>
        <w:rPr>
          <w:lang w:val="bg-BG"/>
        </w:rPr>
        <w:t xml:space="preserve">          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>
        <w:rPr>
          <w:lang w:val="bg-BG"/>
        </w:rPr>
        <w:t>………………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      ………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>
        <w:rPr>
          <w:lang w:val="bg-BG"/>
        </w:rPr>
        <w:t>……………</w:t>
      </w:r>
    </w:p>
    <w:p w:rsidR="00962702" w:rsidRDefault="00A827E6">
      <w:pPr>
        <w:tabs>
          <w:tab w:val="left" w:pos="1843"/>
          <w:tab w:val="left" w:pos="1985"/>
        </w:tabs>
        <w:ind w:left="284" w:firstLine="436"/>
        <w:jc w:val="both"/>
        <w:rPr>
          <w:lang w:val="bg-BG"/>
        </w:rPr>
      </w:pPr>
      <w:r>
        <w:rPr>
          <w:lang w:val="bg-BG"/>
        </w:rPr>
        <w:t xml:space="preserve">          /Кирил Младенов/                               </w:t>
      </w:r>
      <w:r>
        <w:rPr>
          <w:lang w:val="bg-BG"/>
        </w:rPr>
        <w:tab/>
        <w:t xml:space="preserve">     /Боряна Борисова/</w:t>
      </w:r>
    </w:p>
    <w:p w:rsidR="00962702" w:rsidRDefault="00962702">
      <w:pPr>
        <w:tabs>
          <w:tab w:val="left" w:pos="1843"/>
          <w:tab w:val="left" w:pos="1985"/>
        </w:tabs>
        <w:ind w:left="284" w:firstLine="436"/>
        <w:jc w:val="both"/>
        <w:rPr>
          <w:lang w:val="bg-BG"/>
        </w:rPr>
      </w:pPr>
    </w:p>
    <w:p w:rsidR="00962702" w:rsidRDefault="00D02FAB">
      <w:pPr>
        <w:tabs>
          <w:tab w:val="left" w:pos="426"/>
          <w:tab w:val="left" w:pos="1134"/>
          <w:tab w:val="left" w:pos="1843"/>
        </w:tabs>
        <w:ind w:left="284" w:firstLine="436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 w:rsidR="00A827E6">
        <w:rPr>
          <w:lang w:val="bg-BG"/>
        </w:rPr>
        <w:t>……</w:t>
      </w:r>
      <w:r w:rsidR="0047283D">
        <w:rPr>
          <w:b/>
        </w:rPr>
        <w:t>/</w:t>
      </w:r>
      <w:r w:rsidR="0047283D">
        <w:rPr>
          <w:b/>
          <w:lang w:val="bg-BG"/>
        </w:rPr>
        <w:t>П/</w:t>
      </w:r>
      <w:r w:rsidR="00A827E6">
        <w:rPr>
          <w:lang w:val="bg-BG"/>
        </w:rPr>
        <w:t>………………</w:t>
      </w:r>
    </w:p>
    <w:p w:rsidR="00962702" w:rsidRDefault="00D02FAB">
      <w:pPr>
        <w:tabs>
          <w:tab w:val="left" w:pos="426"/>
          <w:tab w:val="left" w:pos="1134"/>
          <w:tab w:val="left" w:pos="1843"/>
        </w:tabs>
        <w:ind w:left="284" w:firstLine="436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 w:rsidR="00A827E6">
        <w:rPr>
          <w:lang w:val="bg-BG"/>
        </w:rPr>
        <w:t>/Стоилка Лозанова/</w:t>
      </w:r>
    </w:p>
    <w:p w:rsidR="00962702" w:rsidRDefault="00962702">
      <w:pPr>
        <w:tabs>
          <w:tab w:val="left" w:pos="1843"/>
          <w:tab w:val="left" w:pos="1985"/>
        </w:tabs>
        <w:ind w:left="284" w:firstLine="436"/>
        <w:jc w:val="both"/>
        <w:rPr>
          <w:lang w:val="bg-BG"/>
        </w:rPr>
      </w:pPr>
    </w:p>
    <w:p w:rsidR="00962702" w:rsidRDefault="00962702">
      <w:pPr>
        <w:tabs>
          <w:tab w:val="left" w:pos="993"/>
        </w:tabs>
        <w:spacing w:line="276" w:lineRule="auto"/>
        <w:ind w:left="284" w:firstLine="436"/>
        <w:jc w:val="both"/>
        <w:rPr>
          <w:b/>
          <w:i/>
          <w:u w:val="single"/>
          <w:lang w:val="bg-BG"/>
        </w:rPr>
      </w:pPr>
    </w:p>
    <w:sectPr w:rsidR="00962702">
      <w:footerReference w:type="default" r:id="rId23"/>
      <w:headerReference w:type="first" r:id="rId24"/>
      <w:footerReference w:type="first" r:id="rId25"/>
      <w:pgSz w:w="11907" w:h="16840"/>
      <w:pgMar w:top="691" w:right="867" w:bottom="309" w:left="0" w:header="524" w:footer="22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5AD" w:rsidRDefault="009F65AD">
      <w:r>
        <w:separator/>
      </w:r>
    </w:p>
  </w:endnote>
  <w:endnote w:type="continuationSeparator" w:id="0">
    <w:p w:rsidR="009F65AD" w:rsidRDefault="009F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28889"/>
    </w:sdtPr>
    <w:sdtEndPr/>
    <w:sdtContent>
      <w:p w:rsidR="00962702" w:rsidRDefault="00A827E6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7F72">
          <w:rPr>
            <w:noProof/>
          </w:rPr>
          <w:t>13</w:t>
        </w:r>
        <w:r>
          <w:fldChar w:fldCharType="end"/>
        </w:r>
      </w:p>
    </w:sdtContent>
  </w:sdt>
  <w:p w:rsidR="00962702" w:rsidRDefault="00962702">
    <w:pPr>
      <w:jc w:val="center"/>
      <w:rPr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702" w:rsidRDefault="00962702">
    <w:pPr>
      <w:jc w:val="center"/>
      <w:rPr>
        <w:sz w:val="16"/>
        <w:szCs w:val="16"/>
        <w:lang w:val="ru-RU"/>
      </w:rPr>
    </w:pPr>
  </w:p>
  <w:p w:rsidR="00962702" w:rsidRDefault="00A827E6">
    <w:pPr>
      <w:jc w:val="center"/>
      <w:rPr>
        <w:sz w:val="16"/>
        <w:szCs w:val="16"/>
      </w:rPr>
    </w:pPr>
    <w:r>
      <w:rPr>
        <w:sz w:val="16"/>
        <w:szCs w:val="16"/>
        <w:lang w:val="ru-RU"/>
      </w:rPr>
      <w:t>гр. София 1000, бул. "</w:t>
    </w:r>
    <w:proofErr w:type="spellStart"/>
    <w:r>
      <w:rPr>
        <w:sz w:val="16"/>
        <w:szCs w:val="16"/>
        <w:lang w:val="ru-RU"/>
      </w:rPr>
      <w:t>Витоша</w:t>
    </w:r>
    <w:proofErr w:type="spellEnd"/>
    <w:r>
      <w:rPr>
        <w:sz w:val="16"/>
        <w:szCs w:val="16"/>
        <w:lang w:val="ru-RU"/>
      </w:rPr>
      <w:t xml:space="preserve">" №4, </w:t>
    </w:r>
    <w:r>
      <w:rPr>
        <w:sz w:val="16"/>
        <w:szCs w:val="16"/>
      </w:rPr>
      <w:t>ет.6; https://www.mzh.government.bg/ODZ-Sofiaoblast/bg/Home.aspx</w:t>
    </w:r>
  </w:p>
  <w:p w:rsidR="00962702" w:rsidRDefault="00A827E6">
    <w:pPr>
      <w:jc w:val="center"/>
      <w:rPr>
        <w:sz w:val="16"/>
        <w:szCs w:val="16"/>
        <w:lang w:val="bg-BG"/>
      </w:rPr>
    </w:pPr>
    <w:proofErr w:type="spellStart"/>
    <w:r>
      <w:rPr>
        <w:sz w:val="16"/>
        <w:szCs w:val="16"/>
      </w:rPr>
      <w:t>тел</w:t>
    </w:r>
    <w:proofErr w:type="spellEnd"/>
    <w:r>
      <w:rPr>
        <w:sz w:val="16"/>
        <w:szCs w:val="16"/>
      </w:rPr>
      <w:t>:(+3592) 419 70 20,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5AD" w:rsidRDefault="009F65AD">
      <w:r>
        <w:separator/>
      </w:r>
    </w:p>
  </w:footnote>
  <w:footnote w:type="continuationSeparator" w:id="0">
    <w:p w:rsidR="009F65AD" w:rsidRDefault="009F6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702" w:rsidRDefault="00A827E6">
    <w:pPr>
      <w:pStyle w:val="2"/>
      <w:ind w:leftChars="200" w:left="480"/>
      <w:rPr>
        <w:rStyle w:val="a6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596900</wp:posOffset>
          </wp:positionH>
          <wp:positionV relativeFrom="paragraph">
            <wp:posOffset>-59690</wp:posOffset>
          </wp:positionV>
          <wp:extent cx="600710" cy="832485"/>
          <wp:effectExtent l="0" t="0" r="8890" b="0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7F0E">
      <w:rPr>
        <w:rStyle w:val="a6"/>
        <w:sz w:val="2"/>
        <w:szCs w:val="2"/>
      </w:rPr>
      <w:t xml:space="preserve"> </w:t>
    </w:r>
  </w:p>
  <w:p w:rsidR="00962702" w:rsidRDefault="00A827E6" w:rsidP="005C7F0E">
    <w:pPr>
      <w:pStyle w:val="1"/>
      <w:framePr w:w="0" w:hRule="auto" w:wrap="auto" w:vAnchor="margin" w:hAnchor="text" w:xAlign="left" w:yAlign="inline"/>
      <w:tabs>
        <w:tab w:val="left" w:pos="1276"/>
      </w:tabs>
      <w:ind w:left="720"/>
      <w:jc w:val="left"/>
      <w:rPr>
        <w:rFonts w:ascii="Times New Roman" w:hAnsi="Times New Roman"/>
        <w:spacing w:val="40"/>
        <w:sz w:val="30"/>
        <w:szCs w:val="30"/>
      </w:rPr>
    </w:pPr>
    <w:r>
      <w:rPr>
        <w:rStyle w:val="a6"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1296035</wp:posOffset>
              </wp:positionH>
              <wp:positionV relativeFrom="paragraph">
                <wp:posOffset>27305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cx1="http://schemas.microsoft.com/office/drawing/2015/9/8/chartex">
          <w:pict>
            <v:shape id="AutoShape 11" o:spid="_x0000_s1026" o:spt="32" type="#_x0000_t32" style="position:absolute;left:0pt;margin-left:102.05pt;margin-top:2.15pt;height:48.2pt;width:0pt;z-index:251660288;mso-width-relative:page;mso-height-relative:page;" filled="f" stroked="t" coordsize="21600,21600" o:gfxdata="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1mZA81QAAAAgBAAAPAAAAAAAAAAEAIAAAACIA&#10;AABkcnMvZG93bnJldi54bWxQSwECFAAUAAAACACHTuJAoiIyKdMBAACyAwAADgAAAAAAAAABACAA&#10;AAAkAQAAZHJzL2Uyb0RvYy54bWxQSwUGAAAAAAYABgBZAQAAaQUAAAAA&#10;">
              <v:fill on="f" focussize="0,0"/>
              <v:stroke color="#000000" joinstyle="round"/>
              <v:imagedata o:title=""/>
              <o:lock v:ext="edit" aspectratio="f"/>
            </v:shape>
          </w:pict>
        </mc:Fallback>
      </mc:AlternateContent>
    </w:r>
    <w:r w:rsidR="00551D2F">
      <w:rPr>
        <w:rFonts w:ascii="Times New Roman" w:hAnsi="Times New Roman"/>
        <w:spacing w:val="40"/>
        <w:sz w:val="30"/>
        <w:szCs w:val="30"/>
      </w:rPr>
      <w:t xml:space="preserve">   </w:t>
    </w:r>
    <w:r w:rsidR="005C7F0E">
      <w:rPr>
        <w:rFonts w:ascii="Times New Roman" w:hAnsi="Times New Roman"/>
        <w:spacing w:val="40"/>
        <w:sz w:val="30"/>
        <w:szCs w:val="30"/>
      </w:rPr>
      <w:t xml:space="preserve">  </w:t>
    </w:r>
    <w:r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962702" w:rsidRDefault="00A827E6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sz w:val="36"/>
        <w:szCs w:val="36"/>
      </w:rPr>
      <w:tab/>
    </w:r>
    <w:r>
      <w:rPr>
        <w:rFonts w:ascii="Times New Roman" w:hAnsi="Times New Roman"/>
        <w:b w:val="0"/>
        <w:spacing w:val="40"/>
        <w:sz w:val="26"/>
        <w:szCs w:val="26"/>
      </w:rPr>
      <w:t xml:space="preserve">Министерство на земеделието и храните </w:t>
    </w:r>
  </w:p>
  <w:p w:rsidR="00962702" w:rsidRDefault="00551D2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>
      <w:rPr>
        <w:rFonts w:ascii="Times New Roman" w:hAnsi="Times New Roman"/>
        <w:b w:val="0"/>
        <w:spacing w:val="40"/>
        <w:sz w:val="26"/>
        <w:szCs w:val="26"/>
      </w:rPr>
      <w:tab/>
    </w:r>
    <w:r w:rsidR="00A827E6">
      <w:rPr>
        <w:rFonts w:ascii="Times New Roman" w:hAnsi="Times New Roman"/>
        <w:b w:val="0"/>
        <w:spacing w:val="40"/>
        <w:sz w:val="26"/>
        <w:szCs w:val="26"/>
      </w:rPr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19E1"/>
    <w:multiLevelType w:val="multilevel"/>
    <w:tmpl w:val="035C19E1"/>
    <w:lvl w:ilvl="0">
      <w:start w:val="1"/>
      <w:numFmt w:val="decimal"/>
      <w:lvlText w:val="%1."/>
      <w:lvlJc w:val="left"/>
      <w:pPr>
        <w:tabs>
          <w:tab w:val="left" w:pos="2220"/>
        </w:tabs>
        <w:ind w:left="22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left" w:pos="2940"/>
        </w:tabs>
        <w:ind w:left="2940" w:hanging="360"/>
      </w:pPr>
    </w:lvl>
    <w:lvl w:ilvl="2">
      <w:start w:val="1"/>
      <w:numFmt w:val="lowerRoman"/>
      <w:lvlText w:val="%3."/>
      <w:lvlJc w:val="right"/>
      <w:pPr>
        <w:tabs>
          <w:tab w:val="left" w:pos="3660"/>
        </w:tabs>
        <w:ind w:left="3660" w:hanging="180"/>
      </w:pPr>
    </w:lvl>
    <w:lvl w:ilvl="3">
      <w:start w:val="1"/>
      <w:numFmt w:val="decimal"/>
      <w:lvlText w:val="%4."/>
      <w:lvlJc w:val="left"/>
      <w:pPr>
        <w:tabs>
          <w:tab w:val="left" w:pos="4380"/>
        </w:tabs>
        <w:ind w:left="4380" w:hanging="360"/>
      </w:pPr>
    </w:lvl>
    <w:lvl w:ilvl="4">
      <w:start w:val="1"/>
      <w:numFmt w:val="lowerLetter"/>
      <w:lvlText w:val="%5."/>
      <w:lvlJc w:val="left"/>
      <w:pPr>
        <w:tabs>
          <w:tab w:val="left" w:pos="5100"/>
        </w:tabs>
        <w:ind w:left="5100" w:hanging="360"/>
      </w:pPr>
    </w:lvl>
    <w:lvl w:ilvl="5">
      <w:start w:val="1"/>
      <w:numFmt w:val="lowerRoman"/>
      <w:lvlText w:val="%6."/>
      <w:lvlJc w:val="right"/>
      <w:pPr>
        <w:tabs>
          <w:tab w:val="left" w:pos="5820"/>
        </w:tabs>
        <w:ind w:left="5820" w:hanging="180"/>
      </w:pPr>
    </w:lvl>
    <w:lvl w:ilvl="6">
      <w:start w:val="1"/>
      <w:numFmt w:val="decimal"/>
      <w:lvlText w:val="%7."/>
      <w:lvlJc w:val="left"/>
      <w:pPr>
        <w:tabs>
          <w:tab w:val="left" w:pos="6540"/>
        </w:tabs>
        <w:ind w:left="6540" w:hanging="360"/>
      </w:pPr>
    </w:lvl>
    <w:lvl w:ilvl="7">
      <w:start w:val="1"/>
      <w:numFmt w:val="lowerLetter"/>
      <w:lvlText w:val="%8."/>
      <w:lvlJc w:val="left"/>
      <w:pPr>
        <w:tabs>
          <w:tab w:val="left" w:pos="7260"/>
        </w:tabs>
        <w:ind w:left="7260" w:hanging="360"/>
      </w:pPr>
    </w:lvl>
    <w:lvl w:ilvl="8">
      <w:start w:val="1"/>
      <w:numFmt w:val="lowerRoman"/>
      <w:lvlText w:val="%9."/>
      <w:lvlJc w:val="right"/>
      <w:pPr>
        <w:tabs>
          <w:tab w:val="left" w:pos="7980"/>
        </w:tabs>
        <w:ind w:left="7980" w:hanging="180"/>
      </w:pPr>
    </w:lvl>
  </w:abstractNum>
  <w:abstractNum w:abstractNumId="1" w15:restartNumberingAfterBreak="0">
    <w:nsid w:val="072B32D2"/>
    <w:multiLevelType w:val="multilevel"/>
    <w:tmpl w:val="072B32D2"/>
    <w:lvl w:ilvl="0">
      <w:start w:val="1"/>
      <w:numFmt w:val="decimal"/>
      <w:lvlText w:val="%1."/>
      <w:lvlJc w:val="left"/>
      <w:pPr>
        <w:ind w:left="102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986" w:hanging="360"/>
      </w:pPr>
    </w:lvl>
    <w:lvl w:ilvl="2">
      <w:start w:val="1"/>
      <w:numFmt w:val="lowerRoman"/>
      <w:lvlText w:val="%3."/>
      <w:lvlJc w:val="right"/>
      <w:pPr>
        <w:ind w:left="2706" w:hanging="180"/>
      </w:pPr>
    </w:lvl>
    <w:lvl w:ilvl="3">
      <w:start w:val="1"/>
      <w:numFmt w:val="decimal"/>
      <w:lvlText w:val="%4."/>
      <w:lvlJc w:val="left"/>
      <w:pPr>
        <w:ind w:left="3426" w:hanging="360"/>
      </w:pPr>
    </w:lvl>
    <w:lvl w:ilvl="4">
      <w:start w:val="1"/>
      <w:numFmt w:val="lowerLetter"/>
      <w:lvlText w:val="%5."/>
      <w:lvlJc w:val="left"/>
      <w:pPr>
        <w:ind w:left="4146" w:hanging="360"/>
      </w:pPr>
    </w:lvl>
    <w:lvl w:ilvl="5">
      <w:start w:val="1"/>
      <w:numFmt w:val="lowerRoman"/>
      <w:lvlText w:val="%6."/>
      <w:lvlJc w:val="right"/>
      <w:pPr>
        <w:ind w:left="4866" w:hanging="180"/>
      </w:pPr>
    </w:lvl>
    <w:lvl w:ilvl="6">
      <w:start w:val="1"/>
      <w:numFmt w:val="decimal"/>
      <w:lvlText w:val="%7."/>
      <w:lvlJc w:val="left"/>
      <w:pPr>
        <w:ind w:left="5586" w:hanging="360"/>
      </w:pPr>
    </w:lvl>
    <w:lvl w:ilvl="7">
      <w:start w:val="1"/>
      <w:numFmt w:val="lowerLetter"/>
      <w:lvlText w:val="%8."/>
      <w:lvlJc w:val="left"/>
      <w:pPr>
        <w:ind w:left="6306" w:hanging="360"/>
      </w:pPr>
    </w:lvl>
    <w:lvl w:ilvl="8">
      <w:start w:val="1"/>
      <w:numFmt w:val="lowerRoman"/>
      <w:lvlText w:val="%9."/>
      <w:lvlJc w:val="right"/>
      <w:pPr>
        <w:ind w:left="7026" w:hanging="180"/>
      </w:pPr>
    </w:lvl>
  </w:abstractNum>
  <w:abstractNum w:abstractNumId="2" w15:restartNumberingAfterBreak="0">
    <w:nsid w:val="11CB5BBD"/>
    <w:multiLevelType w:val="multilevel"/>
    <w:tmpl w:val="11CB5BBD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30565"/>
    <w:multiLevelType w:val="multilevel"/>
    <w:tmpl w:val="3C030565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A1D08"/>
    <w:multiLevelType w:val="multilevel"/>
    <w:tmpl w:val="7EEA1D08"/>
    <w:lvl w:ilvl="0">
      <w:start w:val="1"/>
      <w:numFmt w:val="bullet"/>
      <w:lvlText w:val=""/>
      <w:lvlJc w:val="left"/>
      <w:pPr>
        <w:ind w:left="102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5C3"/>
    <w:rsid w:val="000027B1"/>
    <w:rsid w:val="00002F0D"/>
    <w:rsid w:val="00004AEC"/>
    <w:rsid w:val="00004F45"/>
    <w:rsid w:val="000071CA"/>
    <w:rsid w:val="00010E92"/>
    <w:rsid w:val="00013A9F"/>
    <w:rsid w:val="000161B8"/>
    <w:rsid w:val="00016BD7"/>
    <w:rsid w:val="00023616"/>
    <w:rsid w:val="000260DE"/>
    <w:rsid w:val="00027B76"/>
    <w:rsid w:val="000307A5"/>
    <w:rsid w:val="00031383"/>
    <w:rsid w:val="000357DB"/>
    <w:rsid w:val="00036555"/>
    <w:rsid w:val="00036D3B"/>
    <w:rsid w:val="00042EDA"/>
    <w:rsid w:val="00046B74"/>
    <w:rsid w:val="00047D28"/>
    <w:rsid w:val="00050F3E"/>
    <w:rsid w:val="00053EBF"/>
    <w:rsid w:val="00056776"/>
    <w:rsid w:val="00056D7B"/>
    <w:rsid w:val="000640D1"/>
    <w:rsid w:val="00066A97"/>
    <w:rsid w:val="00070812"/>
    <w:rsid w:val="0007192D"/>
    <w:rsid w:val="00071C6F"/>
    <w:rsid w:val="00072F7B"/>
    <w:rsid w:val="0007417A"/>
    <w:rsid w:val="00081E42"/>
    <w:rsid w:val="00082E4E"/>
    <w:rsid w:val="0008311C"/>
    <w:rsid w:val="000860B2"/>
    <w:rsid w:val="00086AD4"/>
    <w:rsid w:val="0008741C"/>
    <w:rsid w:val="00094F13"/>
    <w:rsid w:val="00096E85"/>
    <w:rsid w:val="000A2D6F"/>
    <w:rsid w:val="000A435B"/>
    <w:rsid w:val="000A5771"/>
    <w:rsid w:val="000A6E78"/>
    <w:rsid w:val="000B0FD7"/>
    <w:rsid w:val="000B2514"/>
    <w:rsid w:val="000B5A90"/>
    <w:rsid w:val="000B5B38"/>
    <w:rsid w:val="000B707A"/>
    <w:rsid w:val="000B778A"/>
    <w:rsid w:val="000C5BF3"/>
    <w:rsid w:val="000D0517"/>
    <w:rsid w:val="000D4631"/>
    <w:rsid w:val="000D4936"/>
    <w:rsid w:val="000E117E"/>
    <w:rsid w:val="000E1B28"/>
    <w:rsid w:val="000E1BA4"/>
    <w:rsid w:val="000E4305"/>
    <w:rsid w:val="000E505A"/>
    <w:rsid w:val="000F5F74"/>
    <w:rsid w:val="000F7246"/>
    <w:rsid w:val="001018C5"/>
    <w:rsid w:val="00101F2C"/>
    <w:rsid w:val="00102BE6"/>
    <w:rsid w:val="0010732B"/>
    <w:rsid w:val="0010749D"/>
    <w:rsid w:val="00112882"/>
    <w:rsid w:val="00113429"/>
    <w:rsid w:val="00113526"/>
    <w:rsid w:val="00113773"/>
    <w:rsid w:val="001150C1"/>
    <w:rsid w:val="00121EF3"/>
    <w:rsid w:val="001221F4"/>
    <w:rsid w:val="001250CA"/>
    <w:rsid w:val="001273EA"/>
    <w:rsid w:val="001315BD"/>
    <w:rsid w:val="0014295A"/>
    <w:rsid w:val="00143AFC"/>
    <w:rsid w:val="00147CA4"/>
    <w:rsid w:val="00154379"/>
    <w:rsid w:val="00154716"/>
    <w:rsid w:val="0015486F"/>
    <w:rsid w:val="00155B5A"/>
    <w:rsid w:val="00155DF1"/>
    <w:rsid w:val="0015688D"/>
    <w:rsid w:val="00157D1E"/>
    <w:rsid w:val="00157FA2"/>
    <w:rsid w:val="00160DCE"/>
    <w:rsid w:val="00161960"/>
    <w:rsid w:val="0016243D"/>
    <w:rsid w:val="00166C4D"/>
    <w:rsid w:val="00167598"/>
    <w:rsid w:val="00167F98"/>
    <w:rsid w:val="00171562"/>
    <w:rsid w:val="001756DE"/>
    <w:rsid w:val="001833AC"/>
    <w:rsid w:val="00183E3A"/>
    <w:rsid w:val="00183FF2"/>
    <w:rsid w:val="00186451"/>
    <w:rsid w:val="00187E7C"/>
    <w:rsid w:val="001914A9"/>
    <w:rsid w:val="001928B8"/>
    <w:rsid w:val="00193AF3"/>
    <w:rsid w:val="00193DBC"/>
    <w:rsid w:val="00195941"/>
    <w:rsid w:val="001A0360"/>
    <w:rsid w:val="001A1C66"/>
    <w:rsid w:val="001A49AD"/>
    <w:rsid w:val="001A51AB"/>
    <w:rsid w:val="001A76DD"/>
    <w:rsid w:val="001A7B81"/>
    <w:rsid w:val="001B4BA5"/>
    <w:rsid w:val="001B4E08"/>
    <w:rsid w:val="001B5E57"/>
    <w:rsid w:val="001B6666"/>
    <w:rsid w:val="001C2492"/>
    <w:rsid w:val="001D1747"/>
    <w:rsid w:val="001D3840"/>
    <w:rsid w:val="001D40BB"/>
    <w:rsid w:val="001D487A"/>
    <w:rsid w:val="001D5F42"/>
    <w:rsid w:val="001E0BC2"/>
    <w:rsid w:val="001E1D2E"/>
    <w:rsid w:val="001E4E3F"/>
    <w:rsid w:val="001E68FC"/>
    <w:rsid w:val="001F16CB"/>
    <w:rsid w:val="001F25A7"/>
    <w:rsid w:val="001F3FEB"/>
    <w:rsid w:val="001F6D10"/>
    <w:rsid w:val="00202271"/>
    <w:rsid w:val="00204450"/>
    <w:rsid w:val="0020575A"/>
    <w:rsid w:val="0020653E"/>
    <w:rsid w:val="0020682F"/>
    <w:rsid w:val="00206B07"/>
    <w:rsid w:val="002075D7"/>
    <w:rsid w:val="00216579"/>
    <w:rsid w:val="00220454"/>
    <w:rsid w:val="00220AED"/>
    <w:rsid w:val="002247AB"/>
    <w:rsid w:val="0022560F"/>
    <w:rsid w:val="00225E60"/>
    <w:rsid w:val="002274F8"/>
    <w:rsid w:val="00237421"/>
    <w:rsid w:val="00237B28"/>
    <w:rsid w:val="00241FCD"/>
    <w:rsid w:val="00242B9E"/>
    <w:rsid w:val="00244318"/>
    <w:rsid w:val="00254B3B"/>
    <w:rsid w:val="00255444"/>
    <w:rsid w:val="00257BC5"/>
    <w:rsid w:val="00261B59"/>
    <w:rsid w:val="0026268E"/>
    <w:rsid w:val="002639F4"/>
    <w:rsid w:val="00266D04"/>
    <w:rsid w:val="002716CA"/>
    <w:rsid w:val="002721C7"/>
    <w:rsid w:val="0028072C"/>
    <w:rsid w:val="0028147E"/>
    <w:rsid w:val="002934BB"/>
    <w:rsid w:val="002935C8"/>
    <w:rsid w:val="002A1426"/>
    <w:rsid w:val="002A1FB2"/>
    <w:rsid w:val="002A3211"/>
    <w:rsid w:val="002A3356"/>
    <w:rsid w:val="002B0223"/>
    <w:rsid w:val="002B402D"/>
    <w:rsid w:val="002B4A5D"/>
    <w:rsid w:val="002C1F55"/>
    <w:rsid w:val="002D2181"/>
    <w:rsid w:val="002D2A60"/>
    <w:rsid w:val="002D3B8A"/>
    <w:rsid w:val="002D4B18"/>
    <w:rsid w:val="002D62CC"/>
    <w:rsid w:val="002D757E"/>
    <w:rsid w:val="002E25EF"/>
    <w:rsid w:val="002E3CA5"/>
    <w:rsid w:val="002F0D7E"/>
    <w:rsid w:val="002F2EE1"/>
    <w:rsid w:val="002F311D"/>
    <w:rsid w:val="002F4A3A"/>
    <w:rsid w:val="002F6B0E"/>
    <w:rsid w:val="002F79EE"/>
    <w:rsid w:val="00300C33"/>
    <w:rsid w:val="00303C15"/>
    <w:rsid w:val="00303D42"/>
    <w:rsid w:val="003140CD"/>
    <w:rsid w:val="00315871"/>
    <w:rsid w:val="00317993"/>
    <w:rsid w:val="00317CA5"/>
    <w:rsid w:val="00317CAB"/>
    <w:rsid w:val="003202B8"/>
    <w:rsid w:val="00322BC3"/>
    <w:rsid w:val="00325CE9"/>
    <w:rsid w:val="00326433"/>
    <w:rsid w:val="00331717"/>
    <w:rsid w:val="00331A59"/>
    <w:rsid w:val="003346D0"/>
    <w:rsid w:val="003370C3"/>
    <w:rsid w:val="003442EC"/>
    <w:rsid w:val="00345A52"/>
    <w:rsid w:val="003538AE"/>
    <w:rsid w:val="00355687"/>
    <w:rsid w:val="0036015F"/>
    <w:rsid w:val="00361F22"/>
    <w:rsid w:val="00362FA2"/>
    <w:rsid w:val="0037152E"/>
    <w:rsid w:val="00372A45"/>
    <w:rsid w:val="00380696"/>
    <w:rsid w:val="00382232"/>
    <w:rsid w:val="003830B5"/>
    <w:rsid w:val="00386297"/>
    <w:rsid w:val="00387CF8"/>
    <w:rsid w:val="00390FBC"/>
    <w:rsid w:val="0039231F"/>
    <w:rsid w:val="00394833"/>
    <w:rsid w:val="00394E34"/>
    <w:rsid w:val="00395717"/>
    <w:rsid w:val="003A19E8"/>
    <w:rsid w:val="003A7442"/>
    <w:rsid w:val="003B2D82"/>
    <w:rsid w:val="003C119D"/>
    <w:rsid w:val="003C253A"/>
    <w:rsid w:val="003C25E2"/>
    <w:rsid w:val="003C2E20"/>
    <w:rsid w:val="003C5BD7"/>
    <w:rsid w:val="003C692F"/>
    <w:rsid w:val="003D0350"/>
    <w:rsid w:val="003D0F1C"/>
    <w:rsid w:val="003E1BF7"/>
    <w:rsid w:val="003E36AF"/>
    <w:rsid w:val="003E57E9"/>
    <w:rsid w:val="003E5BC8"/>
    <w:rsid w:val="003E73C0"/>
    <w:rsid w:val="003F2E5A"/>
    <w:rsid w:val="003F5565"/>
    <w:rsid w:val="003F7B15"/>
    <w:rsid w:val="004037C7"/>
    <w:rsid w:val="00406FAD"/>
    <w:rsid w:val="0041298A"/>
    <w:rsid w:val="004135C8"/>
    <w:rsid w:val="00416701"/>
    <w:rsid w:val="00416886"/>
    <w:rsid w:val="004226E8"/>
    <w:rsid w:val="00422D6A"/>
    <w:rsid w:val="0042527C"/>
    <w:rsid w:val="00425A80"/>
    <w:rsid w:val="00430ED6"/>
    <w:rsid w:val="00433194"/>
    <w:rsid w:val="0043628C"/>
    <w:rsid w:val="004368F3"/>
    <w:rsid w:val="004369A4"/>
    <w:rsid w:val="00437820"/>
    <w:rsid w:val="00440DFE"/>
    <w:rsid w:val="00445280"/>
    <w:rsid w:val="00446712"/>
    <w:rsid w:val="00446795"/>
    <w:rsid w:val="0045111E"/>
    <w:rsid w:val="004513C4"/>
    <w:rsid w:val="00454A26"/>
    <w:rsid w:val="00454E85"/>
    <w:rsid w:val="004553D1"/>
    <w:rsid w:val="00455591"/>
    <w:rsid w:val="00460084"/>
    <w:rsid w:val="004604E6"/>
    <w:rsid w:val="004657C6"/>
    <w:rsid w:val="00467AEB"/>
    <w:rsid w:val="0047283D"/>
    <w:rsid w:val="00476309"/>
    <w:rsid w:val="00480B88"/>
    <w:rsid w:val="004842DB"/>
    <w:rsid w:val="00487762"/>
    <w:rsid w:val="00492381"/>
    <w:rsid w:val="00492D6C"/>
    <w:rsid w:val="00492DDB"/>
    <w:rsid w:val="0049575A"/>
    <w:rsid w:val="00496975"/>
    <w:rsid w:val="004A070F"/>
    <w:rsid w:val="004A6F62"/>
    <w:rsid w:val="004B10BF"/>
    <w:rsid w:val="004B18D5"/>
    <w:rsid w:val="004B248B"/>
    <w:rsid w:val="004B6525"/>
    <w:rsid w:val="004B7675"/>
    <w:rsid w:val="004C19B9"/>
    <w:rsid w:val="004C3144"/>
    <w:rsid w:val="004C454B"/>
    <w:rsid w:val="004C48AC"/>
    <w:rsid w:val="004C75E3"/>
    <w:rsid w:val="004D140B"/>
    <w:rsid w:val="004D3D02"/>
    <w:rsid w:val="004D4D34"/>
    <w:rsid w:val="004D77B2"/>
    <w:rsid w:val="004E013E"/>
    <w:rsid w:val="004E025C"/>
    <w:rsid w:val="004E11E2"/>
    <w:rsid w:val="004F1C55"/>
    <w:rsid w:val="004F6BD3"/>
    <w:rsid w:val="004F765C"/>
    <w:rsid w:val="00500284"/>
    <w:rsid w:val="0050265E"/>
    <w:rsid w:val="0051239E"/>
    <w:rsid w:val="00513DEC"/>
    <w:rsid w:val="00517052"/>
    <w:rsid w:val="005216E7"/>
    <w:rsid w:val="005234BB"/>
    <w:rsid w:val="00523624"/>
    <w:rsid w:val="005253BE"/>
    <w:rsid w:val="0052593B"/>
    <w:rsid w:val="00525F21"/>
    <w:rsid w:val="00533524"/>
    <w:rsid w:val="00535606"/>
    <w:rsid w:val="00535756"/>
    <w:rsid w:val="00546542"/>
    <w:rsid w:val="00547649"/>
    <w:rsid w:val="00551BB1"/>
    <w:rsid w:val="00551D2F"/>
    <w:rsid w:val="005520D8"/>
    <w:rsid w:val="005551ED"/>
    <w:rsid w:val="00556290"/>
    <w:rsid w:val="00563F26"/>
    <w:rsid w:val="00564A90"/>
    <w:rsid w:val="005662B0"/>
    <w:rsid w:val="00566E1B"/>
    <w:rsid w:val="0057056E"/>
    <w:rsid w:val="005710E7"/>
    <w:rsid w:val="00571680"/>
    <w:rsid w:val="005716CB"/>
    <w:rsid w:val="005720E9"/>
    <w:rsid w:val="00575425"/>
    <w:rsid w:val="00575863"/>
    <w:rsid w:val="00584D20"/>
    <w:rsid w:val="00585084"/>
    <w:rsid w:val="00586C0B"/>
    <w:rsid w:val="00596DB7"/>
    <w:rsid w:val="00597174"/>
    <w:rsid w:val="0059797C"/>
    <w:rsid w:val="005A0D6A"/>
    <w:rsid w:val="005A3B17"/>
    <w:rsid w:val="005B126E"/>
    <w:rsid w:val="005B33CD"/>
    <w:rsid w:val="005B69F7"/>
    <w:rsid w:val="005B793D"/>
    <w:rsid w:val="005C27ED"/>
    <w:rsid w:val="005C303F"/>
    <w:rsid w:val="005C41C8"/>
    <w:rsid w:val="005C49BB"/>
    <w:rsid w:val="005C4FFD"/>
    <w:rsid w:val="005C7F0E"/>
    <w:rsid w:val="005D13E6"/>
    <w:rsid w:val="005D228E"/>
    <w:rsid w:val="005D23DB"/>
    <w:rsid w:val="005D3C32"/>
    <w:rsid w:val="005D42C6"/>
    <w:rsid w:val="005D7788"/>
    <w:rsid w:val="005E034C"/>
    <w:rsid w:val="005E0D51"/>
    <w:rsid w:val="005E7619"/>
    <w:rsid w:val="005F18B8"/>
    <w:rsid w:val="005F2931"/>
    <w:rsid w:val="005F3BF5"/>
    <w:rsid w:val="005F6C2A"/>
    <w:rsid w:val="00602A0B"/>
    <w:rsid w:val="00603CFC"/>
    <w:rsid w:val="00605697"/>
    <w:rsid w:val="006111AD"/>
    <w:rsid w:val="00614809"/>
    <w:rsid w:val="006226D1"/>
    <w:rsid w:val="006245FD"/>
    <w:rsid w:val="006276B7"/>
    <w:rsid w:val="006301A8"/>
    <w:rsid w:val="00631D38"/>
    <w:rsid w:val="006331C6"/>
    <w:rsid w:val="00635977"/>
    <w:rsid w:val="00640C69"/>
    <w:rsid w:val="006433C4"/>
    <w:rsid w:val="006434D6"/>
    <w:rsid w:val="0065039A"/>
    <w:rsid w:val="00650C15"/>
    <w:rsid w:val="00651189"/>
    <w:rsid w:val="006574F0"/>
    <w:rsid w:val="0065764D"/>
    <w:rsid w:val="00657930"/>
    <w:rsid w:val="006628C4"/>
    <w:rsid w:val="00663D5B"/>
    <w:rsid w:val="0066630A"/>
    <w:rsid w:val="006721DB"/>
    <w:rsid w:val="00672B63"/>
    <w:rsid w:val="00672DB0"/>
    <w:rsid w:val="00673DFC"/>
    <w:rsid w:val="00675948"/>
    <w:rsid w:val="00677E7B"/>
    <w:rsid w:val="00680C9E"/>
    <w:rsid w:val="00683520"/>
    <w:rsid w:val="00686C2B"/>
    <w:rsid w:val="00687A8C"/>
    <w:rsid w:val="00690AFF"/>
    <w:rsid w:val="00692A36"/>
    <w:rsid w:val="0069511D"/>
    <w:rsid w:val="006A0582"/>
    <w:rsid w:val="006A396D"/>
    <w:rsid w:val="006A5E38"/>
    <w:rsid w:val="006B0B9A"/>
    <w:rsid w:val="006B5B1D"/>
    <w:rsid w:val="006C0BB2"/>
    <w:rsid w:val="006C531F"/>
    <w:rsid w:val="006C636C"/>
    <w:rsid w:val="006D45FD"/>
    <w:rsid w:val="006D6310"/>
    <w:rsid w:val="006E1608"/>
    <w:rsid w:val="006E1950"/>
    <w:rsid w:val="006E412B"/>
    <w:rsid w:val="006E51E1"/>
    <w:rsid w:val="006F04AC"/>
    <w:rsid w:val="006F1DE5"/>
    <w:rsid w:val="00700B1D"/>
    <w:rsid w:val="0070338D"/>
    <w:rsid w:val="007034B9"/>
    <w:rsid w:val="00706236"/>
    <w:rsid w:val="00707294"/>
    <w:rsid w:val="00707A5A"/>
    <w:rsid w:val="00710FD1"/>
    <w:rsid w:val="00716153"/>
    <w:rsid w:val="007237FB"/>
    <w:rsid w:val="007239E0"/>
    <w:rsid w:val="00724E5F"/>
    <w:rsid w:val="00726AF4"/>
    <w:rsid w:val="00732DBC"/>
    <w:rsid w:val="00734F60"/>
    <w:rsid w:val="00735898"/>
    <w:rsid w:val="0073637A"/>
    <w:rsid w:val="00736664"/>
    <w:rsid w:val="0074102E"/>
    <w:rsid w:val="007444E7"/>
    <w:rsid w:val="007464E4"/>
    <w:rsid w:val="00751C7B"/>
    <w:rsid w:val="00753053"/>
    <w:rsid w:val="0075351B"/>
    <w:rsid w:val="00755C09"/>
    <w:rsid w:val="0076056D"/>
    <w:rsid w:val="00762D1B"/>
    <w:rsid w:val="00762DA8"/>
    <w:rsid w:val="0076455F"/>
    <w:rsid w:val="00764CC3"/>
    <w:rsid w:val="007658FE"/>
    <w:rsid w:val="00766257"/>
    <w:rsid w:val="00771412"/>
    <w:rsid w:val="00773D6F"/>
    <w:rsid w:val="00774AD9"/>
    <w:rsid w:val="00780E6C"/>
    <w:rsid w:val="00781273"/>
    <w:rsid w:val="00782E73"/>
    <w:rsid w:val="00783368"/>
    <w:rsid w:val="00785809"/>
    <w:rsid w:val="00785B13"/>
    <w:rsid w:val="00787DBA"/>
    <w:rsid w:val="00792B62"/>
    <w:rsid w:val="00793FC8"/>
    <w:rsid w:val="007944DD"/>
    <w:rsid w:val="00797C8F"/>
    <w:rsid w:val="007A0F64"/>
    <w:rsid w:val="007A3399"/>
    <w:rsid w:val="007A451C"/>
    <w:rsid w:val="007A6290"/>
    <w:rsid w:val="007A6844"/>
    <w:rsid w:val="007B0744"/>
    <w:rsid w:val="007B0E7B"/>
    <w:rsid w:val="007B3311"/>
    <w:rsid w:val="007B360A"/>
    <w:rsid w:val="007B4B8A"/>
    <w:rsid w:val="007C5354"/>
    <w:rsid w:val="007D688F"/>
    <w:rsid w:val="007E14DE"/>
    <w:rsid w:val="007E1FF6"/>
    <w:rsid w:val="007E56A5"/>
    <w:rsid w:val="007E723D"/>
    <w:rsid w:val="007F3563"/>
    <w:rsid w:val="007F4312"/>
    <w:rsid w:val="007F5454"/>
    <w:rsid w:val="007F6B70"/>
    <w:rsid w:val="007F7120"/>
    <w:rsid w:val="0080691B"/>
    <w:rsid w:val="00807B29"/>
    <w:rsid w:val="00811001"/>
    <w:rsid w:val="0081475F"/>
    <w:rsid w:val="00814A3C"/>
    <w:rsid w:val="00815DB1"/>
    <w:rsid w:val="00816861"/>
    <w:rsid w:val="00823AF0"/>
    <w:rsid w:val="00823FF9"/>
    <w:rsid w:val="00826884"/>
    <w:rsid w:val="008268D2"/>
    <w:rsid w:val="00827807"/>
    <w:rsid w:val="00835BBA"/>
    <w:rsid w:val="0083626A"/>
    <w:rsid w:val="00841722"/>
    <w:rsid w:val="00850804"/>
    <w:rsid w:val="0085295B"/>
    <w:rsid w:val="0085348A"/>
    <w:rsid w:val="00854EDA"/>
    <w:rsid w:val="00855B2F"/>
    <w:rsid w:val="00857893"/>
    <w:rsid w:val="0086315F"/>
    <w:rsid w:val="00864C4E"/>
    <w:rsid w:val="0087062E"/>
    <w:rsid w:val="00876356"/>
    <w:rsid w:val="008812D8"/>
    <w:rsid w:val="008812EC"/>
    <w:rsid w:val="00882B5E"/>
    <w:rsid w:val="00885846"/>
    <w:rsid w:val="008860CB"/>
    <w:rsid w:val="0088666A"/>
    <w:rsid w:val="00891ABC"/>
    <w:rsid w:val="00892189"/>
    <w:rsid w:val="0089248C"/>
    <w:rsid w:val="008931F3"/>
    <w:rsid w:val="008979F7"/>
    <w:rsid w:val="008A37A4"/>
    <w:rsid w:val="008A39DF"/>
    <w:rsid w:val="008A3D1F"/>
    <w:rsid w:val="008B0206"/>
    <w:rsid w:val="008B1300"/>
    <w:rsid w:val="008B3125"/>
    <w:rsid w:val="008B4536"/>
    <w:rsid w:val="008B54E3"/>
    <w:rsid w:val="008B574F"/>
    <w:rsid w:val="008C57FF"/>
    <w:rsid w:val="008C6A7E"/>
    <w:rsid w:val="008D13D7"/>
    <w:rsid w:val="008D24B6"/>
    <w:rsid w:val="008D491A"/>
    <w:rsid w:val="008D4D8A"/>
    <w:rsid w:val="008D566C"/>
    <w:rsid w:val="008D6235"/>
    <w:rsid w:val="008E1799"/>
    <w:rsid w:val="008E1B66"/>
    <w:rsid w:val="008E7DF9"/>
    <w:rsid w:val="008F032D"/>
    <w:rsid w:val="008F3F4F"/>
    <w:rsid w:val="008F5F4E"/>
    <w:rsid w:val="008F6136"/>
    <w:rsid w:val="00905DE1"/>
    <w:rsid w:val="009067DD"/>
    <w:rsid w:val="00911884"/>
    <w:rsid w:val="00912488"/>
    <w:rsid w:val="009157C9"/>
    <w:rsid w:val="00916764"/>
    <w:rsid w:val="0092318D"/>
    <w:rsid w:val="00923A19"/>
    <w:rsid w:val="009277FB"/>
    <w:rsid w:val="00927F72"/>
    <w:rsid w:val="00934193"/>
    <w:rsid w:val="009363FD"/>
    <w:rsid w:val="00936425"/>
    <w:rsid w:val="0094008B"/>
    <w:rsid w:val="00946D85"/>
    <w:rsid w:val="00951129"/>
    <w:rsid w:val="009541D5"/>
    <w:rsid w:val="00955396"/>
    <w:rsid w:val="00955DE0"/>
    <w:rsid w:val="009565CA"/>
    <w:rsid w:val="0095744A"/>
    <w:rsid w:val="00962702"/>
    <w:rsid w:val="00972783"/>
    <w:rsid w:val="00972C0A"/>
    <w:rsid w:val="00973C04"/>
    <w:rsid w:val="00974188"/>
    <w:rsid w:val="00974546"/>
    <w:rsid w:val="0097561B"/>
    <w:rsid w:val="00977A4E"/>
    <w:rsid w:val="00977A58"/>
    <w:rsid w:val="009821EB"/>
    <w:rsid w:val="00983B22"/>
    <w:rsid w:val="00987BD0"/>
    <w:rsid w:val="00987FB2"/>
    <w:rsid w:val="00993D75"/>
    <w:rsid w:val="009A09BE"/>
    <w:rsid w:val="009A161B"/>
    <w:rsid w:val="009A2BA7"/>
    <w:rsid w:val="009A49E5"/>
    <w:rsid w:val="009A592D"/>
    <w:rsid w:val="009A694E"/>
    <w:rsid w:val="009B30AF"/>
    <w:rsid w:val="009B5B3B"/>
    <w:rsid w:val="009B5D07"/>
    <w:rsid w:val="009C066A"/>
    <w:rsid w:val="009C0DF1"/>
    <w:rsid w:val="009C4971"/>
    <w:rsid w:val="009C5E7A"/>
    <w:rsid w:val="009D3416"/>
    <w:rsid w:val="009D7DCD"/>
    <w:rsid w:val="009E34FA"/>
    <w:rsid w:val="009E512A"/>
    <w:rsid w:val="009E7D8E"/>
    <w:rsid w:val="009F095A"/>
    <w:rsid w:val="009F504B"/>
    <w:rsid w:val="009F65AD"/>
    <w:rsid w:val="009F6CB6"/>
    <w:rsid w:val="00A06173"/>
    <w:rsid w:val="00A13DF8"/>
    <w:rsid w:val="00A20886"/>
    <w:rsid w:val="00A2417B"/>
    <w:rsid w:val="00A25774"/>
    <w:rsid w:val="00A276EF"/>
    <w:rsid w:val="00A332BD"/>
    <w:rsid w:val="00A343CE"/>
    <w:rsid w:val="00A34519"/>
    <w:rsid w:val="00A36C2A"/>
    <w:rsid w:val="00A410EA"/>
    <w:rsid w:val="00A41D5C"/>
    <w:rsid w:val="00A42551"/>
    <w:rsid w:val="00A42987"/>
    <w:rsid w:val="00A47011"/>
    <w:rsid w:val="00A470F7"/>
    <w:rsid w:val="00A47648"/>
    <w:rsid w:val="00A510AA"/>
    <w:rsid w:val="00A5147E"/>
    <w:rsid w:val="00A57F9C"/>
    <w:rsid w:val="00A610B7"/>
    <w:rsid w:val="00A61C70"/>
    <w:rsid w:val="00A61F34"/>
    <w:rsid w:val="00A67074"/>
    <w:rsid w:val="00A75379"/>
    <w:rsid w:val="00A75601"/>
    <w:rsid w:val="00A806FD"/>
    <w:rsid w:val="00A827E6"/>
    <w:rsid w:val="00A837FE"/>
    <w:rsid w:val="00A859F1"/>
    <w:rsid w:val="00A925F5"/>
    <w:rsid w:val="00A937E0"/>
    <w:rsid w:val="00AA4283"/>
    <w:rsid w:val="00AA4DE6"/>
    <w:rsid w:val="00AA76D7"/>
    <w:rsid w:val="00AB28D4"/>
    <w:rsid w:val="00AB4D95"/>
    <w:rsid w:val="00AB4FBB"/>
    <w:rsid w:val="00AB7FB2"/>
    <w:rsid w:val="00AC06C7"/>
    <w:rsid w:val="00AC0E0A"/>
    <w:rsid w:val="00AC3912"/>
    <w:rsid w:val="00AC4103"/>
    <w:rsid w:val="00AC441C"/>
    <w:rsid w:val="00AC6BEA"/>
    <w:rsid w:val="00AC6D94"/>
    <w:rsid w:val="00AD13E8"/>
    <w:rsid w:val="00AD1817"/>
    <w:rsid w:val="00AD3149"/>
    <w:rsid w:val="00AD3F1F"/>
    <w:rsid w:val="00AD60C9"/>
    <w:rsid w:val="00AD6B92"/>
    <w:rsid w:val="00AE003D"/>
    <w:rsid w:val="00AE3214"/>
    <w:rsid w:val="00AE35A7"/>
    <w:rsid w:val="00AE3EA3"/>
    <w:rsid w:val="00AE4EA3"/>
    <w:rsid w:val="00AE6009"/>
    <w:rsid w:val="00AE67E2"/>
    <w:rsid w:val="00AF4C6C"/>
    <w:rsid w:val="00AF593F"/>
    <w:rsid w:val="00AF59E5"/>
    <w:rsid w:val="00AF7CEF"/>
    <w:rsid w:val="00B00E26"/>
    <w:rsid w:val="00B029E8"/>
    <w:rsid w:val="00B0515F"/>
    <w:rsid w:val="00B13A09"/>
    <w:rsid w:val="00B2293C"/>
    <w:rsid w:val="00B22ABB"/>
    <w:rsid w:val="00B22FC0"/>
    <w:rsid w:val="00B30ECE"/>
    <w:rsid w:val="00B3423E"/>
    <w:rsid w:val="00B43284"/>
    <w:rsid w:val="00B4382D"/>
    <w:rsid w:val="00B524B4"/>
    <w:rsid w:val="00B55D69"/>
    <w:rsid w:val="00B57F48"/>
    <w:rsid w:val="00B64CA0"/>
    <w:rsid w:val="00B67651"/>
    <w:rsid w:val="00B71206"/>
    <w:rsid w:val="00B72FB4"/>
    <w:rsid w:val="00B76DDE"/>
    <w:rsid w:val="00B77E26"/>
    <w:rsid w:val="00B80FC0"/>
    <w:rsid w:val="00B8252C"/>
    <w:rsid w:val="00B82E52"/>
    <w:rsid w:val="00B843D2"/>
    <w:rsid w:val="00B8658D"/>
    <w:rsid w:val="00B87940"/>
    <w:rsid w:val="00B91C64"/>
    <w:rsid w:val="00B923BA"/>
    <w:rsid w:val="00B92FB0"/>
    <w:rsid w:val="00B93D63"/>
    <w:rsid w:val="00B97026"/>
    <w:rsid w:val="00BA0ABA"/>
    <w:rsid w:val="00BA1CC3"/>
    <w:rsid w:val="00BA40F9"/>
    <w:rsid w:val="00BA7A97"/>
    <w:rsid w:val="00BA7FFC"/>
    <w:rsid w:val="00BB2160"/>
    <w:rsid w:val="00BB2B75"/>
    <w:rsid w:val="00BB4D2D"/>
    <w:rsid w:val="00BB7549"/>
    <w:rsid w:val="00BC6300"/>
    <w:rsid w:val="00BD1BCF"/>
    <w:rsid w:val="00BD1FA6"/>
    <w:rsid w:val="00BD55C5"/>
    <w:rsid w:val="00BE1160"/>
    <w:rsid w:val="00BF5CAE"/>
    <w:rsid w:val="00C00904"/>
    <w:rsid w:val="00C02136"/>
    <w:rsid w:val="00C03DFD"/>
    <w:rsid w:val="00C0577E"/>
    <w:rsid w:val="00C0737F"/>
    <w:rsid w:val="00C1097A"/>
    <w:rsid w:val="00C11417"/>
    <w:rsid w:val="00C115A2"/>
    <w:rsid w:val="00C117F1"/>
    <w:rsid w:val="00C120B5"/>
    <w:rsid w:val="00C13681"/>
    <w:rsid w:val="00C1482E"/>
    <w:rsid w:val="00C16FBF"/>
    <w:rsid w:val="00C2058C"/>
    <w:rsid w:val="00C20BD4"/>
    <w:rsid w:val="00C20EB9"/>
    <w:rsid w:val="00C23F41"/>
    <w:rsid w:val="00C3086D"/>
    <w:rsid w:val="00C40EBC"/>
    <w:rsid w:val="00C41D80"/>
    <w:rsid w:val="00C44A67"/>
    <w:rsid w:val="00C452CA"/>
    <w:rsid w:val="00C473A4"/>
    <w:rsid w:val="00C523C5"/>
    <w:rsid w:val="00C545D9"/>
    <w:rsid w:val="00C54A35"/>
    <w:rsid w:val="00C54FB6"/>
    <w:rsid w:val="00C57E83"/>
    <w:rsid w:val="00C615C4"/>
    <w:rsid w:val="00C61D09"/>
    <w:rsid w:val="00C64FCD"/>
    <w:rsid w:val="00C710F6"/>
    <w:rsid w:val="00C7233A"/>
    <w:rsid w:val="00C90830"/>
    <w:rsid w:val="00C975A1"/>
    <w:rsid w:val="00C97F67"/>
    <w:rsid w:val="00CA133B"/>
    <w:rsid w:val="00CA22EC"/>
    <w:rsid w:val="00CA3258"/>
    <w:rsid w:val="00CA35E5"/>
    <w:rsid w:val="00CA677C"/>
    <w:rsid w:val="00CA7A14"/>
    <w:rsid w:val="00CB0088"/>
    <w:rsid w:val="00CB390D"/>
    <w:rsid w:val="00CB63C0"/>
    <w:rsid w:val="00CC39CD"/>
    <w:rsid w:val="00CC412C"/>
    <w:rsid w:val="00CC5ACA"/>
    <w:rsid w:val="00CC6AB4"/>
    <w:rsid w:val="00CD026D"/>
    <w:rsid w:val="00CD1988"/>
    <w:rsid w:val="00CD4FD5"/>
    <w:rsid w:val="00CE47C7"/>
    <w:rsid w:val="00CE5021"/>
    <w:rsid w:val="00CE5531"/>
    <w:rsid w:val="00CE56C7"/>
    <w:rsid w:val="00CE5D1B"/>
    <w:rsid w:val="00CF05C3"/>
    <w:rsid w:val="00CF0F01"/>
    <w:rsid w:val="00CF13CE"/>
    <w:rsid w:val="00CF1702"/>
    <w:rsid w:val="00D02FAB"/>
    <w:rsid w:val="00D034F1"/>
    <w:rsid w:val="00D069A0"/>
    <w:rsid w:val="00D06BE5"/>
    <w:rsid w:val="00D10B5A"/>
    <w:rsid w:val="00D117C6"/>
    <w:rsid w:val="00D11D22"/>
    <w:rsid w:val="00D15676"/>
    <w:rsid w:val="00D1718F"/>
    <w:rsid w:val="00D213B9"/>
    <w:rsid w:val="00D259F5"/>
    <w:rsid w:val="00D30279"/>
    <w:rsid w:val="00D30BDE"/>
    <w:rsid w:val="00D312D4"/>
    <w:rsid w:val="00D359B6"/>
    <w:rsid w:val="00D36D28"/>
    <w:rsid w:val="00D36FC5"/>
    <w:rsid w:val="00D40E64"/>
    <w:rsid w:val="00D423ED"/>
    <w:rsid w:val="00D444A1"/>
    <w:rsid w:val="00D450FA"/>
    <w:rsid w:val="00D53147"/>
    <w:rsid w:val="00D53BD7"/>
    <w:rsid w:val="00D5672A"/>
    <w:rsid w:val="00D5693C"/>
    <w:rsid w:val="00D60C3A"/>
    <w:rsid w:val="00D61AE4"/>
    <w:rsid w:val="00D62BFB"/>
    <w:rsid w:val="00D72F12"/>
    <w:rsid w:val="00D739A6"/>
    <w:rsid w:val="00D7472F"/>
    <w:rsid w:val="00D74E49"/>
    <w:rsid w:val="00D74E73"/>
    <w:rsid w:val="00D74E96"/>
    <w:rsid w:val="00D7654D"/>
    <w:rsid w:val="00D77A42"/>
    <w:rsid w:val="00D81D3E"/>
    <w:rsid w:val="00D84D1C"/>
    <w:rsid w:val="00D87EAD"/>
    <w:rsid w:val="00D9134F"/>
    <w:rsid w:val="00D930A6"/>
    <w:rsid w:val="00D937D4"/>
    <w:rsid w:val="00D94ED5"/>
    <w:rsid w:val="00DA3EF3"/>
    <w:rsid w:val="00DB0C8F"/>
    <w:rsid w:val="00DB19BC"/>
    <w:rsid w:val="00DC0F3B"/>
    <w:rsid w:val="00DC3C44"/>
    <w:rsid w:val="00DC3E4C"/>
    <w:rsid w:val="00DD0D34"/>
    <w:rsid w:val="00DD33F7"/>
    <w:rsid w:val="00DD5232"/>
    <w:rsid w:val="00DD5BE5"/>
    <w:rsid w:val="00DD6CEB"/>
    <w:rsid w:val="00DE0351"/>
    <w:rsid w:val="00DE09F9"/>
    <w:rsid w:val="00DE192B"/>
    <w:rsid w:val="00DE2867"/>
    <w:rsid w:val="00DF12E5"/>
    <w:rsid w:val="00DF4993"/>
    <w:rsid w:val="00DF54FD"/>
    <w:rsid w:val="00DF60AE"/>
    <w:rsid w:val="00DF73F2"/>
    <w:rsid w:val="00DF7DC6"/>
    <w:rsid w:val="00E06487"/>
    <w:rsid w:val="00E1348F"/>
    <w:rsid w:val="00E13A2F"/>
    <w:rsid w:val="00E149C1"/>
    <w:rsid w:val="00E14AEE"/>
    <w:rsid w:val="00E165EA"/>
    <w:rsid w:val="00E21155"/>
    <w:rsid w:val="00E233D2"/>
    <w:rsid w:val="00E276C5"/>
    <w:rsid w:val="00E304E3"/>
    <w:rsid w:val="00E30A5A"/>
    <w:rsid w:val="00E3206A"/>
    <w:rsid w:val="00E32A88"/>
    <w:rsid w:val="00E3377E"/>
    <w:rsid w:val="00E37BCE"/>
    <w:rsid w:val="00E4738F"/>
    <w:rsid w:val="00E510F5"/>
    <w:rsid w:val="00E5492E"/>
    <w:rsid w:val="00E56A40"/>
    <w:rsid w:val="00E605D3"/>
    <w:rsid w:val="00E6220A"/>
    <w:rsid w:val="00E64831"/>
    <w:rsid w:val="00E64CA9"/>
    <w:rsid w:val="00E67993"/>
    <w:rsid w:val="00E81BAF"/>
    <w:rsid w:val="00E8469F"/>
    <w:rsid w:val="00E86C41"/>
    <w:rsid w:val="00E874F1"/>
    <w:rsid w:val="00E91CAE"/>
    <w:rsid w:val="00E9459B"/>
    <w:rsid w:val="00E96A8E"/>
    <w:rsid w:val="00E96C20"/>
    <w:rsid w:val="00EA2856"/>
    <w:rsid w:val="00EA3B1F"/>
    <w:rsid w:val="00EA3FEE"/>
    <w:rsid w:val="00EB1096"/>
    <w:rsid w:val="00EB146D"/>
    <w:rsid w:val="00EB1B5D"/>
    <w:rsid w:val="00EB5677"/>
    <w:rsid w:val="00EB63FB"/>
    <w:rsid w:val="00EC0E89"/>
    <w:rsid w:val="00EC2017"/>
    <w:rsid w:val="00EC212C"/>
    <w:rsid w:val="00EC64FC"/>
    <w:rsid w:val="00ED16D2"/>
    <w:rsid w:val="00ED26C2"/>
    <w:rsid w:val="00ED2C0D"/>
    <w:rsid w:val="00ED54F3"/>
    <w:rsid w:val="00EE163E"/>
    <w:rsid w:val="00EE240F"/>
    <w:rsid w:val="00EF7B0D"/>
    <w:rsid w:val="00F12B49"/>
    <w:rsid w:val="00F14A63"/>
    <w:rsid w:val="00F15CF0"/>
    <w:rsid w:val="00F239CD"/>
    <w:rsid w:val="00F23F21"/>
    <w:rsid w:val="00F252A0"/>
    <w:rsid w:val="00F25AB4"/>
    <w:rsid w:val="00F26DD7"/>
    <w:rsid w:val="00F2718B"/>
    <w:rsid w:val="00F27352"/>
    <w:rsid w:val="00F31014"/>
    <w:rsid w:val="00F336D9"/>
    <w:rsid w:val="00F36175"/>
    <w:rsid w:val="00F43B98"/>
    <w:rsid w:val="00F462AD"/>
    <w:rsid w:val="00F47204"/>
    <w:rsid w:val="00F50068"/>
    <w:rsid w:val="00F542A9"/>
    <w:rsid w:val="00F55FBE"/>
    <w:rsid w:val="00F56308"/>
    <w:rsid w:val="00F57537"/>
    <w:rsid w:val="00F62473"/>
    <w:rsid w:val="00F71321"/>
    <w:rsid w:val="00F71BBC"/>
    <w:rsid w:val="00F72822"/>
    <w:rsid w:val="00F72CF1"/>
    <w:rsid w:val="00F762DE"/>
    <w:rsid w:val="00F809F2"/>
    <w:rsid w:val="00F81803"/>
    <w:rsid w:val="00F82F99"/>
    <w:rsid w:val="00F830DD"/>
    <w:rsid w:val="00F86142"/>
    <w:rsid w:val="00F91EE0"/>
    <w:rsid w:val="00F944F9"/>
    <w:rsid w:val="00F95DCD"/>
    <w:rsid w:val="00F96C3E"/>
    <w:rsid w:val="00F96E75"/>
    <w:rsid w:val="00FA2635"/>
    <w:rsid w:val="00FA4106"/>
    <w:rsid w:val="00FA54D0"/>
    <w:rsid w:val="00FB1751"/>
    <w:rsid w:val="00FB23FB"/>
    <w:rsid w:val="00FB2631"/>
    <w:rsid w:val="00FB27AF"/>
    <w:rsid w:val="00FB304D"/>
    <w:rsid w:val="00FB3A0E"/>
    <w:rsid w:val="00FB3A94"/>
    <w:rsid w:val="00FB40F9"/>
    <w:rsid w:val="00FB575E"/>
    <w:rsid w:val="00FB6090"/>
    <w:rsid w:val="00FB7668"/>
    <w:rsid w:val="00FC155A"/>
    <w:rsid w:val="00FC6768"/>
    <w:rsid w:val="00FD0F73"/>
    <w:rsid w:val="00FD4374"/>
    <w:rsid w:val="00FD4BD2"/>
    <w:rsid w:val="00FD4EB4"/>
    <w:rsid w:val="00FD7C51"/>
    <w:rsid w:val="00FE343F"/>
    <w:rsid w:val="00FE5815"/>
    <w:rsid w:val="00FE6BA5"/>
    <w:rsid w:val="00FF1185"/>
    <w:rsid w:val="00FF19C3"/>
    <w:rsid w:val="00FF1C7F"/>
    <w:rsid w:val="00FF7052"/>
    <w:rsid w:val="0DAF4501"/>
    <w:rsid w:val="105E453E"/>
    <w:rsid w:val="1339211A"/>
    <w:rsid w:val="1C87264B"/>
    <w:rsid w:val="1D283164"/>
    <w:rsid w:val="1D552853"/>
    <w:rsid w:val="1FF845CC"/>
    <w:rsid w:val="28634FAB"/>
    <w:rsid w:val="31AE649A"/>
    <w:rsid w:val="33D426EE"/>
    <w:rsid w:val="37771FB4"/>
    <w:rsid w:val="3BE90AE1"/>
    <w:rsid w:val="43E945D3"/>
    <w:rsid w:val="45601951"/>
    <w:rsid w:val="4C4A325A"/>
    <w:rsid w:val="4E4F093C"/>
    <w:rsid w:val="539A3854"/>
    <w:rsid w:val="55D67CE1"/>
    <w:rsid w:val="578B3EAF"/>
    <w:rsid w:val="5C7632DB"/>
    <w:rsid w:val="5D215A16"/>
    <w:rsid w:val="5E56473E"/>
    <w:rsid w:val="5E625299"/>
    <w:rsid w:val="614A597B"/>
    <w:rsid w:val="614D1C5C"/>
    <w:rsid w:val="63AE3425"/>
    <w:rsid w:val="63E94091"/>
    <w:rsid w:val="66CB4EB1"/>
    <w:rsid w:val="70A47035"/>
    <w:rsid w:val="70C62214"/>
    <w:rsid w:val="725F4C42"/>
    <w:rsid w:val="77583982"/>
    <w:rsid w:val="7931434C"/>
    <w:rsid w:val="7E66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8F532F5"/>
  <w15:docId w15:val="{9218CB3D-C9EC-4171-8C6B-5A90EA7B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Tahoma" w:hAnsi="Tahoma"/>
      <w:sz w:val="16"/>
      <w:szCs w:val="16"/>
    </w:rPr>
  </w:style>
  <w:style w:type="paragraph" w:styleId="a5">
    <w:name w:val="Body Text"/>
    <w:basedOn w:val="a"/>
    <w:qFormat/>
    <w:pPr>
      <w:jc w:val="both"/>
    </w:pPr>
    <w:rPr>
      <w:lang w:val="bg-BG"/>
    </w:rPr>
  </w:style>
  <w:style w:type="paragraph" w:styleId="20">
    <w:name w:val="Body Text 2"/>
    <w:basedOn w:val="a"/>
    <w:qFormat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link w:val="a8"/>
    <w:uiPriority w:val="99"/>
    <w:qFormat/>
    <w:pPr>
      <w:tabs>
        <w:tab w:val="center" w:pos="4320"/>
        <w:tab w:val="right" w:pos="8640"/>
      </w:tabs>
    </w:pPr>
  </w:style>
  <w:style w:type="paragraph" w:styleId="a9">
    <w:name w:val="header"/>
    <w:basedOn w:val="a"/>
    <w:pPr>
      <w:tabs>
        <w:tab w:val="center" w:pos="4320"/>
        <w:tab w:val="right" w:pos="8640"/>
      </w:tabs>
    </w:pPr>
  </w:style>
  <w:style w:type="character" w:styleId="aa">
    <w:name w:val="Hyperlink"/>
    <w:qFormat/>
    <w:rPr>
      <w:color w:val="0000FF"/>
      <w:u w:val="single"/>
    </w:rPr>
  </w:style>
  <w:style w:type="paragraph" w:styleId="ab">
    <w:name w:val="Normal (Web)"/>
    <w:basedOn w:val="a"/>
    <w:qFormat/>
    <w:pPr>
      <w:spacing w:before="100" w:beforeAutospacing="1" w:after="100" w:afterAutospacing="1"/>
    </w:pPr>
    <w:rPr>
      <w:color w:val="FFFFFF"/>
      <w:lang w:val="bg-BG" w:eastAsia="bg-BG"/>
    </w:rPr>
  </w:style>
  <w:style w:type="character" w:styleId="ac">
    <w:name w:val="Strong"/>
    <w:uiPriority w:val="22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a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bg-BG" w:eastAsia="bg-BG"/>
    </w:rPr>
  </w:style>
  <w:style w:type="paragraph" w:customStyle="1" w:styleId="title2">
    <w:name w:val="title2"/>
    <w:basedOn w:val="a"/>
    <w:qFormat/>
    <w:pPr>
      <w:spacing w:before="100" w:beforeAutospacing="1" w:after="100" w:afterAutospacing="1"/>
      <w:ind w:firstLine="1155"/>
      <w:jc w:val="both"/>
    </w:pPr>
    <w:rPr>
      <w:i/>
      <w:iCs/>
      <w:lang w:val="bg-BG" w:eastAsia="bg-BG"/>
    </w:rPr>
  </w:style>
  <w:style w:type="character" w:customStyle="1" w:styleId="search01">
    <w:name w:val="search01"/>
    <w:qFormat/>
    <w:rPr>
      <w:shd w:val="clear" w:color="auto" w:fill="FFFF66"/>
    </w:rPr>
  </w:style>
  <w:style w:type="character" w:customStyle="1" w:styleId="historyitem">
    <w:name w:val="historyitem"/>
    <w:basedOn w:val="a0"/>
    <w:qFormat/>
  </w:style>
  <w:style w:type="character" w:customStyle="1" w:styleId="historyitemselected1">
    <w:name w:val="historyitemselected1"/>
    <w:qFormat/>
    <w:rPr>
      <w:b/>
      <w:bCs/>
      <w:color w:val="0086C6"/>
    </w:rPr>
  </w:style>
  <w:style w:type="character" w:customStyle="1" w:styleId="search22">
    <w:name w:val="search22"/>
    <w:rPr>
      <w:shd w:val="clear" w:color="auto" w:fill="FF9999"/>
    </w:rPr>
  </w:style>
  <w:style w:type="character" w:customStyle="1" w:styleId="search42">
    <w:name w:val="search42"/>
    <w:qFormat/>
    <w:rPr>
      <w:shd w:val="clear" w:color="auto" w:fill="A0FFFF"/>
    </w:rPr>
  </w:style>
  <w:style w:type="character" w:customStyle="1" w:styleId="search52">
    <w:name w:val="search52"/>
    <w:qFormat/>
    <w:rPr>
      <w:shd w:val="clear" w:color="auto" w:fill="CCFF99"/>
    </w:rPr>
  </w:style>
  <w:style w:type="character" w:customStyle="1" w:styleId="search62">
    <w:name w:val="search62"/>
    <w:rPr>
      <w:shd w:val="clear" w:color="auto" w:fill="FFCCCC"/>
    </w:rPr>
  </w:style>
  <w:style w:type="character" w:customStyle="1" w:styleId="samedocreference1">
    <w:name w:val="samedocreference1"/>
    <w:rPr>
      <w:color w:val="8B0000"/>
      <w:u w:val="single"/>
    </w:rPr>
  </w:style>
  <w:style w:type="paragraph" w:customStyle="1" w:styleId="style1">
    <w:name w:val="style1"/>
    <w:basedOn w:val="a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bg-BG" w:eastAsia="bg-BG"/>
    </w:rPr>
  </w:style>
  <w:style w:type="character" w:customStyle="1" w:styleId="style41">
    <w:name w:val="style41"/>
    <w:qFormat/>
    <w:rPr>
      <w:rFonts w:ascii="Verdana" w:hAnsi="Verdana" w:hint="default"/>
      <w:color w:val="000000"/>
      <w:sz w:val="15"/>
      <w:szCs w:val="15"/>
      <w:u w:val="none"/>
    </w:rPr>
  </w:style>
  <w:style w:type="character" w:customStyle="1" w:styleId="newdocreference1">
    <w:name w:val="newdocreference1"/>
    <w:qFormat/>
    <w:rPr>
      <w:color w:val="0000FF"/>
      <w:u w:val="single"/>
    </w:rPr>
  </w:style>
  <w:style w:type="character" w:customStyle="1" w:styleId="newdocreference2">
    <w:name w:val="newdocreference2"/>
    <w:qFormat/>
    <w:rPr>
      <w:color w:val="0000FF"/>
      <w:u w:val="single"/>
    </w:rPr>
  </w:style>
  <w:style w:type="character" w:customStyle="1" w:styleId="a4">
    <w:name w:val="Изнесен текст Знак"/>
    <w:link w:val="a3"/>
    <w:qFormat/>
    <w:rPr>
      <w:rFonts w:ascii="Tahoma" w:hAnsi="Tahoma" w:cs="Tahoma"/>
      <w:sz w:val="16"/>
      <w:szCs w:val="16"/>
      <w:lang w:val="en-US" w:eastAsia="en-US"/>
    </w:rPr>
  </w:style>
  <w:style w:type="character" w:customStyle="1" w:styleId="10">
    <w:name w:val="Заглавие 1 Знак"/>
    <w:basedOn w:val="a0"/>
    <w:link w:val="1"/>
    <w:uiPriority w:val="9"/>
    <w:qFormat/>
    <w:rPr>
      <w:rFonts w:ascii="Bookman Old Style" w:hAnsi="Bookman Old Style"/>
      <w:b/>
      <w:spacing w:val="30"/>
      <w:sz w:val="24"/>
      <w:szCs w:val="24"/>
      <w:lang w:eastAsia="en-US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Bodytext2">
    <w:name w:val="Body text (2)_"/>
    <w:basedOn w:val="a0"/>
    <w:link w:val="Bodytext20"/>
    <w:qFormat/>
    <w:rPr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before="560" w:after="560" w:line="274" w:lineRule="exact"/>
      <w:jc w:val="both"/>
    </w:pPr>
    <w:rPr>
      <w:sz w:val="20"/>
      <w:szCs w:val="20"/>
      <w:lang w:val="bg-BG" w:eastAsia="bg-BG"/>
    </w:rPr>
  </w:style>
  <w:style w:type="character" w:customStyle="1" w:styleId="a8">
    <w:name w:val="Долен колонтитул Знак"/>
    <w:basedOn w:val="a0"/>
    <w:link w:val="a7"/>
    <w:uiPriority w:val="99"/>
    <w:qFormat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3.emf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2AFC6A-8E5F-4006-AE11-2C09A00D8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90</TotalTime>
  <Pages>13</Pages>
  <Words>2368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15840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20</cp:revision>
  <cp:lastPrinted>2025-01-27T08:13:00Z</cp:lastPrinted>
  <dcterms:created xsi:type="dcterms:W3CDTF">2025-01-22T10:16:00Z</dcterms:created>
  <dcterms:modified xsi:type="dcterms:W3CDTF">2025-01-27T08:14:00Z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40BD302CCC114732AD75C472F6D25BEB_12</vt:lpwstr>
  </property>
</Properties>
</file>