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25" w:rsidRDefault="00180825"/>
    <w:p w:rsidR="00180825" w:rsidRDefault="00B74900">
      <w:pPr>
        <w:tabs>
          <w:tab w:val="left" w:pos="3705"/>
        </w:tabs>
        <w:spacing w:after="0" w:line="240" w:lineRule="auto"/>
      </w:pPr>
      <w:r w:rsidRPr="00B74900">
        <w:rPr>
          <w:rFonts w:ascii="Times New Roman" w:eastAsia="Times New Roman" w:hAnsi="Times New Roman"/>
          <w:b/>
          <w:bCs/>
          <w:sz w:val="28"/>
          <w:szCs w:val="24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7" type="#_x0000_t32" style="position:absolute;margin-left:40.5pt;margin-top:14.2pt;width:0;height:48.2pt;z-index:251662336;visibility:visible" o:connectortype="elbow" strokeweight=".26467mm"/>
        </w:pict>
      </w:r>
      <w:r w:rsidR="00B21348">
        <w:rPr>
          <w:rFonts w:ascii="Times New Roman" w:eastAsia="Times New Roman" w:hAnsi="Times New Roman"/>
          <w:b/>
          <w:bCs/>
          <w:noProof/>
          <w:sz w:val="28"/>
          <w:szCs w:val="24"/>
          <w:lang w:eastAsia="bg-B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-152403</wp:posOffset>
            </wp:positionH>
            <wp:positionV relativeFrom="paragraph">
              <wp:posOffset>120015</wp:posOffset>
            </wp:positionV>
            <wp:extent cx="600705" cy="832488"/>
            <wp:effectExtent l="0" t="0" r="0" b="0"/>
            <wp:wrapSquare wrapText="bothSides"/>
            <wp:docPr id="2" name="Picture 4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80825" w:rsidRDefault="00B2134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val="en-GB"/>
        </w:rPr>
      </w:pPr>
      <w:r>
        <w:rPr>
          <w:rFonts w:ascii="Times New Roman" w:eastAsia="Times New Roman" w:hAnsi="Times New Roman"/>
          <w:bCs/>
          <w:sz w:val="28"/>
          <w:szCs w:val="24"/>
          <w:lang w:val="en-GB"/>
        </w:rPr>
        <w:t>РЕПУБЛИКА БЪЛГАРИЯ</w:t>
      </w:r>
    </w:p>
    <w:p w:rsidR="00180825" w:rsidRDefault="00B21348">
      <w:pPr>
        <w:keepNext/>
        <w:tabs>
          <w:tab w:val="left" w:pos="1276"/>
        </w:tabs>
        <w:spacing w:after="0" w:line="240" w:lineRule="auto"/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Министерство на земеделието</w:t>
      </w:r>
      <w:r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 xml:space="preserve"> ,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>храните и горите</w:t>
      </w:r>
    </w:p>
    <w:p w:rsidR="00180825" w:rsidRDefault="00B21348">
      <w:pPr>
        <w:keepNext/>
        <w:tabs>
          <w:tab w:val="left" w:pos="1276"/>
        </w:tabs>
        <w:spacing w:after="0" w:line="240" w:lineRule="auto"/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Областна дирекция „Земеделие” – София област</w:t>
      </w:r>
    </w:p>
    <w:p w:rsidR="00180825" w:rsidRDefault="0018082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80825" w:rsidRDefault="001808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180825" w:rsidRDefault="001808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180825" w:rsidRDefault="00B21348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 xml:space="preserve"> </w:t>
      </w:r>
    </w:p>
    <w:p w:rsidR="00180825" w:rsidRDefault="00B213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С    П    И    С   Ъ    К</w:t>
      </w:r>
    </w:p>
    <w:p w:rsidR="00180825" w:rsidRDefault="0018082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bg-BG"/>
        </w:rPr>
      </w:pPr>
    </w:p>
    <w:p w:rsidR="00180825" w:rsidRDefault="00B213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допуснатите и недопуснатите кандидати до участие в конкурса</w:t>
      </w:r>
    </w:p>
    <w:p w:rsidR="00180825" w:rsidRDefault="00B21348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за длъжността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ГЛАВЕН  ЕКСПЕРТ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</w:p>
    <w:p w:rsidR="00180825" w:rsidRDefault="00B21348">
      <w:pPr>
        <w:widowControl w:val="0"/>
        <w:autoSpaceDE w:val="0"/>
        <w:spacing w:after="0" w:line="240" w:lineRule="auto"/>
        <w:ind w:left="-180" w:right="-517"/>
      </w:pPr>
      <w:r>
        <w:rPr>
          <w:rFonts w:ascii="Times New Roman" w:eastAsia="Times New Roman" w:hAnsi="Times New Roman"/>
          <w:b/>
          <w:bCs/>
        </w:rPr>
        <w:t>в Общинска служба по земеделие – Божурище</w:t>
      </w:r>
      <w:r>
        <w:rPr>
          <w:rFonts w:ascii="Times New Roman" w:eastAsia="Times New Roman" w:hAnsi="Times New Roman"/>
          <w:bCs/>
        </w:rPr>
        <w:t xml:space="preserve">,  </w:t>
      </w:r>
      <w:r>
        <w:rPr>
          <w:rFonts w:ascii="Times New Roman" w:eastAsia="Times New Roman" w:hAnsi="Times New Roman"/>
          <w:b/>
          <w:bCs/>
        </w:rPr>
        <w:t xml:space="preserve">Общинска служба по земеделие – Костинброд и Общинска служба по земеделие – Сливница, </w:t>
      </w:r>
      <w:r>
        <w:rPr>
          <w:rFonts w:ascii="Times New Roman" w:eastAsia="Times New Roman" w:hAnsi="Times New Roman"/>
          <w:bCs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ru-RU"/>
        </w:rPr>
        <w:t>Главна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 дирекция “</w:t>
      </w:r>
      <w:proofErr w:type="spellStart"/>
      <w:r>
        <w:rPr>
          <w:rFonts w:ascii="Times New Roman" w:eastAsia="Times New Roman" w:hAnsi="Times New Roman"/>
          <w:bCs/>
          <w:lang w:val="ru-RU"/>
        </w:rPr>
        <w:t>Аграрно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 развитие”, </w:t>
      </w:r>
      <w:proofErr w:type="spellStart"/>
      <w:r>
        <w:rPr>
          <w:rFonts w:ascii="Times New Roman" w:eastAsia="Times New Roman" w:hAnsi="Times New Roman"/>
          <w:bCs/>
          <w:lang w:val="ru-RU"/>
        </w:rPr>
        <w:t>Областна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  дирекция “</w:t>
      </w:r>
      <w:proofErr w:type="spellStart"/>
      <w:r>
        <w:rPr>
          <w:rFonts w:ascii="Times New Roman" w:eastAsia="Times New Roman" w:hAnsi="Times New Roman"/>
          <w:bCs/>
          <w:lang w:val="ru-RU"/>
        </w:rPr>
        <w:t>Земеделие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” – София </w:t>
      </w:r>
      <w:proofErr w:type="spellStart"/>
      <w:r>
        <w:rPr>
          <w:rFonts w:ascii="Times New Roman" w:eastAsia="Times New Roman" w:hAnsi="Times New Roman"/>
          <w:bCs/>
          <w:lang w:val="ru-RU"/>
        </w:rPr>
        <w:t>област</w:t>
      </w:r>
      <w:proofErr w:type="spellEnd"/>
      <w:r>
        <w:rPr>
          <w:rFonts w:ascii="Times New Roman" w:eastAsia="Times New Roman" w:hAnsi="Times New Roman"/>
          <w:bCs/>
          <w:lang w:val="ru-RU"/>
        </w:rPr>
        <w:t>.</w:t>
      </w:r>
    </w:p>
    <w:p w:rsidR="00180825" w:rsidRDefault="001808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1808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180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B213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І. ДОПУСНАТИ  КАНДИДАТИ :</w:t>
      </w:r>
    </w:p>
    <w:p w:rsidR="00180825" w:rsidRDefault="001808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B21348">
      <w:pPr>
        <w:spacing w:after="0" w:line="240" w:lineRule="auto"/>
        <w:ind w:left="708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1. 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Таня Минчева Шуманова  за ОСЗ – Божурище  </w:t>
      </w:r>
    </w:p>
    <w:p w:rsidR="00180825" w:rsidRDefault="00B21348">
      <w:pPr>
        <w:spacing w:after="0" w:line="240" w:lineRule="auto"/>
        <w:ind w:left="708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180825" w:rsidRDefault="00B21348">
      <w:pPr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ІІ.</w:t>
      </w:r>
      <w:r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ДАТА  ЧАС И МЯСТО НА ПРОВЕЖДАНЕ НА КОНКУРСА :</w:t>
      </w:r>
    </w:p>
    <w:p w:rsidR="00180825" w:rsidRDefault="00180825">
      <w:pPr>
        <w:spacing w:after="0" w:line="240" w:lineRule="auto"/>
        <w:rPr>
          <w:rFonts w:ascii="HebarU" w:eastAsia="Times New Roman" w:hAnsi="HebarU"/>
          <w:sz w:val="24"/>
          <w:szCs w:val="24"/>
          <w:lang w:eastAsia="bg-BG"/>
        </w:rPr>
      </w:pPr>
    </w:p>
    <w:p w:rsidR="00180825" w:rsidRDefault="00B21348">
      <w:pPr>
        <w:spacing w:after="0" w:line="240" w:lineRule="auto"/>
        <w:ind w:right="-180"/>
      </w:pPr>
      <w:r>
        <w:rPr>
          <w:rFonts w:ascii="Times New Roman" w:eastAsia="Times New Roman" w:hAnsi="Times New Roman"/>
          <w:sz w:val="28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>Кандидатът трябва да се яви на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03.06.2019г. / понеделник  / от 11.00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часа  в сградата на Областна  дирекция “Земеделие” – София област, бул. „Витоша” № 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6, 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за  провеждане на конкурс – решаване на тест.</w:t>
      </w:r>
    </w:p>
    <w:p w:rsidR="00180825" w:rsidRDefault="00180825">
      <w:pPr>
        <w:spacing w:after="0" w:line="240" w:lineRule="auto"/>
        <w:ind w:right="-180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80825" w:rsidRDefault="00B21348">
      <w:pPr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ІІІ. НЕДОПУСНАТИ  КАНДИДАТИ 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</w:t>
      </w:r>
    </w:p>
    <w:p w:rsidR="00180825" w:rsidRDefault="00B21348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bg-BG"/>
        </w:rPr>
        <w:t xml:space="preserve"> </w:t>
      </w:r>
    </w:p>
    <w:tbl>
      <w:tblPr>
        <w:tblW w:w="9054" w:type="dxa"/>
        <w:jc w:val="center"/>
        <w:tblCellMar>
          <w:left w:w="10" w:type="dxa"/>
          <w:right w:w="10" w:type="dxa"/>
        </w:tblCellMar>
        <w:tblLook w:val="0000"/>
      </w:tblPr>
      <w:tblGrid>
        <w:gridCol w:w="4527"/>
        <w:gridCol w:w="4527"/>
      </w:tblGrid>
      <w:tr w:rsidR="00180825">
        <w:trPr>
          <w:trHeight w:val="421"/>
          <w:jc w:val="center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25" w:rsidRDefault="00B2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25" w:rsidRDefault="00B2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Основание за недопускане</w:t>
            </w:r>
          </w:p>
        </w:tc>
      </w:tr>
      <w:tr w:rsidR="00180825">
        <w:trPr>
          <w:trHeight w:val="409"/>
          <w:jc w:val="center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25" w:rsidRDefault="00B2134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</w:t>
            </w:r>
          </w:p>
          <w:p w:rsidR="00180825" w:rsidRDefault="00B2134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1. Деница Боянова Григорова  за ОСЗ – Божурище  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25" w:rsidRDefault="00B21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удостоверено изискването за професионален опит</w:t>
            </w:r>
          </w:p>
        </w:tc>
      </w:tr>
      <w:tr w:rsidR="00180825">
        <w:trPr>
          <w:trHeight w:val="409"/>
          <w:jc w:val="center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25" w:rsidRDefault="00B2134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</w:t>
            </w:r>
          </w:p>
          <w:p w:rsidR="00180825" w:rsidRDefault="00B2134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2.Деница Боянова Григорова  за ОСЗ – Костинброд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25" w:rsidRDefault="00B21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удостоверено изискването за професионален опит</w:t>
            </w:r>
          </w:p>
        </w:tc>
      </w:tr>
      <w:tr w:rsidR="00180825">
        <w:trPr>
          <w:trHeight w:val="409"/>
          <w:jc w:val="center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25" w:rsidRDefault="00B2134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3. Деница Боянова Григорова  за ОСЗ – Сливница 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25" w:rsidRDefault="00B21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удостоверено изискването за професионален опит</w:t>
            </w:r>
          </w:p>
        </w:tc>
      </w:tr>
      <w:tr w:rsidR="00180825">
        <w:trPr>
          <w:trHeight w:val="409"/>
          <w:jc w:val="center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25" w:rsidRDefault="00B2134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4. Любомира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Валериева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Димитрова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bg-BG"/>
              </w:rPr>
              <w:t xml:space="preserve">  за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ОСЗ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Сливница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25" w:rsidRDefault="00B21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удостоверено изискването за професионален опит и необходимото образование за заемане на длъжността</w:t>
            </w:r>
          </w:p>
        </w:tc>
      </w:tr>
    </w:tbl>
    <w:p w:rsidR="00180825" w:rsidRDefault="00180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180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180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180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180825">
      <w:pPr>
        <w:spacing w:after="0" w:line="240" w:lineRule="auto"/>
        <w:rPr>
          <w:rFonts w:ascii="HebarU" w:eastAsia="Times New Roman" w:hAnsi="HebarU"/>
          <w:sz w:val="28"/>
          <w:szCs w:val="24"/>
          <w:lang w:eastAsia="bg-BG"/>
        </w:rPr>
      </w:pPr>
    </w:p>
    <w:p w:rsidR="00180825" w:rsidRDefault="00B21348">
      <w:pPr>
        <w:spacing w:after="0" w:line="240" w:lineRule="auto"/>
        <w:ind w:left="1416" w:firstLine="708"/>
      </w:pPr>
      <w:r>
        <w:rPr>
          <w:rFonts w:ascii="Times New Roman" w:eastAsia="Times New Roman" w:hAnsi="Times New Roman"/>
          <w:sz w:val="28"/>
          <w:szCs w:val="24"/>
          <w:lang w:eastAsia="bg-BG"/>
        </w:rPr>
        <w:t xml:space="preserve">ПРЕДСЕДАТЕЛ НА КОМИСИЯТА 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………/ п/ ………….</w:t>
      </w:r>
    </w:p>
    <w:p w:rsidR="00180825" w:rsidRDefault="00B21348">
      <w:pPr>
        <w:widowControl w:val="0"/>
        <w:tabs>
          <w:tab w:val="left" w:pos="658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/ Лъчезар Симонов</w:t>
      </w:r>
    </w:p>
    <w:p w:rsidR="00180825" w:rsidRDefault="0018082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18082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B2134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27.05.2019г.</w:t>
      </w:r>
    </w:p>
    <w:sectPr w:rsidR="00180825" w:rsidSect="00180825"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C0A" w:rsidRDefault="00354C0A" w:rsidP="00180825">
      <w:pPr>
        <w:spacing w:after="0" w:line="240" w:lineRule="auto"/>
      </w:pPr>
      <w:r>
        <w:separator/>
      </w:r>
    </w:p>
  </w:endnote>
  <w:endnote w:type="continuationSeparator" w:id="0">
    <w:p w:rsidR="00354C0A" w:rsidRDefault="00354C0A" w:rsidP="0018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en Bg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barU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C0A" w:rsidRDefault="00354C0A" w:rsidP="00180825">
      <w:pPr>
        <w:spacing w:after="0" w:line="240" w:lineRule="auto"/>
      </w:pPr>
      <w:r w:rsidRPr="00180825">
        <w:rPr>
          <w:color w:val="000000"/>
        </w:rPr>
        <w:separator/>
      </w:r>
    </w:p>
  </w:footnote>
  <w:footnote w:type="continuationSeparator" w:id="0">
    <w:p w:rsidR="00354C0A" w:rsidRDefault="00354C0A" w:rsidP="00180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825"/>
    <w:rsid w:val="00180825"/>
    <w:rsid w:val="002B58F8"/>
    <w:rsid w:val="00354C0A"/>
    <w:rsid w:val="003A7B1D"/>
    <w:rsid w:val="00B21348"/>
    <w:rsid w:val="00B74900"/>
    <w:rsid w:val="00C663A2"/>
    <w:rsid w:val="00E8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Straight Arrow Connector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082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180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rsid w:val="00180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4</cp:revision>
  <cp:lastPrinted>2019-05-22T08:49:00Z</cp:lastPrinted>
  <dcterms:created xsi:type="dcterms:W3CDTF">2019-05-27T06:50:00Z</dcterms:created>
  <dcterms:modified xsi:type="dcterms:W3CDTF">2019-05-27T06:52:00Z</dcterms:modified>
</cp:coreProperties>
</file>