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DC56DD" w:rsidRPr="00D243F2">
        <w:t>10а, ал.2 от Закона за държавния служител, във връзка с чл.</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525387">
        <w:t>49</w:t>
      </w:r>
      <w:r w:rsidR="00C54CF7" w:rsidRPr="00D243F2">
        <w:t>/</w:t>
      </w:r>
      <w:r w:rsidR="00843E97">
        <w:rPr>
          <w:lang w:val="en-US"/>
        </w:rPr>
        <w:t>16</w:t>
      </w:r>
      <w:r w:rsidR="008D439B">
        <w:t>.03</w:t>
      </w:r>
      <w:r w:rsidR="00407225" w:rsidRPr="00D243F2">
        <w:t>.20</w:t>
      </w:r>
      <w:r w:rsidR="00BC4A82">
        <w:t>23</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Pr="00F0706A" w:rsidRDefault="00F0706A" w:rsidP="00D616C1">
      <w:pPr>
        <w:rPr>
          <w:rFonts w:ascii="Times New Roman" w:hAnsi="Times New Roman"/>
          <w:b/>
          <w:sz w:val="24"/>
          <w:szCs w:val="24"/>
          <w:lang w:eastAsia="en-US"/>
        </w:rPr>
      </w:pPr>
    </w:p>
    <w:p w:rsidR="00F0706A" w:rsidRPr="00F0706A" w:rsidRDefault="00F0706A" w:rsidP="00843E97">
      <w:pPr>
        <w:jc w:val="both"/>
        <w:rPr>
          <w:rFonts w:ascii="Times New Roman" w:hAnsi="Times New Roman"/>
          <w:sz w:val="24"/>
          <w:szCs w:val="24"/>
          <w:lang w:val="ru-RU" w:eastAsia="en-US"/>
        </w:rPr>
      </w:pPr>
      <w:r w:rsidRPr="00F0706A">
        <w:rPr>
          <w:rFonts w:ascii="Times New Roman" w:hAnsi="Times New Roman"/>
          <w:sz w:val="24"/>
          <w:szCs w:val="24"/>
          <w:lang w:val="ru-RU"/>
        </w:rPr>
        <w:t xml:space="preserve">Конкурс за </w:t>
      </w:r>
      <w:r w:rsidRPr="00F0706A">
        <w:rPr>
          <w:rFonts w:ascii="Times New Roman" w:hAnsi="Times New Roman"/>
          <w:sz w:val="24"/>
          <w:szCs w:val="24"/>
        </w:rPr>
        <w:t xml:space="preserve">заемане на </w:t>
      </w:r>
      <w:r w:rsidRPr="00F0706A">
        <w:rPr>
          <w:rFonts w:ascii="Times New Roman" w:hAnsi="Times New Roman"/>
          <w:sz w:val="24"/>
          <w:szCs w:val="24"/>
          <w:lang w:val="ru-RU"/>
        </w:rPr>
        <w:t xml:space="preserve">длъжността </w:t>
      </w:r>
      <w:r w:rsidR="004B60E5" w:rsidRPr="004B60E5">
        <w:rPr>
          <w:rFonts w:ascii="Times New Roman" w:hAnsi="Times New Roman" w:hint="eastAsia"/>
          <w:b/>
          <w:color w:val="000000"/>
          <w:sz w:val="24"/>
          <w:szCs w:val="24"/>
        </w:rPr>
        <w:t>“</w:t>
      </w:r>
      <w:r w:rsidR="00843E97">
        <w:rPr>
          <w:rFonts w:ascii="Times New Roman" w:hAnsi="Times New Roman" w:hint="eastAsia"/>
          <w:b/>
          <w:color w:val="000000"/>
          <w:sz w:val="24"/>
          <w:szCs w:val="24"/>
        </w:rPr>
        <w:t>юрис</w:t>
      </w:r>
      <w:bookmarkStart w:id="0" w:name="_GoBack"/>
      <w:bookmarkEnd w:id="0"/>
      <w:r w:rsidR="00843E97">
        <w:rPr>
          <w:rFonts w:ascii="Times New Roman" w:hAnsi="Times New Roman" w:hint="eastAsia"/>
          <w:b/>
          <w:color w:val="000000"/>
          <w:sz w:val="24"/>
          <w:szCs w:val="24"/>
        </w:rPr>
        <w:t>консулт</w:t>
      </w:r>
      <w:r w:rsidR="004B60E5" w:rsidRPr="004B60E5">
        <w:rPr>
          <w:rFonts w:ascii="Times New Roman" w:hAnsi="Times New Roman" w:hint="eastAsia"/>
          <w:b/>
          <w:color w:val="000000"/>
          <w:sz w:val="24"/>
          <w:szCs w:val="24"/>
        </w:rPr>
        <w:t>”</w:t>
      </w:r>
      <w:r w:rsidR="004B60E5" w:rsidRPr="004B60E5">
        <w:rPr>
          <w:rFonts w:ascii="Times New Roman" w:hAnsi="Times New Roman"/>
          <w:b/>
          <w:color w:val="000000"/>
          <w:sz w:val="24"/>
          <w:szCs w:val="24"/>
        </w:rPr>
        <w:t xml:space="preserve"> </w:t>
      </w:r>
      <w:r w:rsidR="00843E97" w:rsidRPr="00843E97">
        <w:rPr>
          <w:rFonts w:ascii="Times New Roman" w:hAnsi="Times New Roman"/>
          <w:color w:val="000000"/>
          <w:sz w:val="24"/>
          <w:szCs w:val="24"/>
        </w:rPr>
        <w:t>в Дирекция “Административно-правна, финансово-стопанска дейност и човешки ресурси”, Областна дирекция “Земеделие” – София област.</w:t>
      </w:r>
    </w:p>
    <w:p w:rsidR="00F0706A" w:rsidRDefault="00F0706A" w:rsidP="00F0706A">
      <w:pPr>
        <w:jc w:val="center"/>
        <w:rPr>
          <w:rFonts w:ascii="Times New Roman" w:hAnsi="Times New Roman"/>
          <w:b/>
          <w:sz w:val="24"/>
          <w:szCs w:val="24"/>
          <w:lang w:val="en-US" w:eastAsia="en-US"/>
        </w:rPr>
      </w:pPr>
      <w:r w:rsidRPr="00F0706A">
        <w:rPr>
          <w:rFonts w:ascii="Times New Roman" w:hAnsi="Times New Roman"/>
          <w:b/>
          <w:sz w:val="24"/>
          <w:szCs w:val="24"/>
          <w:lang w:eastAsia="en-US"/>
        </w:rPr>
        <w:t>О П Р Е Д Е Л Я М:</w:t>
      </w:r>
    </w:p>
    <w:p w:rsidR="00F0706A" w:rsidRPr="00F0706A" w:rsidRDefault="00F0706A" w:rsidP="00F0706A">
      <w:pPr>
        <w:jc w:val="center"/>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val="en-US" w:eastAsia="en-US"/>
        </w:rPr>
      </w:pPr>
      <w:r w:rsidRPr="00F0706A">
        <w:rPr>
          <w:rFonts w:ascii="Times New Roman" w:hAnsi="Times New Roman"/>
          <w:b/>
          <w:sz w:val="24"/>
          <w:szCs w:val="24"/>
          <w:lang w:val="ru-RU" w:eastAsia="en-US"/>
        </w:rPr>
        <w:t xml:space="preserve">1. </w:t>
      </w:r>
      <w:proofErr w:type="spellStart"/>
      <w:r w:rsidRPr="00F0706A">
        <w:rPr>
          <w:rFonts w:ascii="Times New Roman" w:hAnsi="Times New Roman"/>
          <w:b/>
          <w:sz w:val="24"/>
          <w:szCs w:val="24"/>
          <w:lang w:val="ru-RU" w:eastAsia="en-US"/>
        </w:rPr>
        <w:t>Минимални</w:t>
      </w:r>
      <w:proofErr w:type="spellEnd"/>
      <w:r w:rsidRPr="00F0706A">
        <w:rPr>
          <w:rFonts w:ascii="Times New Roman" w:hAnsi="Times New Roman"/>
          <w:b/>
          <w:sz w:val="24"/>
          <w:szCs w:val="24"/>
          <w:lang w:val="ru-RU" w:eastAsia="en-US"/>
        </w:rPr>
        <w:t xml:space="preserve"> и </w:t>
      </w:r>
      <w:proofErr w:type="spellStart"/>
      <w:r w:rsidRPr="00F0706A">
        <w:rPr>
          <w:rFonts w:ascii="Times New Roman" w:hAnsi="Times New Roman"/>
          <w:b/>
          <w:sz w:val="24"/>
          <w:szCs w:val="24"/>
          <w:lang w:val="ru-RU" w:eastAsia="en-US"/>
        </w:rPr>
        <w:t>специфични</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изисквания</w:t>
      </w:r>
      <w:proofErr w:type="spellEnd"/>
      <w:r w:rsidRPr="00F0706A">
        <w:rPr>
          <w:rFonts w:ascii="Times New Roman" w:hAnsi="Times New Roman"/>
          <w:b/>
          <w:sz w:val="24"/>
          <w:szCs w:val="24"/>
          <w:lang w:val="ru-RU" w:eastAsia="en-US"/>
        </w:rPr>
        <w:t xml:space="preserve"> за</w:t>
      </w:r>
      <w:r w:rsidR="000309C0">
        <w:rPr>
          <w:rFonts w:ascii="Times New Roman" w:hAnsi="Times New Roman"/>
          <w:b/>
          <w:sz w:val="24"/>
          <w:szCs w:val="24"/>
          <w:lang w:val="ru-RU" w:eastAsia="en-US"/>
        </w:rPr>
        <w:t xml:space="preserve"> заемане на длъжността:</w:t>
      </w:r>
    </w:p>
    <w:p w:rsidR="00F0706A" w:rsidRPr="00F0706A" w:rsidRDefault="00F0706A" w:rsidP="00F0706A">
      <w:pPr>
        <w:rPr>
          <w:rFonts w:ascii="Times New Roman" w:hAnsi="Times New Roman"/>
          <w:sz w:val="24"/>
          <w:szCs w:val="24"/>
          <w:lang w:val="ru-RU" w:eastAsia="en-US"/>
        </w:rPr>
      </w:pPr>
      <w:r w:rsidRPr="00F0706A">
        <w:rPr>
          <w:rFonts w:ascii="Times New Roman" w:hAnsi="Times New Roman"/>
          <w:sz w:val="24"/>
          <w:szCs w:val="24"/>
          <w:lang w:val="ru-RU" w:eastAsia="en-US"/>
        </w:rPr>
        <w:t xml:space="preserve">Образование – </w:t>
      </w:r>
      <w:proofErr w:type="spellStart"/>
      <w:r w:rsidRPr="00F0706A">
        <w:rPr>
          <w:rFonts w:ascii="Times New Roman" w:hAnsi="Times New Roman"/>
          <w:sz w:val="24"/>
          <w:szCs w:val="24"/>
          <w:lang w:val="ru-RU" w:eastAsia="en-US"/>
        </w:rPr>
        <w:t>висше</w:t>
      </w:r>
      <w:proofErr w:type="spellEnd"/>
      <w:r w:rsidRPr="00F0706A">
        <w:rPr>
          <w:rFonts w:ascii="Times New Roman" w:hAnsi="Times New Roman"/>
          <w:sz w:val="24"/>
          <w:szCs w:val="24"/>
          <w:lang w:val="ru-RU" w:eastAsia="en-US"/>
        </w:rPr>
        <w:t xml:space="preserve">; </w:t>
      </w:r>
    </w:p>
    <w:p w:rsidR="00F0706A" w:rsidRPr="00F0706A" w:rsidRDefault="00F0706A" w:rsidP="00F0706A">
      <w:pPr>
        <w:rPr>
          <w:rFonts w:ascii="Times New Roman" w:hAnsi="Times New Roman"/>
          <w:color w:val="000000"/>
          <w:sz w:val="24"/>
          <w:szCs w:val="24"/>
          <w:shd w:val="clear" w:color="auto" w:fill="FEFEFE"/>
          <w:lang w:val="ru-RU" w:eastAsia="en-US"/>
        </w:rPr>
      </w:pPr>
      <w:r w:rsidRPr="00F0706A">
        <w:rPr>
          <w:rFonts w:ascii="Times New Roman" w:hAnsi="Times New Roman"/>
          <w:sz w:val="24"/>
          <w:szCs w:val="24"/>
          <w:lang w:val="en-US" w:eastAsia="en-US"/>
        </w:rPr>
        <w:t>O</w:t>
      </w:r>
      <w:proofErr w:type="spellStart"/>
      <w:r w:rsidRPr="00F0706A">
        <w:rPr>
          <w:rFonts w:ascii="Times New Roman" w:hAnsi="Times New Roman"/>
          <w:sz w:val="24"/>
          <w:szCs w:val="24"/>
          <w:lang w:val="ru-RU" w:eastAsia="en-US"/>
        </w:rPr>
        <w:t>бразователна</w:t>
      </w:r>
      <w:proofErr w:type="spellEnd"/>
      <w:r w:rsidRPr="00F0706A">
        <w:rPr>
          <w:rFonts w:ascii="Times New Roman" w:hAnsi="Times New Roman"/>
          <w:sz w:val="24"/>
          <w:szCs w:val="24"/>
          <w:lang w:val="ru-RU" w:eastAsia="en-US"/>
        </w:rPr>
        <w:t xml:space="preserve"> степен –</w:t>
      </w:r>
      <w:r w:rsidR="00550373">
        <w:rPr>
          <w:rFonts w:ascii="Times New Roman" w:hAnsi="Times New Roman"/>
          <w:color w:val="000000"/>
          <w:sz w:val="24"/>
          <w:szCs w:val="24"/>
          <w:shd w:val="clear" w:color="auto" w:fill="FEFEFE"/>
          <w:lang w:val="en-US" w:eastAsia="en-US"/>
        </w:rPr>
        <w:t xml:space="preserve"> </w:t>
      </w:r>
      <w:proofErr w:type="spellStart"/>
      <w:r w:rsidR="00843E97">
        <w:rPr>
          <w:rFonts w:ascii="Times New Roman" w:hAnsi="Times New Roman"/>
          <w:color w:val="000000"/>
          <w:sz w:val="24"/>
          <w:szCs w:val="24"/>
          <w:shd w:val="clear" w:color="auto" w:fill="FEFEFE"/>
          <w:lang w:val="ru-RU" w:eastAsia="en-US"/>
        </w:rPr>
        <w:t>магистър</w:t>
      </w:r>
      <w:proofErr w:type="spellEnd"/>
      <w:r w:rsidRPr="00F0706A">
        <w:rPr>
          <w:rFonts w:ascii="Times New Roman" w:hAnsi="Times New Roman"/>
          <w:color w:val="000000"/>
          <w:sz w:val="24"/>
          <w:szCs w:val="24"/>
          <w:shd w:val="clear" w:color="auto" w:fill="FEFEFE"/>
          <w:lang w:val="ru-RU" w:eastAsia="en-US"/>
        </w:rPr>
        <w:t>;</w:t>
      </w:r>
    </w:p>
    <w:p w:rsidR="00F0706A" w:rsidRPr="004B0025" w:rsidRDefault="00F0706A" w:rsidP="00F0706A">
      <w:pPr>
        <w:jc w:val="both"/>
        <w:rPr>
          <w:rFonts w:ascii="Times New Roman" w:hAnsi="Times New Roman"/>
          <w:b/>
          <w:sz w:val="24"/>
          <w:szCs w:val="24"/>
          <w:lang w:eastAsia="en-US"/>
        </w:rPr>
      </w:pPr>
      <w:r w:rsidRPr="00F0706A">
        <w:rPr>
          <w:rFonts w:ascii="Times New Roman" w:hAnsi="Times New Roman"/>
          <w:sz w:val="24"/>
          <w:szCs w:val="24"/>
          <w:lang w:eastAsia="en-US"/>
        </w:rPr>
        <w:t>Област на висше образование –</w:t>
      </w:r>
      <w:r w:rsidRPr="00F0706A">
        <w:rPr>
          <w:rFonts w:ascii="Times New Roman" w:hAnsi="Times New Roman"/>
          <w:b/>
          <w:sz w:val="24"/>
          <w:szCs w:val="24"/>
          <w:lang w:eastAsia="en-US"/>
        </w:rPr>
        <w:t xml:space="preserve"> </w:t>
      </w:r>
      <w:r w:rsidR="00843E97">
        <w:rPr>
          <w:rFonts w:ascii="Times New Roman" w:hAnsi="Times New Roman" w:hint="eastAsia"/>
          <w:b/>
          <w:sz w:val="24"/>
          <w:szCs w:val="24"/>
        </w:rPr>
        <w:t>право</w:t>
      </w:r>
      <w:r w:rsidR="004B60E5" w:rsidRPr="004B60E5">
        <w:rPr>
          <w:rFonts w:ascii="Times New Roman" w:hAnsi="Times New Roman"/>
          <w:b/>
          <w:sz w:val="24"/>
          <w:szCs w:val="24"/>
        </w:rPr>
        <w:t>;</w:t>
      </w:r>
    </w:p>
    <w:p w:rsidR="00F0706A" w:rsidRPr="004A73D8" w:rsidRDefault="00F0706A" w:rsidP="00F0706A">
      <w:pPr>
        <w:jc w:val="both"/>
        <w:rPr>
          <w:rFonts w:ascii="Times New Roman" w:hAnsi="Times New Roman"/>
          <w:color w:val="000000"/>
          <w:sz w:val="24"/>
          <w:szCs w:val="24"/>
          <w:shd w:val="clear" w:color="auto" w:fill="FEFEFE"/>
          <w:lang w:eastAsia="en-US"/>
        </w:rPr>
      </w:pPr>
      <w:r w:rsidRPr="00F0706A">
        <w:rPr>
          <w:rFonts w:ascii="Times New Roman" w:hAnsi="Times New Roman"/>
          <w:sz w:val="24"/>
          <w:szCs w:val="24"/>
          <w:lang w:eastAsia="en-US"/>
        </w:rPr>
        <w:t xml:space="preserve">Минимален професионален опит – </w:t>
      </w:r>
      <w:r w:rsidR="00843E97">
        <w:rPr>
          <w:rFonts w:ascii="Times New Roman" w:hAnsi="Times New Roman"/>
          <w:sz w:val="24"/>
          <w:szCs w:val="24"/>
          <w:lang w:eastAsia="en-US"/>
        </w:rPr>
        <w:t>не се изисква</w:t>
      </w:r>
      <w:r w:rsidR="004B60E5" w:rsidRPr="004B60E5">
        <w:rPr>
          <w:rFonts w:ascii="Times New Roman" w:hAnsi="Times New Roman"/>
          <w:sz w:val="24"/>
          <w:szCs w:val="24"/>
          <w:lang w:eastAsia="en-US"/>
        </w:rPr>
        <w:t xml:space="preserve">;  </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b/>
          <w:i/>
          <w:sz w:val="24"/>
          <w:szCs w:val="24"/>
          <w:lang w:eastAsia="en-US"/>
        </w:rPr>
        <w:t>Специфични изисквания за заемане на длъжността</w:t>
      </w:r>
      <w:r w:rsidRPr="00F0706A">
        <w:rPr>
          <w:rFonts w:ascii="Times New Roman" w:hAnsi="Times New Roman"/>
          <w:sz w:val="24"/>
          <w:szCs w:val="24"/>
          <w:lang w:eastAsia="en-US"/>
        </w:rPr>
        <w:t xml:space="preserve"> : </w:t>
      </w:r>
      <w:r w:rsidR="00B57ED7">
        <w:rPr>
          <w:rFonts w:ascii="Times New Roman" w:hAnsi="Times New Roman"/>
          <w:sz w:val="24"/>
          <w:szCs w:val="24"/>
          <w:lang w:eastAsia="en-US"/>
        </w:rPr>
        <w:t>не се изискват.</w:t>
      </w: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i/>
          <w:sz w:val="24"/>
          <w:szCs w:val="24"/>
          <w:lang w:eastAsia="en-US"/>
        </w:rPr>
        <w:t>Допълнителни умения и квалификации, носещи предимство за</w:t>
      </w:r>
      <w:r w:rsidRPr="00F0706A">
        <w:rPr>
          <w:rFonts w:ascii="Times New Roman" w:hAnsi="Times New Roman"/>
          <w:b/>
          <w:sz w:val="24"/>
          <w:szCs w:val="24"/>
          <w:lang w:eastAsia="en-US"/>
        </w:rPr>
        <w:t xml:space="preserve"> </w:t>
      </w:r>
      <w:r w:rsidRPr="00F0706A">
        <w:rPr>
          <w:rFonts w:ascii="Times New Roman" w:hAnsi="Times New Roman"/>
          <w:b/>
          <w:i/>
          <w:sz w:val="24"/>
          <w:szCs w:val="24"/>
          <w:lang w:eastAsia="en-US"/>
        </w:rPr>
        <w:t>кандидатите</w:t>
      </w:r>
      <w:r w:rsidRPr="00F0706A">
        <w:rPr>
          <w:rFonts w:ascii="Times New Roman" w:hAnsi="Times New Roman"/>
          <w:b/>
          <w:sz w:val="24"/>
          <w:szCs w:val="24"/>
          <w:lang w:eastAsia="en-US"/>
        </w:rPr>
        <w:t>:</w:t>
      </w:r>
    </w:p>
    <w:p w:rsidR="004B60E5" w:rsidRPr="004B60E5" w:rsidRDefault="00843E97" w:rsidP="004B60E5">
      <w:pPr>
        <w:jc w:val="both"/>
        <w:rPr>
          <w:rFonts w:ascii="Times New Roman" w:hAnsi="Times New Roman"/>
          <w:sz w:val="24"/>
          <w:szCs w:val="24"/>
          <w:lang w:eastAsia="en-US"/>
        </w:rPr>
      </w:pPr>
      <w:r>
        <w:rPr>
          <w:rFonts w:ascii="Times New Roman" w:hAnsi="Times New Roman" w:hint="eastAsia"/>
          <w:sz w:val="24"/>
          <w:szCs w:val="24"/>
          <w:lang w:val="en-US" w:eastAsia="en-US"/>
        </w:rPr>
        <w:t>Р</w:t>
      </w:r>
      <w:proofErr w:type="spellStart"/>
      <w:r w:rsidR="004B60E5" w:rsidRPr="004B60E5">
        <w:rPr>
          <w:rFonts w:ascii="Times New Roman" w:hAnsi="Times New Roman" w:hint="eastAsia"/>
          <w:sz w:val="24"/>
          <w:szCs w:val="24"/>
          <w:lang w:eastAsia="en-US"/>
        </w:rPr>
        <w:t>абота</w:t>
      </w:r>
      <w:proofErr w:type="spellEnd"/>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в</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екип</w:t>
      </w:r>
      <w:r w:rsidR="004B60E5" w:rsidRPr="004B60E5">
        <w:rPr>
          <w:rFonts w:ascii="Times New Roman" w:hAnsi="Times New Roman"/>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Компютърна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компетентност</w:t>
      </w:r>
      <w:r w:rsidRPr="004B60E5">
        <w:rPr>
          <w:rFonts w:ascii="Times New Roman" w:hAnsi="Times New Roman"/>
          <w:sz w:val="24"/>
          <w:szCs w:val="24"/>
          <w:lang w:eastAsia="en-US"/>
        </w:rPr>
        <w:t xml:space="preserve">: MS Office </w:t>
      </w:r>
      <w:r w:rsidRPr="004B60E5">
        <w:rPr>
          <w:rFonts w:ascii="Times New Roman" w:hAnsi="Times New Roman" w:hint="eastAsia"/>
          <w:sz w:val="24"/>
          <w:szCs w:val="24"/>
          <w:lang w:eastAsia="en-US"/>
        </w:rPr>
        <w:t>–</w:t>
      </w:r>
      <w:r w:rsidRPr="004B60E5">
        <w:rPr>
          <w:rFonts w:ascii="Times New Roman" w:hAnsi="Times New Roman"/>
          <w:sz w:val="24"/>
          <w:szCs w:val="24"/>
          <w:lang w:eastAsia="en-US"/>
        </w:rPr>
        <w:t xml:space="preserve"> MS Word, MS Excel;</w:t>
      </w:r>
      <w:r w:rsidRPr="004B60E5">
        <w:rPr>
          <w:rFonts w:ascii="Times New Roman" w:hAnsi="Times New Roman"/>
          <w:sz w:val="24"/>
          <w:szCs w:val="24"/>
          <w:lang w:eastAsia="en-US"/>
        </w:rPr>
        <w:tab/>
      </w:r>
    </w:p>
    <w:p w:rsid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Свидетелство</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МПС</w:t>
      </w:r>
      <w:r w:rsidRPr="004B60E5">
        <w:rPr>
          <w:rFonts w:ascii="Times New Roman" w:hAnsi="Times New Roman"/>
          <w:sz w:val="24"/>
          <w:szCs w:val="24"/>
          <w:lang w:eastAsia="en-US"/>
        </w:rPr>
        <w:t>;</w:t>
      </w:r>
    </w:p>
    <w:p w:rsidR="00843E97" w:rsidRPr="004B60E5" w:rsidRDefault="00843E97" w:rsidP="004B60E5">
      <w:pPr>
        <w:jc w:val="both"/>
        <w:rPr>
          <w:rFonts w:ascii="Times New Roman" w:hAnsi="Times New Roman"/>
          <w:sz w:val="24"/>
          <w:szCs w:val="24"/>
          <w:lang w:eastAsia="en-US"/>
        </w:rPr>
      </w:pPr>
    </w:p>
    <w:p w:rsidR="00F0706A" w:rsidRPr="00F0706A" w:rsidRDefault="00F0706A" w:rsidP="004B60E5">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Длъжността се </w:t>
      </w:r>
      <w:proofErr w:type="spellStart"/>
      <w:r w:rsidRPr="00F0706A">
        <w:rPr>
          <w:rFonts w:ascii="Times New Roman" w:hAnsi="Times New Roman"/>
          <w:b/>
          <w:sz w:val="24"/>
          <w:szCs w:val="24"/>
          <w:lang w:val="ru-RU" w:eastAsia="en-US"/>
        </w:rPr>
        <w:t>заема</w:t>
      </w:r>
      <w:proofErr w:type="spellEnd"/>
      <w:r w:rsidRPr="00F0706A">
        <w:rPr>
          <w:rFonts w:ascii="Times New Roman" w:hAnsi="Times New Roman"/>
          <w:b/>
          <w:sz w:val="24"/>
          <w:szCs w:val="24"/>
          <w:lang w:val="ru-RU" w:eastAsia="en-US"/>
        </w:rPr>
        <w:t xml:space="preserve"> по </w:t>
      </w:r>
      <w:proofErr w:type="spellStart"/>
      <w:r w:rsidRPr="00F0706A">
        <w:rPr>
          <w:rFonts w:ascii="Times New Roman" w:hAnsi="Times New Roman"/>
          <w:b/>
          <w:sz w:val="24"/>
          <w:szCs w:val="24"/>
          <w:lang w:val="ru-RU" w:eastAsia="en-US"/>
        </w:rPr>
        <w:t>служебно</w:t>
      </w:r>
      <w:proofErr w:type="spellEnd"/>
      <w:r w:rsidRPr="00F0706A">
        <w:rPr>
          <w:rFonts w:ascii="Times New Roman" w:hAnsi="Times New Roman"/>
          <w:b/>
          <w:sz w:val="24"/>
          <w:szCs w:val="24"/>
          <w:lang w:val="ru-RU" w:eastAsia="en-US"/>
        </w:rPr>
        <w:t xml:space="preserve"> правоотношение, </w:t>
      </w:r>
      <w:proofErr w:type="spellStart"/>
      <w:r w:rsidRPr="00F0706A">
        <w:rPr>
          <w:rFonts w:ascii="Times New Roman" w:hAnsi="Times New Roman"/>
          <w:b/>
          <w:sz w:val="24"/>
          <w:szCs w:val="24"/>
          <w:lang w:val="ru-RU" w:eastAsia="en-US"/>
        </w:rPr>
        <w:t>като</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кандидатите</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следва</w:t>
      </w:r>
      <w:proofErr w:type="spellEnd"/>
      <w:r w:rsidRPr="00F0706A">
        <w:rPr>
          <w:rFonts w:ascii="Times New Roman" w:hAnsi="Times New Roman"/>
          <w:b/>
          <w:sz w:val="24"/>
          <w:szCs w:val="24"/>
          <w:lang w:val="ru-RU" w:eastAsia="en-US"/>
        </w:rPr>
        <w:t xml:space="preserve"> да </w:t>
      </w:r>
      <w:proofErr w:type="spellStart"/>
      <w:r w:rsidRPr="00F0706A">
        <w:rPr>
          <w:rFonts w:ascii="Times New Roman" w:hAnsi="Times New Roman"/>
          <w:b/>
          <w:sz w:val="24"/>
          <w:szCs w:val="24"/>
          <w:lang w:val="ru-RU" w:eastAsia="en-US"/>
        </w:rPr>
        <w:t>отговарят</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условията</w:t>
      </w:r>
      <w:proofErr w:type="spellEnd"/>
      <w:r w:rsidRPr="00F0706A">
        <w:rPr>
          <w:rFonts w:ascii="Times New Roman" w:hAnsi="Times New Roman"/>
          <w:b/>
          <w:sz w:val="24"/>
          <w:szCs w:val="24"/>
          <w:lang w:val="ru-RU" w:eastAsia="en-US"/>
        </w:rPr>
        <w:t xml:space="preserve"> на чл.7 от Закона за </w:t>
      </w:r>
      <w:proofErr w:type="spellStart"/>
      <w:r w:rsidRPr="00F0706A">
        <w:rPr>
          <w:rFonts w:ascii="Times New Roman" w:hAnsi="Times New Roman"/>
          <w:b/>
          <w:sz w:val="24"/>
          <w:szCs w:val="24"/>
          <w:lang w:val="ru-RU" w:eastAsia="en-US"/>
        </w:rPr>
        <w:t>държавния</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служител</w:t>
      </w:r>
      <w:proofErr w:type="spellEnd"/>
      <w:r w:rsidRPr="00F0706A">
        <w:rPr>
          <w:rFonts w:ascii="Times New Roman" w:hAnsi="Times New Roman"/>
          <w:b/>
          <w:sz w:val="24"/>
          <w:szCs w:val="24"/>
          <w:lang w:val="ru-RU" w:eastAsia="en-US"/>
        </w:rPr>
        <w:t>.</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 xml:space="preserve">2. Начин за </w:t>
      </w:r>
      <w:proofErr w:type="spellStart"/>
      <w:r w:rsidRPr="00F0706A">
        <w:rPr>
          <w:rFonts w:ascii="Times New Roman" w:hAnsi="Times New Roman"/>
          <w:b/>
          <w:sz w:val="24"/>
          <w:szCs w:val="24"/>
          <w:lang w:val="ru-RU" w:eastAsia="en-US"/>
        </w:rPr>
        <w:t>провеждане</w:t>
      </w:r>
      <w:proofErr w:type="spellEnd"/>
      <w:r w:rsidRPr="00F0706A">
        <w:rPr>
          <w:rFonts w:ascii="Times New Roman" w:hAnsi="Times New Roman"/>
          <w:b/>
          <w:sz w:val="24"/>
          <w:szCs w:val="24"/>
          <w:lang w:val="ru-RU" w:eastAsia="en-US"/>
        </w:rPr>
        <w:t xml:space="preserve"> </w:t>
      </w:r>
      <w:proofErr w:type="gramStart"/>
      <w:r w:rsidRPr="00F0706A">
        <w:rPr>
          <w:rFonts w:ascii="Times New Roman" w:hAnsi="Times New Roman"/>
          <w:b/>
          <w:sz w:val="24"/>
          <w:szCs w:val="24"/>
          <w:lang w:val="ru-RU" w:eastAsia="en-US"/>
        </w:rPr>
        <w:t>на конкурса</w:t>
      </w:r>
      <w:proofErr w:type="gramEnd"/>
      <w:r w:rsidRPr="00F0706A">
        <w:rPr>
          <w:rFonts w:ascii="Times New Roman" w:hAnsi="Times New Roman"/>
          <w:sz w:val="24"/>
          <w:szCs w:val="24"/>
          <w:lang w:val="ru-RU" w:eastAsia="en-US"/>
        </w:rPr>
        <w:t>:</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1. Решаване на тест</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2. Интервю</w:t>
      </w:r>
    </w:p>
    <w:p w:rsidR="00F0706A" w:rsidRPr="00F0706A" w:rsidRDefault="00F0706A" w:rsidP="00F0706A">
      <w:pPr>
        <w:jc w:val="both"/>
        <w:rPr>
          <w:rFonts w:ascii="Times New Roman" w:hAnsi="Times New Roman"/>
          <w:b/>
          <w:color w:val="000000"/>
          <w:sz w:val="24"/>
          <w:szCs w:val="24"/>
          <w:lang w:val="ru-RU" w:eastAsia="en-US"/>
        </w:rPr>
      </w:pPr>
    </w:p>
    <w:p w:rsidR="00F0706A" w:rsidRPr="00F0706A" w:rsidRDefault="00F0706A" w:rsidP="00F0706A">
      <w:pPr>
        <w:jc w:val="both"/>
        <w:rPr>
          <w:rFonts w:ascii="Times New Roman" w:hAnsi="Times New Roman"/>
          <w:b/>
          <w:color w:val="000000"/>
          <w:sz w:val="24"/>
          <w:szCs w:val="24"/>
          <w:lang w:val="ru-RU" w:eastAsia="en-US"/>
        </w:rPr>
      </w:pPr>
      <w:r w:rsidRPr="00F0706A">
        <w:rPr>
          <w:rFonts w:ascii="Times New Roman" w:hAnsi="Times New Roman"/>
          <w:b/>
          <w:color w:val="000000"/>
          <w:sz w:val="24"/>
          <w:szCs w:val="24"/>
          <w:lang w:val="ru-RU" w:eastAsia="en-US"/>
        </w:rPr>
        <w:t xml:space="preserve">3. Описание на длъжността: </w:t>
      </w:r>
    </w:p>
    <w:p w:rsidR="00F0706A" w:rsidRPr="00F0706A" w:rsidRDefault="00F0706A" w:rsidP="00F0706A">
      <w:pPr>
        <w:jc w:val="both"/>
        <w:rPr>
          <w:rFonts w:ascii="Times New Roman" w:hAnsi="Times New Roman"/>
          <w:b/>
          <w:color w:val="000000"/>
          <w:sz w:val="24"/>
          <w:szCs w:val="24"/>
          <w:lang w:val="ru-RU" w:eastAsia="en-US"/>
        </w:rPr>
      </w:pPr>
    </w:p>
    <w:p w:rsidR="00155F21" w:rsidRPr="00155F21" w:rsidRDefault="00155F21" w:rsidP="00155F21">
      <w:pPr>
        <w:jc w:val="both"/>
        <w:rPr>
          <w:sz w:val="24"/>
          <w:szCs w:val="24"/>
        </w:rPr>
      </w:pPr>
      <w:r w:rsidRPr="00155F21">
        <w:rPr>
          <w:sz w:val="24"/>
          <w:szCs w:val="24"/>
        </w:rPr>
        <w:t xml:space="preserve">3.1. Оказва правна помощ на служителите в дирекцията за законосъобразно осъществяване на дейността им. </w:t>
      </w:r>
      <w:r w:rsidRPr="00155F21">
        <w:rPr>
          <w:sz w:val="24"/>
          <w:szCs w:val="24"/>
        </w:rPr>
        <w:tab/>
      </w:r>
      <w:r w:rsidRPr="00155F21">
        <w:rPr>
          <w:sz w:val="24"/>
          <w:szCs w:val="24"/>
        </w:rPr>
        <w:tab/>
        <w:t xml:space="preserve">            </w:t>
      </w:r>
    </w:p>
    <w:p w:rsidR="00155F21" w:rsidRPr="00155F21" w:rsidRDefault="00155F21" w:rsidP="00155F21">
      <w:pPr>
        <w:jc w:val="both"/>
        <w:rPr>
          <w:sz w:val="24"/>
          <w:szCs w:val="24"/>
        </w:rPr>
      </w:pPr>
      <w:r w:rsidRPr="00155F21">
        <w:rPr>
          <w:sz w:val="24"/>
          <w:szCs w:val="24"/>
        </w:rPr>
        <w:t>3.2. Дава тълкувания, устни и писмени консултации, съобразно действащата нормативна уредба по проблемите, по които работи.</w:t>
      </w:r>
    </w:p>
    <w:p w:rsidR="00155F21" w:rsidRPr="00155F21" w:rsidRDefault="00155F21" w:rsidP="00155F21">
      <w:pPr>
        <w:jc w:val="both"/>
        <w:rPr>
          <w:sz w:val="24"/>
          <w:szCs w:val="24"/>
        </w:rPr>
      </w:pPr>
      <w:r w:rsidRPr="00155F21">
        <w:rPr>
          <w:sz w:val="24"/>
          <w:szCs w:val="24"/>
        </w:rPr>
        <w:t xml:space="preserve">3.3. Изготвя и парафира административните </w:t>
      </w:r>
      <w:proofErr w:type="spellStart"/>
      <w:r w:rsidRPr="00155F21">
        <w:rPr>
          <w:sz w:val="24"/>
          <w:szCs w:val="24"/>
        </w:rPr>
        <w:t>актовe</w:t>
      </w:r>
      <w:proofErr w:type="spellEnd"/>
      <w:r w:rsidRPr="00155F21">
        <w:rPr>
          <w:sz w:val="24"/>
          <w:szCs w:val="24"/>
        </w:rPr>
        <w:t>, издавани от директора на областната дирекция;</w:t>
      </w:r>
    </w:p>
    <w:p w:rsidR="00155F21" w:rsidRPr="00155F21" w:rsidRDefault="00155F21" w:rsidP="00155F21">
      <w:pPr>
        <w:jc w:val="both"/>
        <w:rPr>
          <w:sz w:val="24"/>
          <w:szCs w:val="24"/>
        </w:rPr>
      </w:pPr>
      <w:r w:rsidRPr="00155F21">
        <w:rPr>
          <w:sz w:val="24"/>
          <w:szCs w:val="24"/>
        </w:rPr>
        <w:t xml:space="preserve">3.4. Осъществява процесуално представителство на </w:t>
      </w:r>
      <w:proofErr w:type="spellStart"/>
      <w:r w:rsidRPr="00155F21">
        <w:rPr>
          <w:sz w:val="24"/>
          <w:szCs w:val="24"/>
        </w:rPr>
        <w:t>МЗм</w:t>
      </w:r>
      <w:proofErr w:type="spellEnd"/>
      <w:r w:rsidRPr="00155F21">
        <w:rPr>
          <w:sz w:val="24"/>
          <w:szCs w:val="24"/>
        </w:rPr>
        <w:t xml:space="preserve"> и областната дирекция</w:t>
      </w:r>
      <w:r>
        <w:rPr>
          <w:sz w:val="24"/>
          <w:szCs w:val="24"/>
        </w:rPr>
        <w:t>;</w:t>
      </w:r>
    </w:p>
    <w:p w:rsidR="00155F21" w:rsidRPr="00155F21" w:rsidRDefault="00155F21" w:rsidP="00155F21">
      <w:pPr>
        <w:jc w:val="both"/>
        <w:rPr>
          <w:sz w:val="24"/>
          <w:szCs w:val="24"/>
        </w:rPr>
      </w:pPr>
      <w:r w:rsidRPr="00155F21">
        <w:rPr>
          <w:sz w:val="24"/>
          <w:szCs w:val="24"/>
        </w:rPr>
        <w:t>3.5.Подготвя правни становища по проекти за нормативни актове, изпратени за съгласуване в областната дирекция;</w:t>
      </w:r>
    </w:p>
    <w:p w:rsidR="00155F21" w:rsidRPr="00155F21" w:rsidRDefault="00155F21" w:rsidP="00155F21">
      <w:pPr>
        <w:jc w:val="both"/>
        <w:rPr>
          <w:sz w:val="24"/>
          <w:szCs w:val="24"/>
        </w:rPr>
      </w:pPr>
      <w:r w:rsidRPr="00155F21">
        <w:rPr>
          <w:sz w:val="24"/>
          <w:szCs w:val="24"/>
        </w:rPr>
        <w:t xml:space="preserve">3.6. Подготвя методики, документи за провеждане на процедури и тръжни документи; </w:t>
      </w:r>
    </w:p>
    <w:p w:rsidR="00155F21" w:rsidRPr="00155F21" w:rsidRDefault="00155F21" w:rsidP="00155F21">
      <w:pPr>
        <w:jc w:val="both"/>
        <w:rPr>
          <w:sz w:val="24"/>
          <w:szCs w:val="24"/>
        </w:rPr>
      </w:pPr>
      <w:r w:rsidRPr="00155F21">
        <w:rPr>
          <w:sz w:val="24"/>
          <w:szCs w:val="24"/>
        </w:rPr>
        <w:t>3.7. Разглежда заявленията за достъп до обществена информация, подготвя решения и заповеди.</w:t>
      </w:r>
    </w:p>
    <w:p w:rsidR="00155F21" w:rsidRPr="00155F21" w:rsidRDefault="00155F21" w:rsidP="00155F21">
      <w:pPr>
        <w:jc w:val="both"/>
        <w:rPr>
          <w:sz w:val="24"/>
          <w:szCs w:val="24"/>
        </w:rPr>
      </w:pPr>
      <w:r w:rsidRPr="00155F21">
        <w:rPr>
          <w:sz w:val="24"/>
          <w:szCs w:val="24"/>
        </w:rPr>
        <w:t>3.8. Участие в семинари и срещи със земеделски производители, организирани по определени теми;</w:t>
      </w:r>
    </w:p>
    <w:p w:rsidR="00155F21" w:rsidRPr="00155F21" w:rsidRDefault="00155F21" w:rsidP="00155F21">
      <w:pPr>
        <w:jc w:val="both"/>
        <w:rPr>
          <w:sz w:val="24"/>
          <w:szCs w:val="24"/>
        </w:rPr>
      </w:pPr>
      <w:r w:rsidRPr="00155F21">
        <w:rPr>
          <w:sz w:val="24"/>
          <w:szCs w:val="24"/>
        </w:rPr>
        <w:t xml:space="preserve">3.9. Спазва правилата за здравословни и безопасни условия на труд в </w:t>
      </w:r>
      <w:proofErr w:type="spellStart"/>
      <w:r w:rsidRPr="00155F21">
        <w:rPr>
          <w:sz w:val="24"/>
          <w:szCs w:val="24"/>
        </w:rPr>
        <w:t>ОД“Земеделие</w:t>
      </w:r>
      <w:proofErr w:type="spellEnd"/>
      <w:r w:rsidRPr="00155F21">
        <w:rPr>
          <w:sz w:val="24"/>
          <w:szCs w:val="24"/>
        </w:rPr>
        <w:t>“, грижи се за собствената си безопасност и безопасността на хората, които биха могли да пострадат от неговото действие или бездействие;</w:t>
      </w:r>
    </w:p>
    <w:p w:rsidR="00155F21" w:rsidRPr="00155F21" w:rsidRDefault="00155F21" w:rsidP="00155F21">
      <w:pPr>
        <w:jc w:val="both"/>
        <w:rPr>
          <w:sz w:val="24"/>
          <w:szCs w:val="24"/>
        </w:rPr>
      </w:pPr>
      <w:r w:rsidRPr="00155F21">
        <w:rPr>
          <w:sz w:val="24"/>
          <w:szCs w:val="24"/>
        </w:rPr>
        <w:lastRenderedPageBreak/>
        <w:t>3.10.Спазва правилата, определени в Кодекса за поведение на служителите в държавната администрация, Устройствения правилник на Областната дирекция „Земеделие”, Етичния кодекс за поведение на служителите, ЗДОИ, ЗЗЛД и всички вътрешноведомствени документи, регламентиращи дейността на ОД “Земеделие”;</w:t>
      </w:r>
    </w:p>
    <w:p w:rsidR="00155F21" w:rsidRDefault="00155F21" w:rsidP="00155F21">
      <w:pPr>
        <w:jc w:val="both"/>
        <w:rPr>
          <w:sz w:val="24"/>
          <w:szCs w:val="24"/>
        </w:rPr>
      </w:pPr>
      <w:r w:rsidRPr="00155F21">
        <w:rPr>
          <w:sz w:val="24"/>
          <w:szCs w:val="24"/>
        </w:rPr>
        <w:t xml:space="preserve">3.11. Изпълнява и други конкретно възложени задачи, свързани с длъжността.  </w:t>
      </w:r>
    </w:p>
    <w:p w:rsidR="00843E97" w:rsidRDefault="00155F21" w:rsidP="00155F21">
      <w:pPr>
        <w:jc w:val="both"/>
        <w:rPr>
          <w:rFonts w:ascii="Times New Roman" w:hAnsi="Times New Roman"/>
          <w:sz w:val="24"/>
          <w:szCs w:val="24"/>
        </w:rPr>
      </w:pPr>
      <w:r w:rsidRPr="00155F21">
        <w:rPr>
          <w:sz w:val="24"/>
          <w:szCs w:val="24"/>
        </w:rPr>
        <w:t xml:space="preserve">                  </w:t>
      </w:r>
    </w:p>
    <w:p w:rsidR="00F0706A" w:rsidRDefault="00F0706A" w:rsidP="00AC27D8">
      <w:pPr>
        <w:jc w:val="both"/>
        <w:rPr>
          <w:rFonts w:ascii="Times New Roman" w:hAnsi="Times New Roman"/>
          <w:bCs/>
          <w:sz w:val="24"/>
          <w:szCs w:val="24"/>
          <w:lang w:val="en-US" w:eastAsia="en-US"/>
        </w:rPr>
      </w:pPr>
      <w:r w:rsidRPr="00F0706A">
        <w:rPr>
          <w:rFonts w:ascii="Times New Roman" w:hAnsi="Times New Roman"/>
          <w:b/>
          <w:sz w:val="24"/>
          <w:szCs w:val="24"/>
          <w:lang w:eastAsia="en-US"/>
        </w:rPr>
        <w:t xml:space="preserve">4. Основна заплата за длъжността </w:t>
      </w:r>
      <w:r w:rsidR="00A73E71">
        <w:rPr>
          <w:rFonts w:ascii="Times New Roman" w:hAnsi="Times New Roman"/>
          <w:b/>
          <w:bCs/>
          <w:sz w:val="24"/>
          <w:szCs w:val="24"/>
          <w:lang w:eastAsia="en-US"/>
        </w:rPr>
        <w:t>– 78</w:t>
      </w:r>
      <w:r w:rsidR="00CE4792">
        <w:rPr>
          <w:rFonts w:ascii="Times New Roman" w:hAnsi="Times New Roman"/>
          <w:b/>
          <w:bCs/>
          <w:sz w:val="24"/>
          <w:szCs w:val="24"/>
          <w:lang w:eastAsia="en-US"/>
        </w:rPr>
        <w:t>0</w:t>
      </w:r>
      <w:r w:rsidR="00BE7A09">
        <w:rPr>
          <w:rFonts w:ascii="Times New Roman" w:hAnsi="Times New Roman"/>
          <w:b/>
          <w:bCs/>
          <w:sz w:val="24"/>
          <w:szCs w:val="24"/>
          <w:lang w:eastAsia="en-US"/>
        </w:rPr>
        <w:t>-1</w:t>
      </w:r>
      <w:r w:rsidR="00843E97">
        <w:rPr>
          <w:rFonts w:ascii="Times New Roman" w:hAnsi="Times New Roman"/>
          <w:b/>
          <w:bCs/>
          <w:sz w:val="24"/>
          <w:szCs w:val="24"/>
          <w:lang w:val="en-US" w:eastAsia="en-US"/>
        </w:rPr>
        <w:t>6</w:t>
      </w:r>
      <w:r w:rsidRPr="00F0706A">
        <w:rPr>
          <w:rFonts w:ascii="Times New Roman" w:hAnsi="Times New Roman"/>
          <w:b/>
          <w:bCs/>
          <w:sz w:val="24"/>
          <w:szCs w:val="24"/>
          <w:lang w:eastAsia="en-US"/>
        </w:rPr>
        <w:t xml:space="preserve">00 лв., </w:t>
      </w:r>
      <w:r w:rsidRPr="00F0706A">
        <w:rPr>
          <w:rFonts w:ascii="Times New Roman" w:hAnsi="Times New Roman"/>
          <w:bCs/>
          <w:sz w:val="24"/>
          <w:szCs w:val="24"/>
          <w:lang w:eastAsia="en-US"/>
        </w:rPr>
        <w:t>съгласно Наредба за заплатите на служителите в държавната администрация.</w:t>
      </w:r>
    </w:p>
    <w:p w:rsidR="007A7CE4" w:rsidRPr="007A7CE4" w:rsidRDefault="007A7CE4" w:rsidP="007A7CE4">
      <w:pPr>
        <w:widowControl w:val="0"/>
        <w:tabs>
          <w:tab w:val="left" w:pos="1980"/>
        </w:tabs>
        <w:autoSpaceDE w:val="0"/>
        <w:ind w:right="-229"/>
        <w:jc w:val="both"/>
        <w:rPr>
          <w:rFonts w:ascii="Times New Roman" w:hAnsi="Times New Roman"/>
          <w:sz w:val="24"/>
          <w:szCs w:val="24"/>
        </w:rPr>
      </w:pPr>
      <w:r w:rsidRPr="007A7CE4">
        <w:rPr>
          <w:rFonts w:ascii="Times New Roman" w:hAnsi="Times New Roman"/>
          <w:sz w:val="24"/>
          <w:szCs w:val="24"/>
        </w:rPr>
        <w:t>* Основният размер на заплатата за длъжността ще бъде определена в зависимост от професионалния опит на спечелилия конкурса кандидат, съгласно Наредбата за заплатите на служителите в държавната администрация.</w:t>
      </w:r>
    </w:p>
    <w:p w:rsidR="00F0706A" w:rsidRPr="007A7CE4" w:rsidRDefault="00F0706A" w:rsidP="00F0706A">
      <w:pPr>
        <w:jc w:val="both"/>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sz w:val="24"/>
          <w:szCs w:val="24"/>
          <w:lang w:eastAsia="en-US"/>
        </w:rPr>
        <w:t>5. Необходими документи за кандидатстване</w:t>
      </w:r>
      <w:r w:rsidRPr="00F0706A">
        <w:rPr>
          <w:rFonts w:ascii="Times New Roman" w:hAnsi="Times New Roman"/>
          <w:sz w:val="24"/>
          <w:szCs w:val="24"/>
          <w:lang w:eastAsia="en-US"/>
        </w:rPr>
        <w:t>:</w:t>
      </w:r>
    </w:p>
    <w:p w:rsidR="00F0706A" w:rsidRPr="00B57ED7" w:rsidRDefault="00F0706A" w:rsidP="00F0706A">
      <w:pPr>
        <w:tabs>
          <w:tab w:val="num" w:pos="720"/>
        </w:tabs>
        <w:ind w:right="-540"/>
        <w:jc w:val="both"/>
        <w:rPr>
          <w:rFonts w:ascii="Times New Roman" w:hAnsi="Times New Roman"/>
          <w:sz w:val="24"/>
          <w:szCs w:val="24"/>
          <w:lang w:val="ru-RU" w:eastAsia="en-US"/>
        </w:rPr>
      </w:pPr>
      <w:r w:rsidRPr="00F0706A">
        <w:rPr>
          <w:rFonts w:ascii="Times New Roman" w:hAnsi="Times New Roman"/>
          <w:sz w:val="24"/>
          <w:szCs w:val="24"/>
          <w:lang w:eastAsia="en-US"/>
        </w:rPr>
        <w:t>5.1.</w:t>
      </w:r>
      <w:r w:rsidRPr="00F0706A">
        <w:rPr>
          <w:rFonts w:ascii="Times New Roman" w:hAnsi="Times New Roman"/>
          <w:sz w:val="24"/>
          <w:szCs w:val="24"/>
          <w:lang w:val="ru-RU" w:eastAsia="en-US"/>
        </w:rPr>
        <w:t xml:space="preserve"> </w:t>
      </w:r>
      <w:r w:rsidRPr="00B57ED7">
        <w:rPr>
          <w:rFonts w:ascii="Times New Roman" w:hAnsi="Times New Roman"/>
          <w:sz w:val="24"/>
          <w:szCs w:val="24"/>
          <w:lang w:val="ru-RU" w:eastAsia="en-US"/>
        </w:rPr>
        <w:t xml:space="preserve">Заявление за участие в конкурс, </w:t>
      </w:r>
      <w:proofErr w:type="spellStart"/>
      <w:r w:rsidRPr="00B57ED7">
        <w:rPr>
          <w:rFonts w:ascii="Times New Roman" w:hAnsi="Times New Roman"/>
          <w:sz w:val="24"/>
          <w:szCs w:val="24"/>
          <w:lang w:val="ru-RU" w:eastAsia="en-US"/>
        </w:rPr>
        <w:t>съгласно</w:t>
      </w:r>
      <w:proofErr w:type="spellEnd"/>
      <w:r w:rsidRPr="00B57ED7">
        <w:rPr>
          <w:rFonts w:ascii="Times New Roman" w:hAnsi="Times New Roman"/>
          <w:sz w:val="24"/>
          <w:szCs w:val="24"/>
          <w:lang w:val="ru-RU" w:eastAsia="en-US"/>
        </w:rPr>
        <w:t xml:space="preserve"> Приложение № 3 към чл.17, ал.2 от </w:t>
      </w:r>
      <w:proofErr w:type="spellStart"/>
      <w:r w:rsidRPr="00B57ED7">
        <w:rPr>
          <w:rFonts w:ascii="Times New Roman" w:hAnsi="Times New Roman"/>
          <w:sz w:val="24"/>
          <w:szCs w:val="24"/>
          <w:lang w:val="ru-RU" w:eastAsia="en-US"/>
        </w:rPr>
        <w:t>Наредбата</w:t>
      </w:r>
      <w:proofErr w:type="spellEnd"/>
      <w:r w:rsidRPr="00B57ED7">
        <w:rPr>
          <w:rFonts w:ascii="Times New Roman" w:hAnsi="Times New Roman"/>
          <w:sz w:val="24"/>
          <w:szCs w:val="24"/>
          <w:lang w:val="ru-RU" w:eastAsia="en-US"/>
        </w:rPr>
        <w:t xml:space="preserve"> за </w:t>
      </w:r>
      <w:proofErr w:type="spellStart"/>
      <w:r w:rsidRPr="00B57ED7">
        <w:rPr>
          <w:rFonts w:ascii="Times New Roman" w:hAnsi="Times New Roman"/>
          <w:sz w:val="24"/>
          <w:szCs w:val="24"/>
          <w:lang w:val="ru-RU" w:eastAsia="en-US"/>
        </w:rPr>
        <w:t>провеждане</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конкурсите</w:t>
      </w:r>
      <w:proofErr w:type="spellEnd"/>
      <w:r w:rsidRPr="00B57ED7">
        <w:rPr>
          <w:rFonts w:ascii="Times New Roman" w:hAnsi="Times New Roman"/>
          <w:sz w:val="24"/>
          <w:szCs w:val="24"/>
          <w:lang w:val="ru-RU" w:eastAsia="en-US"/>
        </w:rPr>
        <w:t xml:space="preserve"> и подбора при </w:t>
      </w:r>
      <w:proofErr w:type="spellStart"/>
      <w:r w:rsidRPr="00B57ED7">
        <w:rPr>
          <w:rFonts w:ascii="Times New Roman" w:hAnsi="Times New Roman"/>
          <w:sz w:val="24"/>
          <w:szCs w:val="24"/>
          <w:lang w:val="ru-RU" w:eastAsia="en-US"/>
        </w:rPr>
        <w:t>мобилност</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държавни</w:t>
      </w:r>
      <w:proofErr w:type="spellEnd"/>
      <w:r w:rsidRPr="00B57ED7">
        <w:rPr>
          <w:rFonts w:ascii="Times New Roman" w:hAnsi="Times New Roman"/>
          <w:sz w:val="24"/>
          <w:szCs w:val="24"/>
          <w:lang w:val="ru-RU" w:eastAsia="en-US"/>
        </w:rPr>
        <w:t xml:space="preserve"> служители.</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5.2.</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Декларация по </w:t>
      </w:r>
      <w:r w:rsidRPr="00B57ED7">
        <w:rPr>
          <w:rFonts w:ascii="Times New Roman" w:hAnsi="Times New Roman"/>
          <w:sz w:val="24"/>
          <w:szCs w:val="24"/>
          <w:lang w:eastAsia="en-US"/>
        </w:rPr>
        <w:t>чл.</w:t>
      </w:r>
      <w:r w:rsidRPr="00B57ED7">
        <w:rPr>
          <w:rFonts w:ascii="Times New Roman" w:hAnsi="Times New Roman"/>
          <w:sz w:val="24"/>
          <w:szCs w:val="24"/>
          <w:lang w:val="en-US" w:eastAsia="en-US"/>
        </w:rPr>
        <w:t>1</w:t>
      </w:r>
      <w:r w:rsidRPr="00B57ED7">
        <w:rPr>
          <w:rFonts w:ascii="Times New Roman" w:hAnsi="Times New Roman"/>
          <w:sz w:val="24"/>
          <w:szCs w:val="24"/>
          <w:lang w:eastAsia="en-US"/>
        </w:rPr>
        <w:t>7, ал.3</w:t>
      </w:r>
      <w:r w:rsidRPr="00B57ED7">
        <w:rPr>
          <w:rFonts w:ascii="Times New Roman" w:hAnsi="Times New Roman"/>
          <w:sz w:val="24"/>
          <w:szCs w:val="24"/>
          <w:lang w:val="en-US" w:eastAsia="en-US"/>
        </w:rPr>
        <w:t xml:space="preserve">, </w:t>
      </w:r>
      <w:r w:rsidRPr="00B57ED7">
        <w:rPr>
          <w:rFonts w:ascii="Times New Roman" w:hAnsi="Times New Roman"/>
          <w:sz w:val="24"/>
          <w:szCs w:val="24"/>
          <w:lang w:eastAsia="en-US"/>
        </w:rPr>
        <w:t>т. 1</w:t>
      </w:r>
      <w:r w:rsidRPr="00F0706A">
        <w:rPr>
          <w:rFonts w:ascii="Times New Roman" w:hAnsi="Times New Roman"/>
          <w:sz w:val="24"/>
          <w:szCs w:val="24"/>
          <w:lang w:eastAsia="en-US"/>
        </w:rPr>
        <w:t xml:space="preserve"> от Наредбата за провеждане на конкурсите </w:t>
      </w:r>
      <w:r w:rsidRPr="00F0706A">
        <w:rPr>
          <w:rFonts w:ascii="Times New Roman" w:hAnsi="Times New Roman"/>
          <w:bCs/>
          <w:sz w:val="24"/>
          <w:szCs w:val="24"/>
          <w:lang w:val="ru-RU" w:eastAsia="en-US"/>
        </w:rPr>
        <w:t xml:space="preserve">и подбора при </w:t>
      </w:r>
      <w:proofErr w:type="spellStart"/>
      <w:r w:rsidRPr="00F0706A">
        <w:rPr>
          <w:rFonts w:ascii="Times New Roman" w:hAnsi="Times New Roman"/>
          <w:bCs/>
          <w:sz w:val="24"/>
          <w:szCs w:val="24"/>
          <w:lang w:val="ru-RU" w:eastAsia="en-US"/>
        </w:rPr>
        <w:t>мобилност</w:t>
      </w:r>
      <w:proofErr w:type="spellEnd"/>
      <w:r w:rsidRPr="00F0706A">
        <w:rPr>
          <w:rFonts w:ascii="Times New Roman" w:hAnsi="Times New Roman"/>
          <w:bCs/>
          <w:sz w:val="24"/>
          <w:szCs w:val="24"/>
          <w:lang w:val="ru-RU" w:eastAsia="en-US"/>
        </w:rPr>
        <w:t xml:space="preserve"> на </w:t>
      </w:r>
      <w:proofErr w:type="spellStart"/>
      <w:r w:rsidRPr="00F0706A">
        <w:rPr>
          <w:rFonts w:ascii="Times New Roman" w:hAnsi="Times New Roman"/>
          <w:bCs/>
          <w:sz w:val="24"/>
          <w:szCs w:val="24"/>
          <w:lang w:val="ru-RU" w:eastAsia="en-US"/>
        </w:rPr>
        <w:t>държавни</w:t>
      </w:r>
      <w:proofErr w:type="spellEnd"/>
      <w:r w:rsidRPr="00F0706A">
        <w:rPr>
          <w:rFonts w:ascii="Times New Roman" w:hAnsi="Times New Roman"/>
          <w:bCs/>
          <w:sz w:val="24"/>
          <w:szCs w:val="24"/>
          <w:lang w:val="ru-RU" w:eastAsia="en-US"/>
        </w:rPr>
        <w:t xml:space="preserve"> служители.</w:t>
      </w:r>
    </w:p>
    <w:p w:rsidR="00F0706A" w:rsidRPr="00F0706A" w:rsidRDefault="00F0706A" w:rsidP="00F0706A">
      <w:pPr>
        <w:tabs>
          <w:tab w:val="num" w:pos="720"/>
        </w:tabs>
        <w:jc w:val="both"/>
        <w:rPr>
          <w:rFonts w:ascii="Times New Roman" w:hAnsi="Times New Roman"/>
          <w:sz w:val="24"/>
          <w:szCs w:val="24"/>
          <w:lang w:eastAsia="en-US"/>
        </w:rPr>
      </w:pPr>
      <w:r w:rsidRPr="00F0706A">
        <w:rPr>
          <w:rFonts w:ascii="Times New Roman" w:hAnsi="Times New Roman"/>
          <w:sz w:val="24"/>
          <w:szCs w:val="24"/>
          <w:lang w:eastAsia="en-US"/>
        </w:rPr>
        <w:t>5.3.</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Копия от документи за придобитата образователно-квалификационна степен,  допълнителна квалификация и правоспособност, </w:t>
      </w:r>
      <w:r w:rsidR="00A73E71">
        <w:rPr>
          <w:rFonts w:ascii="Times New Roman" w:hAnsi="Times New Roman"/>
          <w:sz w:val="24"/>
          <w:szCs w:val="24"/>
          <w:lang w:eastAsia="en-US"/>
        </w:rPr>
        <w:t>които се изискват за длъжността;</w:t>
      </w:r>
    </w:p>
    <w:p w:rsidR="00F0706A" w:rsidRDefault="00F0706A" w:rsidP="00F0706A">
      <w:pPr>
        <w:ind w:right="-142"/>
        <w:jc w:val="both"/>
        <w:rPr>
          <w:rFonts w:ascii="Times New Roman" w:hAnsi="Times New Roman"/>
          <w:sz w:val="24"/>
          <w:szCs w:val="24"/>
          <w:lang w:eastAsia="en-US"/>
        </w:rPr>
      </w:pPr>
      <w:r w:rsidRPr="00F0706A">
        <w:rPr>
          <w:rFonts w:ascii="Times New Roman" w:hAnsi="Times New Roman"/>
          <w:bCs/>
          <w:sz w:val="24"/>
          <w:szCs w:val="24"/>
          <w:lang w:eastAsia="en-US"/>
        </w:rPr>
        <w:t>5</w:t>
      </w:r>
      <w:r w:rsidRPr="00F0706A">
        <w:rPr>
          <w:rFonts w:ascii="Times New Roman" w:hAnsi="Times New Roman"/>
          <w:sz w:val="24"/>
          <w:szCs w:val="24"/>
          <w:lang w:eastAsia="en-US"/>
        </w:rPr>
        <w:t xml:space="preserve">.4. Копия от документите, удостоверяващи продължителността на професионалния опит или придобит ранг </w:t>
      </w:r>
      <w:r w:rsidRPr="00F0706A">
        <w:rPr>
          <w:rFonts w:ascii="Times New Roman" w:hAnsi="Times New Roman"/>
          <w:sz w:val="24"/>
          <w:szCs w:val="24"/>
          <w:lang w:val="en-US" w:eastAsia="en-US"/>
        </w:rPr>
        <w:t>(</w:t>
      </w:r>
      <w:r w:rsidRPr="00F0706A">
        <w:rPr>
          <w:rFonts w:ascii="Times New Roman" w:hAnsi="Times New Roman"/>
          <w:sz w:val="24"/>
          <w:szCs w:val="24"/>
          <w:lang w:eastAsia="en-US"/>
        </w:rPr>
        <w:t>ако е работил като държавен служител</w:t>
      </w:r>
      <w:r w:rsidRPr="00F0706A">
        <w:rPr>
          <w:rFonts w:ascii="Times New Roman" w:hAnsi="Times New Roman"/>
          <w:sz w:val="24"/>
          <w:szCs w:val="24"/>
          <w:lang w:val="en-US" w:eastAsia="en-US"/>
        </w:rPr>
        <w:t>)</w:t>
      </w:r>
      <w:r w:rsidR="00A73E71">
        <w:rPr>
          <w:rFonts w:ascii="Times New Roman" w:hAnsi="Times New Roman"/>
          <w:sz w:val="24"/>
          <w:szCs w:val="24"/>
          <w:lang w:eastAsia="en-US"/>
        </w:rPr>
        <w:t>;</w:t>
      </w:r>
    </w:p>
    <w:p w:rsidR="00A73E71" w:rsidRPr="00F0706A" w:rsidRDefault="00A73E71" w:rsidP="00F0706A">
      <w:pPr>
        <w:ind w:right="-142"/>
        <w:jc w:val="both"/>
        <w:rPr>
          <w:rFonts w:ascii="Times New Roman" w:hAnsi="Times New Roman"/>
          <w:sz w:val="24"/>
          <w:szCs w:val="24"/>
          <w:lang w:eastAsia="en-US"/>
        </w:rPr>
      </w:pPr>
      <w:r>
        <w:rPr>
          <w:rFonts w:ascii="Times New Roman" w:hAnsi="Times New Roman"/>
          <w:sz w:val="24"/>
          <w:szCs w:val="24"/>
          <w:lang w:eastAsia="en-US"/>
        </w:rPr>
        <w:t>5.5. Актуална автобиография;</w:t>
      </w:r>
    </w:p>
    <w:p w:rsidR="00F0706A" w:rsidRPr="00F0706A" w:rsidRDefault="00F0706A" w:rsidP="00F0706A">
      <w:pPr>
        <w:ind w:right="-142"/>
        <w:jc w:val="both"/>
        <w:rPr>
          <w:rFonts w:ascii="Times New Roman" w:hAnsi="Times New Roman"/>
          <w:sz w:val="24"/>
          <w:szCs w:val="24"/>
          <w:lang w:eastAsia="en-US"/>
        </w:rPr>
      </w:pPr>
      <w:r w:rsidRPr="00F0706A">
        <w:rPr>
          <w:rFonts w:ascii="Times New Roman" w:hAnsi="Times New Roman"/>
          <w:sz w:val="24"/>
          <w:szCs w:val="24"/>
          <w:lang w:eastAsia="en-US"/>
        </w:rPr>
        <w:t>5.5. Други документи, които са свързани с изискванията за заемането на длъжността.</w:t>
      </w:r>
    </w:p>
    <w:p w:rsidR="00F0706A" w:rsidRPr="00F0706A" w:rsidRDefault="00F0706A" w:rsidP="00F0706A">
      <w:pPr>
        <w:ind w:right="-142"/>
        <w:jc w:val="both"/>
        <w:rPr>
          <w:rFonts w:ascii="Arial" w:hAnsi="Arial" w:cs="Arial"/>
          <w:b/>
          <w:bCs/>
          <w:lang w:eastAsia="en-US"/>
        </w:rPr>
      </w:pPr>
    </w:p>
    <w:p w:rsidR="00F0706A" w:rsidRPr="00F0706A" w:rsidRDefault="00F0706A" w:rsidP="00F0706A">
      <w:pPr>
        <w:ind w:right="-142" w:firstLine="720"/>
        <w:jc w:val="both"/>
        <w:rPr>
          <w:rFonts w:ascii="Times New Roman" w:hAnsi="Times New Roman"/>
          <w:bCs/>
          <w:sz w:val="24"/>
          <w:szCs w:val="24"/>
          <w:lang w:eastAsia="en-US"/>
        </w:rPr>
      </w:pPr>
      <w:r w:rsidRPr="00F0706A">
        <w:rPr>
          <w:rFonts w:ascii="Times New Roman" w:hAnsi="Times New Roman"/>
          <w:bCs/>
          <w:sz w:val="24"/>
          <w:szCs w:val="24"/>
          <w:lang w:eastAsia="en-US"/>
        </w:rPr>
        <w:t>Образци от заявлението за участие в конкурса и от декларацията могат да се получат в деловодството на Областна д</w:t>
      </w:r>
      <w:r w:rsidR="00423C4A">
        <w:rPr>
          <w:rFonts w:ascii="Times New Roman" w:hAnsi="Times New Roman"/>
          <w:bCs/>
          <w:sz w:val="24"/>
          <w:szCs w:val="24"/>
          <w:lang w:eastAsia="en-US"/>
        </w:rPr>
        <w:t xml:space="preserve">ирекция “Земеделие” – София област, бул. „Витоша” № 4, ет.6 </w:t>
      </w:r>
      <w:r w:rsidRPr="00F0706A">
        <w:rPr>
          <w:rFonts w:ascii="Times New Roman" w:hAnsi="Times New Roman"/>
          <w:bCs/>
          <w:sz w:val="24"/>
          <w:szCs w:val="24"/>
          <w:lang w:eastAsia="en-US"/>
        </w:rPr>
        <w:t xml:space="preserve"> или да се изтеглят от интернет страницата на ОД „Земеделие” София </w:t>
      </w:r>
      <w:r w:rsidR="00423C4A">
        <w:rPr>
          <w:rFonts w:ascii="Times New Roman" w:hAnsi="Times New Roman"/>
          <w:bCs/>
          <w:sz w:val="24"/>
          <w:szCs w:val="24"/>
          <w:lang w:eastAsia="en-US"/>
        </w:rPr>
        <w:t>област</w:t>
      </w:r>
      <w:r w:rsidRPr="00F0706A">
        <w:rPr>
          <w:rFonts w:ascii="Times New Roman" w:hAnsi="Times New Roman"/>
          <w:b/>
          <w:bCs/>
          <w:sz w:val="24"/>
          <w:szCs w:val="24"/>
          <w:lang w:eastAsia="en-US"/>
        </w:rPr>
        <w:t xml:space="preserve">: </w:t>
      </w:r>
      <w:r w:rsidRPr="00F0706A">
        <w:rPr>
          <w:rFonts w:ascii="Times New Roman" w:hAnsi="Times New Roman"/>
          <w:bCs/>
          <w:sz w:val="24"/>
          <w:szCs w:val="24"/>
          <w:lang w:eastAsia="en-US"/>
        </w:rPr>
        <w:t>https://www</w:t>
      </w:r>
      <w:r w:rsidR="00423C4A">
        <w:rPr>
          <w:rFonts w:ascii="Times New Roman" w:hAnsi="Times New Roman"/>
          <w:bCs/>
          <w:sz w:val="24"/>
          <w:szCs w:val="24"/>
          <w:lang w:eastAsia="en-US"/>
        </w:rPr>
        <w:t>.mzh.government.bg/ODZ-Sofia</w:t>
      </w:r>
      <w:r w:rsidR="00423C4A">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6. Сро</w:t>
      </w:r>
      <w:r w:rsidR="00423C4A">
        <w:rPr>
          <w:rFonts w:ascii="Times New Roman" w:hAnsi="Times New Roman"/>
          <w:b/>
          <w:sz w:val="24"/>
          <w:szCs w:val="24"/>
          <w:lang w:val="ru-RU" w:eastAsia="en-US"/>
        </w:rPr>
        <w:t xml:space="preserve">к за </w:t>
      </w:r>
      <w:proofErr w:type="spellStart"/>
      <w:r w:rsidR="00423C4A">
        <w:rPr>
          <w:rFonts w:ascii="Times New Roman" w:hAnsi="Times New Roman"/>
          <w:b/>
          <w:sz w:val="24"/>
          <w:szCs w:val="24"/>
          <w:lang w:val="ru-RU" w:eastAsia="en-US"/>
        </w:rPr>
        <w:t>подаване</w:t>
      </w:r>
      <w:proofErr w:type="spellEnd"/>
      <w:r w:rsidR="00423C4A">
        <w:rPr>
          <w:rFonts w:ascii="Times New Roman" w:hAnsi="Times New Roman"/>
          <w:b/>
          <w:sz w:val="24"/>
          <w:szCs w:val="24"/>
          <w:lang w:val="ru-RU" w:eastAsia="en-US"/>
        </w:rPr>
        <w:t xml:space="preserve"> на </w:t>
      </w:r>
      <w:proofErr w:type="spellStart"/>
      <w:r w:rsidR="00423C4A">
        <w:rPr>
          <w:rFonts w:ascii="Times New Roman" w:hAnsi="Times New Roman"/>
          <w:b/>
          <w:sz w:val="24"/>
          <w:szCs w:val="24"/>
          <w:lang w:val="ru-RU" w:eastAsia="en-US"/>
        </w:rPr>
        <w:t>документите</w:t>
      </w:r>
      <w:proofErr w:type="spellEnd"/>
      <w:r w:rsidR="00423C4A">
        <w:rPr>
          <w:rFonts w:ascii="Times New Roman" w:hAnsi="Times New Roman"/>
          <w:b/>
          <w:sz w:val="24"/>
          <w:szCs w:val="24"/>
          <w:lang w:val="ru-RU" w:eastAsia="en-US"/>
        </w:rPr>
        <w:t xml:space="preserve">: </w:t>
      </w:r>
      <w:r w:rsidR="00843E97">
        <w:rPr>
          <w:rFonts w:ascii="Times New Roman" w:hAnsi="Times New Roman"/>
          <w:b/>
          <w:sz w:val="24"/>
          <w:szCs w:val="24"/>
          <w:lang w:val="en-US" w:eastAsia="en-US"/>
        </w:rPr>
        <w:t>27</w:t>
      </w:r>
      <w:r w:rsidR="00423C4A">
        <w:rPr>
          <w:rFonts w:ascii="Times New Roman" w:hAnsi="Times New Roman"/>
          <w:b/>
          <w:sz w:val="24"/>
          <w:szCs w:val="24"/>
          <w:lang w:val="ru-RU" w:eastAsia="en-US"/>
        </w:rPr>
        <w:t>.</w:t>
      </w:r>
      <w:r w:rsidR="000858B7">
        <w:rPr>
          <w:rFonts w:ascii="Times New Roman" w:hAnsi="Times New Roman"/>
          <w:b/>
          <w:sz w:val="24"/>
          <w:szCs w:val="24"/>
          <w:lang w:val="en-US" w:eastAsia="en-US"/>
        </w:rPr>
        <w:t>03</w:t>
      </w:r>
      <w:r w:rsidRPr="00F0706A">
        <w:rPr>
          <w:rFonts w:ascii="Times New Roman" w:hAnsi="Times New Roman"/>
          <w:b/>
          <w:sz w:val="24"/>
          <w:szCs w:val="24"/>
          <w:lang w:val="ru-RU" w:eastAsia="en-US"/>
        </w:rPr>
        <w:t>.</w:t>
      </w:r>
      <w:r w:rsidR="0007189A">
        <w:rPr>
          <w:rFonts w:ascii="Times New Roman" w:hAnsi="Times New Roman"/>
          <w:b/>
          <w:sz w:val="24"/>
          <w:szCs w:val="24"/>
          <w:lang w:val="ru-RU" w:eastAsia="en-US"/>
        </w:rPr>
        <w:t>2023</w:t>
      </w:r>
      <w:r w:rsidR="00A73E71">
        <w:rPr>
          <w:rFonts w:ascii="Times New Roman" w:hAnsi="Times New Roman"/>
          <w:b/>
          <w:sz w:val="24"/>
          <w:szCs w:val="24"/>
          <w:lang w:val="ru-RU" w:eastAsia="en-US"/>
        </w:rPr>
        <w:t xml:space="preserve"> г. – 17.3</w:t>
      </w:r>
      <w:r w:rsidRPr="00F0706A">
        <w:rPr>
          <w:rFonts w:ascii="Times New Roman" w:hAnsi="Times New Roman"/>
          <w:b/>
          <w:sz w:val="24"/>
          <w:szCs w:val="24"/>
          <w:lang w:val="ru-RU" w:eastAsia="en-US"/>
        </w:rPr>
        <w:t xml:space="preserve">0ч. </w:t>
      </w:r>
    </w:p>
    <w:p w:rsidR="00F0706A" w:rsidRPr="00F0706A" w:rsidRDefault="00F0706A" w:rsidP="00F0706A">
      <w:pPr>
        <w:jc w:val="both"/>
        <w:rPr>
          <w:rFonts w:ascii="Times New Roman" w:hAnsi="Times New Roman"/>
          <w:b/>
          <w:sz w:val="24"/>
          <w:szCs w:val="24"/>
          <w:lang w:val="en-US" w:eastAsia="en-US"/>
        </w:rPr>
      </w:pPr>
    </w:p>
    <w:p w:rsidR="00B57ED7" w:rsidRDefault="00F0706A" w:rsidP="00F0706A">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7. </w:t>
      </w:r>
      <w:proofErr w:type="spellStart"/>
      <w:r w:rsidRPr="00F0706A">
        <w:rPr>
          <w:rFonts w:ascii="Times New Roman" w:hAnsi="Times New Roman"/>
          <w:b/>
          <w:sz w:val="24"/>
          <w:szCs w:val="24"/>
          <w:lang w:val="ru-RU" w:eastAsia="en-US"/>
        </w:rPr>
        <w:t>Място</w:t>
      </w:r>
      <w:proofErr w:type="spellEnd"/>
      <w:r w:rsidRPr="00F0706A">
        <w:rPr>
          <w:rFonts w:ascii="Times New Roman" w:hAnsi="Times New Roman"/>
          <w:b/>
          <w:sz w:val="24"/>
          <w:szCs w:val="24"/>
          <w:lang w:val="ru-RU" w:eastAsia="en-US"/>
        </w:rPr>
        <w:t xml:space="preserve"> за </w:t>
      </w:r>
      <w:proofErr w:type="spellStart"/>
      <w:r w:rsidRPr="00F0706A">
        <w:rPr>
          <w:rFonts w:ascii="Times New Roman" w:hAnsi="Times New Roman"/>
          <w:b/>
          <w:sz w:val="24"/>
          <w:szCs w:val="24"/>
          <w:lang w:val="ru-RU" w:eastAsia="en-US"/>
        </w:rPr>
        <w:t>подаване</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документите</w:t>
      </w:r>
      <w:proofErr w:type="spellEnd"/>
      <w:r w:rsidRPr="00F0706A">
        <w:rPr>
          <w:rFonts w:ascii="Times New Roman" w:hAnsi="Times New Roman"/>
          <w:sz w:val="24"/>
          <w:szCs w:val="24"/>
          <w:lang w:val="ru-RU" w:eastAsia="en-US"/>
        </w:rPr>
        <w:t xml:space="preserve">: Областна </w:t>
      </w:r>
      <w:r w:rsidR="00423C4A">
        <w:rPr>
          <w:rFonts w:ascii="Times New Roman" w:hAnsi="Times New Roman"/>
          <w:sz w:val="24"/>
          <w:szCs w:val="24"/>
          <w:lang w:val="ru-RU" w:eastAsia="en-US"/>
        </w:rPr>
        <w:t xml:space="preserve">дирекция “Земеделие”– София </w:t>
      </w:r>
      <w:r w:rsidR="00423C4A">
        <w:rPr>
          <w:rFonts w:ascii="Times New Roman" w:hAnsi="Times New Roman"/>
          <w:sz w:val="24"/>
          <w:szCs w:val="24"/>
          <w:lang w:eastAsia="en-US"/>
        </w:rPr>
        <w:t>област</w:t>
      </w:r>
      <w:r w:rsidRPr="00F0706A">
        <w:rPr>
          <w:rFonts w:ascii="Times New Roman" w:hAnsi="Times New Roman"/>
          <w:sz w:val="24"/>
          <w:szCs w:val="24"/>
          <w:lang w:eastAsia="en-US"/>
        </w:rPr>
        <w:t>,</w:t>
      </w:r>
      <w:r w:rsidR="00423C4A">
        <w:rPr>
          <w:rFonts w:ascii="Times New Roman" w:hAnsi="Times New Roman"/>
          <w:sz w:val="24"/>
          <w:szCs w:val="24"/>
          <w:lang w:val="ru-RU" w:eastAsia="en-US"/>
        </w:rPr>
        <w:t xml:space="preserve"> бул. „</w:t>
      </w:r>
      <w:proofErr w:type="spellStart"/>
      <w:r w:rsidR="00423C4A">
        <w:rPr>
          <w:rFonts w:ascii="Times New Roman" w:hAnsi="Times New Roman"/>
          <w:sz w:val="24"/>
          <w:szCs w:val="24"/>
          <w:lang w:val="ru-RU" w:eastAsia="en-US"/>
        </w:rPr>
        <w:t>Витоша</w:t>
      </w:r>
      <w:proofErr w:type="spellEnd"/>
      <w:r w:rsidR="00423C4A">
        <w:rPr>
          <w:rFonts w:ascii="Times New Roman" w:hAnsi="Times New Roman"/>
          <w:sz w:val="24"/>
          <w:szCs w:val="24"/>
          <w:lang w:val="ru-RU" w:eastAsia="en-US"/>
        </w:rPr>
        <w:t>” № 4</w:t>
      </w:r>
      <w:r w:rsidRPr="00F0706A">
        <w:rPr>
          <w:rFonts w:ascii="Times New Roman" w:hAnsi="Times New Roman"/>
          <w:sz w:val="24"/>
          <w:szCs w:val="24"/>
          <w:lang w:val="ru-RU" w:eastAsia="en-US"/>
        </w:rPr>
        <w:t xml:space="preserve">, </w:t>
      </w:r>
      <w:r w:rsidR="00423C4A">
        <w:rPr>
          <w:rFonts w:ascii="Times New Roman" w:hAnsi="Times New Roman"/>
          <w:sz w:val="24"/>
          <w:szCs w:val="24"/>
          <w:lang w:val="ru-RU" w:eastAsia="en-US"/>
        </w:rPr>
        <w:t xml:space="preserve">ет.6 </w:t>
      </w:r>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деловодство</w:t>
      </w:r>
      <w:proofErr w:type="spellEnd"/>
      <w:r w:rsidRPr="00F0706A">
        <w:rPr>
          <w:rFonts w:ascii="Times New Roman" w:hAnsi="Times New Roman"/>
          <w:b/>
          <w:sz w:val="24"/>
          <w:szCs w:val="24"/>
          <w:lang w:val="ru-RU" w:eastAsia="en-US"/>
        </w:rPr>
        <w:t xml:space="preserve">  </w:t>
      </w:r>
    </w:p>
    <w:p w:rsidR="00F0706A" w:rsidRP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Кандидатите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подават</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документите</w:t>
      </w:r>
      <w:proofErr w:type="spellEnd"/>
      <w:r w:rsidRPr="00F0706A">
        <w:rPr>
          <w:rFonts w:ascii="Times New Roman" w:hAnsi="Times New Roman"/>
          <w:sz w:val="24"/>
          <w:szCs w:val="24"/>
          <w:lang w:val="ru-RU" w:eastAsia="en-US"/>
        </w:rPr>
        <w:t xml:space="preserve"> лично или чрез </w:t>
      </w:r>
      <w:proofErr w:type="spellStart"/>
      <w:r w:rsidRPr="00F0706A">
        <w:rPr>
          <w:rFonts w:ascii="Times New Roman" w:hAnsi="Times New Roman"/>
          <w:sz w:val="24"/>
          <w:szCs w:val="24"/>
          <w:lang w:val="ru-RU" w:eastAsia="en-US"/>
        </w:rPr>
        <w:t>пъл</w:t>
      </w:r>
      <w:r w:rsidR="000309C0">
        <w:rPr>
          <w:rFonts w:ascii="Times New Roman" w:hAnsi="Times New Roman"/>
          <w:sz w:val="24"/>
          <w:szCs w:val="24"/>
          <w:lang w:val="ru-RU" w:eastAsia="en-US"/>
        </w:rPr>
        <w:t>номощник</w:t>
      </w:r>
      <w:proofErr w:type="spellEnd"/>
      <w:r w:rsidR="000309C0">
        <w:rPr>
          <w:rFonts w:ascii="Times New Roman" w:hAnsi="Times New Roman"/>
          <w:sz w:val="24"/>
          <w:szCs w:val="24"/>
          <w:lang w:val="ru-RU" w:eastAsia="en-US"/>
        </w:rPr>
        <w:t xml:space="preserve">, на </w:t>
      </w:r>
      <w:proofErr w:type="spellStart"/>
      <w:r w:rsidR="000309C0">
        <w:rPr>
          <w:rFonts w:ascii="Times New Roman" w:hAnsi="Times New Roman"/>
          <w:sz w:val="24"/>
          <w:szCs w:val="24"/>
          <w:lang w:val="ru-RU" w:eastAsia="en-US"/>
        </w:rPr>
        <w:t>посочения</w:t>
      </w:r>
      <w:proofErr w:type="spellEnd"/>
      <w:r w:rsidR="000309C0">
        <w:rPr>
          <w:rFonts w:ascii="Times New Roman" w:hAnsi="Times New Roman"/>
          <w:sz w:val="24"/>
          <w:szCs w:val="24"/>
          <w:lang w:val="ru-RU" w:eastAsia="en-US"/>
        </w:rPr>
        <w:t xml:space="preserve"> адрес. В </w:t>
      </w:r>
      <w:proofErr w:type="spellStart"/>
      <w:r w:rsidR="000309C0">
        <w:rPr>
          <w:rFonts w:ascii="Times New Roman" w:hAnsi="Times New Roman"/>
          <w:sz w:val="24"/>
          <w:szCs w:val="24"/>
          <w:lang w:val="ru-RU" w:eastAsia="en-US"/>
        </w:rPr>
        <w:t>случа</w:t>
      </w:r>
      <w:proofErr w:type="spellEnd"/>
      <w:r w:rsidR="000309C0">
        <w:rPr>
          <w:rFonts w:ascii="Times New Roman" w:hAnsi="Times New Roman"/>
          <w:sz w:val="24"/>
          <w:szCs w:val="24"/>
          <w:lang w:eastAsia="en-US"/>
        </w:rPr>
        <w:t>й на кандидатстване чрез пълномощник,</w:t>
      </w:r>
      <w:r w:rsidRPr="00F0706A">
        <w:rPr>
          <w:rFonts w:ascii="Times New Roman" w:hAnsi="Times New Roman"/>
          <w:sz w:val="24"/>
          <w:szCs w:val="24"/>
          <w:lang w:val="ru-RU" w:eastAsia="en-US"/>
        </w:rPr>
        <w:t xml:space="preserve"> се </w:t>
      </w:r>
      <w:proofErr w:type="spellStart"/>
      <w:r w:rsidRPr="00F0706A">
        <w:rPr>
          <w:rFonts w:ascii="Times New Roman" w:hAnsi="Times New Roman"/>
          <w:sz w:val="24"/>
          <w:szCs w:val="24"/>
          <w:lang w:val="ru-RU" w:eastAsia="en-US"/>
        </w:rPr>
        <w:t>изисква</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попълнено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пълномощното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намиращо</w:t>
      </w:r>
      <w:proofErr w:type="spellEnd"/>
      <w:r w:rsidRPr="00F0706A">
        <w:rPr>
          <w:rFonts w:ascii="Times New Roman" w:hAnsi="Times New Roman"/>
          <w:sz w:val="24"/>
          <w:szCs w:val="24"/>
          <w:lang w:val="ru-RU" w:eastAsia="en-US"/>
        </w:rPr>
        <w:t xml:space="preserve"> се на </w:t>
      </w:r>
      <w:proofErr w:type="spellStart"/>
      <w:r w:rsidRPr="00F0706A">
        <w:rPr>
          <w:rFonts w:ascii="Times New Roman" w:hAnsi="Times New Roman"/>
          <w:sz w:val="24"/>
          <w:szCs w:val="24"/>
          <w:lang w:val="ru-RU" w:eastAsia="en-US"/>
        </w:rPr>
        <w:t>последната</w:t>
      </w:r>
      <w:proofErr w:type="spellEnd"/>
      <w:r w:rsidRPr="00F0706A">
        <w:rPr>
          <w:rFonts w:ascii="Times New Roman" w:hAnsi="Times New Roman"/>
          <w:sz w:val="24"/>
          <w:szCs w:val="24"/>
          <w:lang w:val="ru-RU" w:eastAsia="en-US"/>
        </w:rPr>
        <w:t xml:space="preserve"> стран</w:t>
      </w:r>
      <w:r w:rsidR="002714F3">
        <w:rPr>
          <w:rFonts w:ascii="Times New Roman" w:hAnsi="Times New Roman"/>
          <w:sz w:val="24"/>
          <w:szCs w:val="24"/>
          <w:lang w:val="ru-RU" w:eastAsia="en-US"/>
        </w:rPr>
        <w:t xml:space="preserve">ица на </w:t>
      </w:r>
      <w:proofErr w:type="spellStart"/>
      <w:r w:rsidR="002714F3">
        <w:rPr>
          <w:rFonts w:ascii="Times New Roman" w:hAnsi="Times New Roman"/>
          <w:sz w:val="24"/>
          <w:szCs w:val="24"/>
          <w:lang w:val="ru-RU" w:eastAsia="en-US"/>
        </w:rPr>
        <w:t>заявлението</w:t>
      </w:r>
      <w:proofErr w:type="spellEnd"/>
      <w:r w:rsidR="002714F3">
        <w:rPr>
          <w:rFonts w:ascii="Times New Roman" w:hAnsi="Times New Roman"/>
          <w:sz w:val="24"/>
          <w:szCs w:val="24"/>
          <w:lang w:val="ru-RU" w:eastAsia="en-US"/>
        </w:rPr>
        <w:t xml:space="preserve"> за участие </w:t>
      </w:r>
      <w:proofErr w:type="gramStart"/>
      <w:r w:rsidR="002714F3">
        <w:rPr>
          <w:rFonts w:ascii="Times New Roman" w:hAnsi="Times New Roman"/>
          <w:sz w:val="24"/>
          <w:szCs w:val="24"/>
          <w:lang w:val="ru-RU" w:eastAsia="en-US"/>
        </w:rPr>
        <w:t xml:space="preserve">в </w:t>
      </w:r>
      <w:r w:rsidRPr="00F0706A">
        <w:rPr>
          <w:rFonts w:ascii="Times New Roman" w:hAnsi="Times New Roman"/>
          <w:sz w:val="24"/>
          <w:szCs w:val="24"/>
          <w:lang w:val="ru-RU" w:eastAsia="en-US"/>
        </w:rPr>
        <w:t>конкурса</w:t>
      </w:r>
      <w:proofErr w:type="gramEnd"/>
      <w:r w:rsidRPr="00F0706A">
        <w:rPr>
          <w:rFonts w:ascii="Times New Roman" w:hAnsi="Times New Roman"/>
          <w:sz w:val="24"/>
          <w:szCs w:val="24"/>
          <w:lang w:val="ru-RU" w:eastAsia="en-US"/>
        </w:rPr>
        <w:t>.</w:t>
      </w:r>
    </w:p>
    <w:p w:rsidR="00F0706A" w:rsidRPr="004A7823"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Допълнителна</w:t>
      </w:r>
      <w:proofErr w:type="spellEnd"/>
      <w:r w:rsidRPr="00F0706A">
        <w:rPr>
          <w:rFonts w:ascii="Times New Roman" w:hAnsi="Times New Roman"/>
          <w:sz w:val="24"/>
          <w:szCs w:val="24"/>
          <w:lang w:val="ru-RU" w:eastAsia="en-US"/>
        </w:rPr>
        <w:t xml:space="preserve"> информация </w:t>
      </w:r>
      <w:proofErr w:type="spellStart"/>
      <w:r w:rsidRPr="00F0706A">
        <w:rPr>
          <w:rFonts w:ascii="Times New Roman" w:hAnsi="Times New Roman"/>
          <w:sz w:val="24"/>
          <w:szCs w:val="24"/>
          <w:lang w:val="ru-RU" w:eastAsia="en-US"/>
        </w:rPr>
        <w:t>може</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п</w:t>
      </w:r>
      <w:r w:rsidR="00423C4A">
        <w:rPr>
          <w:rFonts w:ascii="Times New Roman" w:hAnsi="Times New Roman"/>
          <w:sz w:val="24"/>
          <w:szCs w:val="24"/>
          <w:lang w:val="ru-RU" w:eastAsia="en-US"/>
        </w:rPr>
        <w:t xml:space="preserve">олучена на телефон: </w:t>
      </w:r>
      <w:r w:rsidR="00A73E71" w:rsidRPr="00A73E71">
        <w:rPr>
          <w:rFonts w:ascii="Times New Roman" w:hAnsi="Times New Roman"/>
          <w:sz w:val="24"/>
          <w:szCs w:val="24"/>
          <w:lang w:val="ru-RU" w:eastAsia="en-US"/>
        </w:rPr>
        <w:t xml:space="preserve">02/419 70 20 </w:t>
      </w:r>
      <w:r w:rsidR="00A73E71" w:rsidRPr="00A73E71">
        <w:rPr>
          <w:rFonts w:ascii="Times New Roman" w:hAnsi="Times New Roman" w:hint="eastAsia"/>
          <w:sz w:val="24"/>
          <w:szCs w:val="24"/>
          <w:lang w:val="ru-RU" w:eastAsia="en-US"/>
        </w:rPr>
        <w:t>и</w:t>
      </w:r>
      <w:r w:rsidR="00A73E71" w:rsidRPr="00A73E71">
        <w:rPr>
          <w:rFonts w:ascii="Times New Roman" w:hAnsi="Times New Roman"/>
          <w:sz w:val="24"/>
          <w:szCs w:val="24"/>
          <w:lang w:val="ru-RU" w:eastAsia="en-US"/>
        </w:rPr>
        <w:t xml:space="preserve"> 0894 451 678 </w:t>
      </w:r>
      <w:proofErr w:type="spellStart"/>
      <w:r w:rsidR="00A73E71" w:rsidRPr="00A73E71">
        <w:rPr>
          <w:rFonts w:ascii="Times New Roman" w:hAnsi="Times New Roman" w:hint="eastAsia"/>
          <w:sz w:val="24"/>
          <w:szCs w:val="24"/>
          <w:lang w:val="ru-RU" w:eastAsia="en-US"/>
        </w:rPr>
        <w:t>Лъчезар</w:t>
      </w:r>
      <w:proofErr w:type="spellEnd"/>
      <w:r w:rsidR="00A73E71" w:rsidRPr="00A73E71">
        <w:rPr>
          <w:rFonts w:ascii="Times New Roman" w:hAnsi="Times New Roman"/>
          <w:sz w:val="24"/>
          <w:szCs w:val="24"/>
          <w:lang w:val="ru-RU" w:eastAsia="en-US"/>
        </w:rPr>
        <w:t xml:space="preserve"> </w:t>
      </w:r>
      <w:r w:rsidR="00A73E71" w:rsidRPr="00A73E71">
        <w:rPr>
          <w:rFonts w:ascii="Times New Roman" w:hAnsi="Times New Roman" w:hint="eastAsia"/>
          <w:sz w:val="24"/>
          <w:szCs w:val="24"/>
          <w:lang w:val="ru-RU" w:eastAsia="en-US"/>
        </w:rPr>
        <w:t>Консулов</w:t>
      </w:r>
      <w:r w:rsidR="004A7823">
        <w:rPr>
          <w:rFonts w:ascii="Times New Roman" w:hAnsi="Times New Roman"/>
          <w:sz w:val="24"/>
          <w:szCs w:val="24"/>
          <w:lang w:val="en-US" w:eastAsia="en-US"/>
        </w:rPr>
        <w:t xml:space="preserve"> – </w:t>
      </w:r>
      <w:r w:rsidR="004A7823">
        <w:rPr>
          <w:rFonts w:ascii="Times New Roman" w:hAnsi="Times New Roman"/>
          <w:sz w:val="24"/>
          <w:szCs w:val="24"/>
          <w:lang w:eastAsia="en-US"/>
        </w:rPr>
        <w:t>мл. експерт „Човешки ресурси“</w:t>
      </w:r>
    </w:p>
    <w:p w:rsidR="0096347F" w:rsidRDefault="0096347F" w:rsidP="0096347F">
      <w:pPr>
        <w:pStyle w:val="af"/>
        <w:spacing w:before="0" w:after="0"/>
        <w:ind w:firstLine="540"/>
        <w:jc w:val="both"/>
      </w:pPr>
      <w:r>
        <w:t>Документи може да се подават и по електронен път на e-</w:t>
      </w:r>
      <w:proofErr w:type="spellStart"/>
      <w:r>
        <w:t>mail</w:t>
      </w:r>
      <w:proofErr w:type="spellEnd"/>
      <w:r>
        <w:t xml:space="preserve">: </w:t>
      </w:r>
      <w:hyperlink r:id="rId8" w:history="1">
        <w:r w:rsidRPr="00C32046">
          <w:rPr>
            <w:rStyle w:val="a6"/>
          </w:rPr>
          <w:t>odzg_sfoblast@mzh.government.bg</w:t>
        </w:r>
      </w:hyperlink>
      <w:r>
        <w:t>. В този случай заявлението, декларациите и уведомлението, следва да бъдат подписани от кандидата с електронен подпис.</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ind w:right="-142"/>
        <w:jc w:val="both"/>
        <w:rPr>
          <w:rFonts w:ascii="Times New Roman" w:hAnsi="Times New Roman"/>
          <w:b/>
          <w:bCs/>
          <w:sz w:val="24"/>
          <w:szCs w:val="24"/>
          <w:lang w:val="ru-RU" w:eastAsia="en-US"/>
        </w:rPr>
      </w:pPr>
      <w:r w:rsidRPr="00F0706A">
        <w:rPr>
          <w:rFonts w:ascii="Times New Roman" w:hAnsi="Times New Roman"/>
          <w:b/>
          <w:bCs/>
          <w:sz w:val="24"/>
          <w:szCs w:val="24"/>
          <w:lang w:val="ru-RU" w:eastAsia="en-US"/>
        </w:rPr>
        <w:t xml:space="preserve">8. </w:t>
      </w:r>
      <w:proofErr w:type="spellStart"/>
      <w:r w:rsidRPr="00F0706A">
        <w:rPr>
          <w:rFonts w:ascii="Times New Roman" w:hAnsi="Times New Roman"/>
          <w:b/>
          <w:bCs/>
          <w:sz w:val="24"/>
          <w:szCs w:val="24"/>
          <w:lang w:val="ru-RU" w:eastAsia="en-US"/>
        </w:rPr>
        <w:t>Общодостъпно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място</w:t>
      </w:r>
      <w:proofErr w:type="spellEnd"/>
      <w:r w:rsidRPr="00F0706A">
        <w:rPr>
          <w:rFonts w:ascii="Times New Roman" w:hAnsi="Times New Roman"/>
          <w:b/>
          <w:bCs/>
          <w:sz w:val="24"/>
          <w:szCs w:val="24"/>
          <w:lang w:val="ru-RU" w:eastAsia="en-US"/>
        </w:rPr>
        <w:t xml:space="preserve">, на </w:t>
      </w:r>
      <w:proofErr w:type="spellStart"/>
      <w:r w:rsidRPr="00F0706A">
        <w:rPr>
          <w:rFonts w:ascii="Times New Roman" w:hAnsi="Times New Roman"/>
          <w:b/>
          <w:bCs/>
          <w:sz w:val="24"/>
          <w:szCs w:val="24"/>
          <w:lang w:val="ru-RU" w:eastAsia="en-US"/>
        </w:rPr>
        <w:t>което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ще</w:t>
      </w:r>
      <w:proofErr w:type="spellEnd"/>
      <w:r w:rsidRPr="00F0706A">
        <w:rPr>
          <w:rFonts w:ascii="Times New Roman" w:hAnsi="Times New Roman"/>
          <w:b/>
          <w:bCs/>
          <w:sz w:val="24"/>
          <w:szCs w:val="24"/>
          <w:lang w:val="ru-RU" w:eastAsia="en-US"/>
        </w:rPr>
        <w:t xml:space="preserve"> се </w:t>
      </w:r>
      <w:proofErr w:type="spellStart"/>
      <w:r w:rsidRPr="00F0706A">
        <w:rPr>
          <w:rFonts w:ascii="Times New Roman" w:hAnsi="Times New Roman"/>
          <w:b/>
          <w:bCs/>
          <w:sz w:val="24"/>
          <w:szCs w:val="24"/>
          <w:lang w:val="ru-RU" w:eastAsia="en-US"/>
        </w:rPr>
        <w:t>обявяват</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списъци</w:t>
      </w:r>
      <w:proofErr w:type="spellEnd"/>
      <w:r w:rsidRPr="00F0706A">
        <w:rPr>
          <w:rFonts w:ascii="Times New Roman" w:hAnsi="Times New Roman"/>
          <w:b/>
          <w:bCs/>
          <w:sz w:val="24"/>
          <w:szCs w:val="24"/>
          <w:lang w:val="ru-RU" w:eastAsia="en-US"/>
        </w:rPr>
        <w:t xml:space="preserve"> или </w:t>
      </w:r>
      <w:proofErr w:type="spellStart"/>
      <w:r w:rsidRPr="00F0706A">
        <w:rPr>
          <w:rFonts w:ascii="Times New Roman" w:hAnsi="Times New Roman"/>
          <w:b/>
          <w:bCs/>
          <w:sz w:val="24"/>
          <w:szCs w:val="24"/>
          <w:lang w:val="ru-RU" w:eastAsia="en-US"/>
        </w:rPr>
        <w:t>други</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съобщения</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във</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връзка</w:t>
      </w:r>
      <w:proofErr w:type="spellEnd"/>
      <w:r w:rsidRPr="00F0706A">
        <w:rPr>
          <w:rFonts w:ascii="Times New Roman" w:hAnsi="Times New Roman"/>
          <w:b/>
          <w:bCs/>
          <w:sz w:val="24"/>
          <w:szCs w:val="24"/>
          <w:lang w:val="ru-RU" w:eastAsia="en-US"/>
        </w:rPr>
        <w:t xml:space="preserve"> с конкурса: </w:t>
      </w:r>
      <w:r w:rsidRPr="00F0706A">
        <w:rPr>
          <w:rFonts w:ascii="Times New Roman" w:hAnsi="Times New Roman"/>
          <w:bCs/>
          <w:sz w:val="24"/>
          <w:szCs w:val="24"/>
          <w:lang w:val="ru-RU" w:eastAsia="en-US"/>
        </w:rPr>
        <w:t>Областна д</w:t>
      </w:r>
      <w:r w:rsidR="00423C4A">
        <w:rPr>
          <w:rFonts w:ascii="Times New Roman" w:hAnsi="Times New Roman"/>
          <w:bCs/>
          <w:sz w:val="24"/>
          <w:szCs w:val="24"/>
          <w:lang w:val="ru-RU" w:eastAsia="en-US"/>
        </w:rPr>
        <w:t xml:space="preserve">ирекция “Земеделие” – София област, гр. София, </w:t>
      </w:r>
      <w:proofErr w:type="spellStart"/>
      <w:r w:rsidR="00423C4A">
        <w:rPr>
          <w:rFonts w:ascii="Times New Roman" w:hAnsi="Times New Roman"/>
          <w:bCs/>
          <w:sz w:val="24"/>
          <w:szCs w:val="24"/>
          <w:lang w:val="ru-RU" w:eastAsia="en-US"/>
        </w:rPr>
        <w:t>бул</w:t>
      </w:r>
      <w:proofErr w:type="spellEnd"/>
      <w:r w:rsidR="00423C4A">
        <w:rPr>
          <w:rFonts w:ascii="Times New Roman" w:hAnsi="Times New Roman"/>
          <w:bCs/>
          <w:sz w:val="24"/>
          <w:szCs w:val="24"/>
          <w:lang w:val="ru-RU" w:eastAsia="en-US"/>
        </w:rPr>
        <w:t>.„</w:t>
      </w:r>
      <w:proofErr w:type="spellStart"/>
      <w:r w:rsidR="00423C4A">
        <w:rPr>
          <w:rFonts w:ascii="Times New Roman" w:hAnsi="Times New Roman"/>
          <w:bCs/>
          <w:sz w:val="24"/>
          <w:szCs w:val="24"/>
          <w:lang w:val="ru-RU" w:eastAsia="en-US"/>
        </w:rPr>
        <w:t>Витоша</w:t>
      </w:r>
      <w:proofErr w:type="spellEnd"/>
      <w:r w:rsidR="00423C4A">
        <w:rPr>
          <w:rFonts w:ascii="Times New Roman" w:hAnsi="Times New Roman"/>
          <w:bCs/>
          <w:sz w:val="24"/>
          <w:szCs w:val="24"/>
          <w:lang w:val="ru-RU" w:eastAsia="en-US"/>
        </w:rPr>
        <w:t>” № 4</w:t>
      </w:r>
      <w:r w:rsidRPr="00F0706A">
        <w:rPr>
          <w:rFonts w:ascii="Times New Roman" w:hAnsi="Times New Roman"/>
          <w:bCs/>
          <w:sz w:val="24"/>
          <w:szCs w:val="24"/>
          <w:lang w:val="ru-RU" w:eastAsia="en-US"/>
        </w:rPr>
        <w:t xml:space="preserve">, </w:t>
      </w:r>
      <w:r w:rsidR="002268B4">
        <w:rPr>
          <w:rFonts w:ascii="Times New Roman" w:hAnsi="Times New Roman"/>
          <w:bCs/>
          <w:sz w:val="24"/>
          <w:szCs w:val="24"/>
          <w:lang w:val="ru-RU" w:eastAsia="en-US"/>
        </w:rPr>
        <w:t>ет.6</w:t>
      </w:r>
      <w:r w:rsidRPr="00F0706A">
        <w:rPr>
          <w:rFonts w:ascii="Times New Roman" w:hAnsi="Times New Roman"/>
          <w:bCs/>
          <w:sz w:val="24"/>
          <w:szCs w:val="24"/>
          <w:lang w:val="ru-RU" w:eastAsia="en-US"/>
        </w:rPr>
        <w:t xml:space="preserve"> – </w:t>
      </w:r>
      <w:r w:rsidRPr="00F0706A">
        <w:rPr>
          <w:rFonts w:ascii="Times New Roman" w:hAnsi="Times New Roman"/>
          <w:bCs/>
          <w:sz w:val="24"/>
          <w:szCs w:val="24"/>
          <w:lang w:eastAsia="en-US"/>
        </w:rPr>
        <w:t xml:space="preserve">информационно табло и на официалната интернет страница на </w:t>
      </w:r>
      <w:r w:rsidRPr="00F0706A">
        <w:rPr>
          <w:rFonts w:ascii="Times New Roman" w:hAnsi="Times New Roman"/>
          <w:bCs/>
          <w:sz w:val="24"/>
          <w:szCs w:val="24"/>
          <w:lang w:val="ru-RU" w:eastAsia="en-US"/>
        </w:rPr>
        <w:t>Областна дирекци</w:t>
      </w:r>
      <w:r w:rsidR="002268B4">
        <w:rPr>
          <w:rFonts w:ascii="Times New Roman" w:hAnsi="Times New Roman"/>
          <w:bCs/>
          <w:sz w:val="24"/>
          <w:szCs w:val="24"/>
          <w:lang w:val="ru-RU" w:eastAsia="en-US"/>
        </w:rPr>
        <w:t>я “Земеделие” – София област</w:t>
      </w:r>
      <w:r w:rsidRPr="00F0706A">
        <w:rPr>
          <w:rFonts w:ascii="Times New Roman" w:hAnsi="Times New Roman"/>
          <w:bCs/>
          <w:sz w:val="24"/>
          <w:szCs w:val="24"/>
          <w:lang w:val="ru-RU" w:eastAsia="en-US"/>
        </w:rPr>
        <w:t>:</w:t>
      </w:r>
      <w:r w:rsidRPr="00F0706A">
        <w:rPr>
          <w:rFonts w:ascii="Times New Roman" w:hAnsi="Times New Roman"/>
          <w:b/>
          <w:bCs/>
          <w:sz w:val="24"/>
          <w:szCs w:val="24"/>
          <w:lang w:val="ru-RU" w:eastAsia="en-US"/>
        </w:rPr>
        <w:t xml:space="preserve"> </w:t>
      </w:r>
    </w:p>
    <w:p w:rsidR="00F0706A" w:rsidRPr="00F0706A" w:rsidRDefault="00F0706A" w:rsidP="00F0706A">
      <w:pPr>
        <w:ind w:right="-142"/>
        <w:jc w:val="both"/>
        <w:rPr>
          <w:rFonts w:ascii="Times New Roman" w:hAnsi="Times New Roman"/>
          <w:bCs/>
          <w:sz w:val="24"/>
          <w:szCs w:val="24"/>
          <w:lang w:eastAsia="en-US"/>
        </w:rPr>
      </w:pPr>
      <w:r w:rsidRPr="00F0706A">
        <w:rPr>
          <w:rFonts w:ascii="Times New Roman" w:hAnsi="Times New Roman"/>
          <w:bCs/>
          <w:sz w:val="24"/>
          <w:szCs w:val="24"/>
          <w:lang w:eastAsia="en-US"/>
        </w:rPr>
        <w:t>https://www</w:t>
      </w:r>
      <w:r w:rsidR="002268B4">
        <w:rPr>
          <w:rFonts w:ascii="Times New Roman" w:hAnsi="Times New Roman"/>
          <w:bCs/>
          <w:sz w:val="24"/>
          <w:szCs w:val="24"/>
          <w:lang w:eastAsia="en-US"/>
        </w:rPr>
        <w:t>.mzh.government.bg/ODZ-Sofia</w:t>
      </w:r>
      <w:r w:rsidR="002268B4">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sz w:val="24"/>
          <w:szCs w:val="24"/>
          <w:lang w:val="ru-RU" w:eastAsia="en-US"/>
        </w:rPr>
      </w:pPr>
    </w:p>
    <w:p w:rsidR="00F0706A" w:rsidRDefault="006C6BFA" w:rsidP="00F0706A">
      <w:pPr>
        <w:jc w:val="both"/>
        <w:rPr>
          <w:rFonts w:ascii="Times New Roman" w:hAnsi="Times New Roman"/>
          <w:sz w:val="24"/>
          <w:szCs w:val="24"/>
          <w:lang w:val="en-US" w:eastAsia="en-US"/>
        </w:rPr>
      </w:pP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r w:rsidR="002714F3">
        <w:rPr>
          <w:rFonts w:ascii="Times New Roman" w:hAnsi="Times New Roman"/>
          <w:sz w:val="24"/>
          <w:szCs w:val="24"/>
          <w:lang w:eastAsia="en-US"/>
        </w:rPr>
        <w:t xml:space="preserve">    </w:t>
      </w:r>
      <w:r w:rsidR="002714F3" w:rsidRPr="002714F3">
        <w:rPr>
          <w:rFonts w:ascii="Times New Roman" w:hAnsi="Times New Roman"/>
          <w:b/>
          <w:sz w:val="24"/>
          <w:szCs w:val="24"/>
          <w:lang w:eastAsia="en-US"/>
        </w:rPr>
        <w:t>/П/</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sectPr w:rsidR="00F0706A" w:rsidSect="004D27F4">
      <w:footerReference w:type="even" r:id="rId9"/>
      <w:footerReference w:type="default" r:id="rId10"/>
      <w:headerReference w:type="first" r:id="rId11"/>
      <w:footerReference w:type="first" r:id="rId12"/>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2B1" w:rsidRDefault="00C742B1">
      <w:r>
        <w:separator/>
      </w:r>
    </w:p>
  </w:endnote>
  <w:endnote w:type="continuationSeparator" w:id="0">
    <w:p w:rsidR="00C742B1" w:rsidRDefault="00C74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287" w:usb1="000000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525387">
      <w:rPr>
        <w:rStyle w:val="ab"/>
        <w:noProof/>
      </w:rPr>
      <w:t>3</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2B1" w:rsidRDefault="00C742B1">
      <w:r>
        <w:separator/>
      </w:r>
    </w:p>
  </w:footnote>
  <w:footnote w:type="continuationSeparator" w:id="0">
    <w:p w:rsidR="00C742B1" w:rsidRDefault="00C742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736E2D" w:rsidRDefault="00170245" w:rsidP="00303F41">
    <w:pPr>
      <w:ind w:left="720" w:firstLine="720"/>
      <w:rPr>
        <w:rFonts w:ascii="Verdana" w:hAnsi="Verdana"/>
        <w:b/>
        <w:sz w:val="24"/>
        <w:szCs w:val="24"/>
        <w:lang w:val="ru-RU"/>
      </w:rPr>
    </w:pPr>
    <w:r w:rsidRPr="00311E0B">
      <w:rPr>
        <w:rFonts w:ascii="Verdana" w:hAnsi="Verdana"/>
        <w:b/>
        <w:sz w:val="24"/>
        <w:szCs w:val="24"/>
      </w:rPr>
      <w:t>Министерство на земеделието</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458A3"/>
    <w:rsid w:val="0005386A"/>
    <w:rsid w:val="0006271F"/>
    <w:rsid w:val="0007189A"/>
    <w:rsid w:val="0008285A"/>
    <w:rsid w:val="000858B7"/>
    <w:rsid w:val="0009792E"/>
    <w:rsid w:val="00110FAD"/>
    <w:rsid w:val="0011101D"/>
    <w:rsid w:val="00113925"/>
    <w:rsid w:val="0013308C"/>
    <w:rsid w:val="00136E97"/>
    <w:rsid w:val="001442AD"/>
    <w:rsid w:val="00155F21"/>
    <w:rsid w:val="00157D1E"/>
    <w:rsid w:val="00170245"/>
    <w:rsid w:val="00191444"/>
    <w:rsid w:val="001A1C66"/>
    <w:rsid w:val="001A41A2"/>
    <w:rsid w:val="001B392E"/>
    <w:rsid w:val="001B4BA5"/>
    <w:rsid w:val="001B5FFC"/>
    <w:rsid w:val="001D332D"/>
    <w:rsid w:val="001D45EA"/>
    <w:rsid w:val="001D5D9E"/>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714F3"/>
    <w:rsid w:val="0029109A"/>
    <w:rsid w:val="00293B1F"/>
    <w:rsid w:val="002940BE"/>
    <w:rsid w:val="002A3D51"/>
    <w:rsid w:val="002A41AE"/>
    <w:rsid w:val="002D3B8A"/>
    <w:rsid w:val="002E25EF"/>
    <w:rsid w:val="002E383B"/>
    <w:rsid w:val="002E58F2"/>
    <w:rsid w:val="002E5AA0"/>
    <w:rsid w:val="002E7127"/>
    <w:rsid w:val="00301A77"/>
    <w:rsid w:val="00303F41"/>
    <w:rsid w:val="003055A3"/>
    <w:rsid w:val="00311E0B"/>
    <w:rsid w:val="003140CD"/>
    <w:rsid w:val="0033107E"/>
    <w:rsid w:val="0033468E"/>
    <w:rsid w:val="00350A1D"/>
    <w:rsid w:val="003549C2"/>
    <w:rsid w:val="00363787"/>
    <w:rsid w:val="003661D5"/>
    <w:rsid w:val="003746E9"/>
    <w:rsid w:val="00383668"/>
    <w:rsid w:val="00390D3F"/>
    <w:rsid w:val="003A7442"/>
    <w:rsid w:val="003B0B3D"/>
    <w:rsid w:val="003C2E20"/>
    <w:rsid w:val="003D65A9"/>
    <w:rsid w:val="003F757C"/>
    <w:rsid w:val="00407225"/>
    <w:rsid w:val="00415B74"/>
    <w:rsid w:val="004212E3"/>
    <w:rsid w:val="00423C4A"/>
    <w:rsid w:val="0042656A"/>
    <w:rsid w:val="00441DD5"/>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A7823"/>
    <w:rsid w:val="004B0025"/>
    <w:rsid w:val="004B10BF"/>
    <w:rsid w:val="004B3132"/>
    <w:rsid w:val="004B3B0D"/>
    <w:rsid w:val="004B60E5"/>
    <w:rsid w:val="004C3144"/>
    <w:rsid w:val="004D27F4"/>
    <w:rsid w:val="004E3701"/>
    <w:rsid w:val="004F5998"/>
    <w:rsid w:val="004F765C"/>
    <w:rsid w:val="00503423"/>
    <w:rsid w:val="00503B95"/>
    <w:rsid w:val="00505833"/>
    <w:rsid w:val="0051120E"/>
    <w:rsid w:val="00513012"/>
    <w:rsid w:val="00525387"/>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5F3856"/>
    <w:rsid w:val="0060040E"/>
    <w:rsid w:val="00602A0B"/>
    <w:rsid w:val="00604D9E"/>
    <w:rsid w:val="0060788C"/>
    <w:rsid w:val="00613667"/>
    <w:rsid w:val="00614E68"/>
    <w:rsid w:val="00636A41"/>
    <w:rsid w:val="00652B87"/>
    <w:rsid w:val="006531B1"/>
    <w:rsid w:val="0065653C"/>
    <w:rsid w:val="00661BB3"/>
    <w:rsid w:val="00662E06"/>
    <w:rsid w:val="00667E22"/>
    <w:rsid w:val="00673BE3"/>
    <w:rsid w:val="0067729D"/>
    <w:rsid w:val="00682CB4"/>
    <w:rsid w:val="00697CF8"/>
    <w:rsid w:val="006A38C7"/>
    <w:rsid w:val="006B0B9A"/>
    <w:rsid w:val="006C6BFA"/>
    <w:rsid w:val="006D3946"/>
    <w:rsid w:val="006E1608"/>
    <w:rsid w:val="0070678C"/>
    <w:rsid w:val="00720DCF"/>
    <w:rsid w:val="00724E5F"/>
    <w:rsid w:val="0073554E"/>
    <w:rsid w:val="00735898"/>
    <w:rsid w:val="00736E2D"/>
    <w:rsid w:val="00746480"/>
    <w:rsid w:val="00751C7B"/>
    <w:rsid w:val="0075771F"/>
    <w:rsid w:val="00762DA8"/>
    <w:rsid w:val="0076638E"/>
    <w:rsid w:val="00771AE2"/>
    <w:rsid w:val="00785809"/>
    <w:rsid w:val="00794A5F"/>
    <w:rsid w:val="007A6290"/>
    <w:rsid w:val="007A7CE4"/>
    <w:rsid w:val="007B4B8A"/>
    <w:rsid w:val="007B68B2"/>
    <w:rsid w:val="007F1883"/>
    <w:rsid w:val="007F6194"/>
    <w:rsid w:val="00823FF9"/>
    <w:rsid w:val="00834FFE"/>
    <w:rsid w:val="00835BBA"/>
    <w:rsid w:val="00840AD0"/>
    <w:rsid w:val="00843E97"/>
    <w:rsid w:val="00846D25"/>
    <w:rsid w:val="00851777"/>
    <w:rsid w:val="0085348A"/>
    <w:rsid w:val="008672CC"/>
    <w:rsid w:val="00867445"/>
    <w:rsid w:val="0087475F"/>
    <w:rsid w:val="00877043"/>
    <w:rsid w:val="0088095F"/>
    <w:rsid w:val="0088221D"/>
    <w:rsid w:val="00887623"/>
    <w:rsid w:val="008959AA"/>
    <w:rsid w:val="00896F80"/>
    <w:rsid w:val="008A7BD5"/>
    <w:rsid w:val="008A7C4E"/>
    <w:rsid w:val="008B0206"/>
    <w:rsid w:val="008B1300"/>
    <w:rsid w:val="008B7802"/>
    <w:rsid w:val="008C1D3D"/>
    <w:rsid w:val="008D439B"/>
    <w:rsid w:val="008F0655"/>
    <w:rsid w:val="00901D22"/>
    <w:rsid w:val="009156AE"/>
    <w:rsid w:val="00920473"/>
    <w:rsid w:val="00931C18"/>
    <w:rsid w:val="009344FB"/>
    <w:rsid w:val="00936425"/>
    <w:rsid w:val="00946D85"/>
    <w:rsid w:val="0095769A"/>
    <w:rsid w:val="0096347F"/>
    <w:rsid w:val="00974546"/>
    <w:rsid w:val="00980C1A"/>
    <w:rsid w:val="009832F9"/>
    <w:rsid w:val="00983B22"/>
    <w:rsid w:val="00993402"/>
    <w:rsid w:val="009A2BA7"/>
    <w:rsid w:val="009A3585"/>
    <w:rsid w:val="009A49E5"/>
    <w:rsid w:val="009B0BDD"/>
    <w:rsid w:val="009B5C87"/>
    <w:rsid w:val="009C19B4"/>
    <w:rsid w:val="009C1EE2"/>
    <w:rsid w:val="009D7660"/>
    <w:rsid w:val="009E0945"/>
    <w:rsid w:val="009E7341"/>
    <w:rsid w:val="009E7D8E"/>
    <w:rsid w:val="00A12011"/>
    <w:rsid w:val="00A17336"/>
    <w:rsid w:val="00A36C2A"/>
    <w:rsid w:val="00A4188F"/>
    <w:rsid w:val="00A709E2"/>
    <w:rsid w:val="00A71A3D"/>
    <w:rsid w:val="00A73E71"/>
    <w:rsid w:val="00A75420"/>
    <w:rsid w:val="00A806FD"/>
    <w:rsid w:val="00A80C34"/>
    <w:rsid w:val="00A86B5C"/>
    <w:rsid w:val="00A94C94"/>
    <w:rsid w:val="00AB026A"/>
    <w:rsid w:val="00AB0B81"/>
    <w:rsid w:val="00AB1B46"/>
    <w:rsid w:val="00AC27D8"/>
    <w:rsid w:val="00AD13E8"/>
    <w:rsid w:val="00AE2CA8"/>
    <w:rsid w:val="00AE6009"/>
    <w:rsid w:val="00AF7D60"/>
    <w:rsid w:val="00B237B0"/>
    <w:rsid w:val="00B2536C"/>
    <w:rsid w:val="00B57ED7"/>
    <w:rsid w:val="00B634F5"/>
    <w:rsid w:val="00B63C1F"/>
    <w:rsid w:val="00B71A25"/>
    <w:rsid w:val="00B71D7D"/>
    <w:rsid w:val="00B72DED"/>
    <w:rsid w:val="00B76B7E"/>
    <w:rsid w:val="00B87F45"/>
    <w:rsid w:val="00B93426"/>
    <w:rsid w:val="00BA5276"/>
    <w:rsid w:val="00BB324E"/>
    <w:rsid w:val="00BC4A82"/>
    <w:rsid w:val="00BC5B1E"/>
    <w:rsid w:val="00BD1BCF"/>
    <w:rsid w:val="00BE3FED"/>
    <w:rsid w:val="00BE7A09"/>
    <w:rsid w:val="00BF2C2D"/>
    <w:rsid w:val="00C00904"/>
    <w:rsid w:val="00C02136"/>
    <w:rsid w:val="00C04A44"/>
    <w:rsid w:val="00C07EC0"/>
    <w:rsid w:val="00C120B5"/>
    <w:rsid w:val="00C123A0"/>
    <w:rsid w:val="00C2322C"/>
    <w:rsid w:val="00C25472"/>
    <w:rsid w:val="00C2770F"/>
    <w:rsid w:val="00C309D1"/>
    <w:rsid w:val="00C473A4"/>
    <w:rsid w:val="00C54CF7"/>
    <w:rsid w:val="00C572A3"/>
    <w:rsid w:val="00C664AC"/>
    <w:rsid w:val="00C70D34"/>
    <w:rsid w:val="00C742B1"/>
    <w:rsid w:val="00C74E2A"/>
    <w:rsid w:val="00C7702B"/>
    <w:rsid w:val="00CA3258"/>
    <w:rsid w:val="00CA7A14"/>
    <w:rsid w:val="00CB0BB8"/>
    <w:rsid w:val="00CD1AB5"/>
    <w:rsid w:val="00CD42F5"/>
    <w:rsid w:val="00CD7D47"/>
    <w:rsid w:val="00CE4792"/>
    <w:rsid w:val="00CE47C7"/>
    <w:rsid w:val="00CF1702"/>
    <w:rsid w:val="00CF196C"/>
    <w:rsid w:val="00CF1BB2"/>
    <w:rsid w:val="00CF27A8"/>
    <w:rsid w:val="00D02166"/>
    <w:rsid w:val="00D05D39"/>
    <w:rsid w:val="00D061A0"/>
    <w:rsid w:val="00D10B5A"/>
    <w:rsid w:val="00D1149B"/>
    <w:rsid w:val="00D117C6"/>
    <w:rsid w:val="00D128EC"/>
    <w:rsid w:val="00D214C8"/>
    <w:rsid w:val="00D243F2"/>
    <w:rsid w:val="00D259F5"/>
    <w:rsid w:val="00D34EEB"/>
    <w:rsid w:val="00D450FA"/>
    <w:rsid w:val="00D616C1"/>
    <w:rsid w:val="00D61AE4"/>
    <w:rsid w:val="00D65068"/>
    <w:rsid w:val="00D7472F"/>
    <w:rsid w:val="00D81D3E"/>
    <w:rsid w:val="00D966CC"/>
    <w:rsid w:val="00DA4884"/>
    <w:rsid w:val="00DB6C03"/>
    <w:rsid w:val="00DB7D01"/>
    <w:rsid w:val="00DC5658"/>
    <w:rsid w:val="00DC56DD"/>
    <w:rsid w:val="00E0005E"/>
    <w:rsid w:val="00E034B3"/>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10FCA"/>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4A7823"/>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g_sfoblast@mzh.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19C816-64CD-46A2-ACE4-91CA33525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1172</TotalTime>
  <Pages>3</Pages>
  <Words>805</Words>
  <Characters>4594</Characters>
  <Application>Microsoft Office Word</Application>
  <DocSecurity>0</DocSecurity>
  <Lines>38</Lines>
  <Paragraphs>10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39</cp:revision>
  <cp:lastPrinted>2023-03-16T10:02:00Z</cp:lastPrinted>
  <dcterms:created xsi:type="dcterms:W3CDTF">2022-05-09T08:52:00Z</dcterms:created>
  <dcterms:modified xsi:type="dcterms:W3CDTF">2023-03-16T10:08:00Z</dcterms:modified>
</cp:coreProperties>
</file>