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63" w:rsidRDefault="008E2063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E2063" w:rsidRDefault="008E2063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012B3A" w:rsidRDefault="003507CE" w:rsidP="003507CE">
      <w:pPr>
        <w:jc w:val="center"/>
        <w:rPr>
          <w:rFonts w:ascii="Times New Roman" w:hAnsi="Times New Roman"/>
          <w:b/>
          <w:sz w:val="24"/>
          <w:szCs w:val="24"/>
        </w:rPr>
      </w:pPr>
      <w:r w:rsidRPr="00D91199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E915F9" w:rsidRPr="00D91199">
        <w:rPr>
          <w:rFonts w:ascii="Times New Roman" w:hAnsi="Times New Roman"/>
          <w:b/>
          <w:sz w:val="24"/>
          <w:szCs w:val="24"/>
          <w:lang w:val="bg-BG"/>
        </w:rPr>
        <w:t>ПО-09-</w:t>
      </w:r>
      <w:r w:rsidR="00DB4A46">
        <w:rPr>
          <w:rFonts w:ascii="Times New Roman" w:hAnsi="Times New Roman"/>
          <w:b/>
          <w:sz w:val="24"/>
          <w:szCs w:val="24"/>
        </w:rPr>
        <w:t>614</w:t>
      </w:r>
      <w:r w:rsidR="00DB4A46">
        <w:rPr>
          <w:rFonts w:ascii="Times New Roman" w:hAnsi="Times New Roman"/>
          <w:b/>
          <w:sz w:val="24"/>
          <w:szCs w:val="24"/>
          <w:lang w:val="bg-BG"/>
        </w:rPr>
        <w:t>8</w:t>
      </w:r>
      <w:r w:rsidR="00F45470">
        <w:rPr>
          <w:rFonts w:ascii="Times New Roman" w:hAnsi="Times New Roman"/>
          <w:b/>
          <w:sz w:val="24"/>
          <w:szCs w:val="24"/>
          <w:lang w:val="bg-BG"/>
        </w:rPr>
        <w:t>-</w:t>
      </w:r>
      <w:r w:rsidR="00012B3A">
        <w:rPr>
          <w:rFonts w:ascii="Times New Roman" w:hAnsi="Times New Roman"/>
          <w:b/>
          <w:sz w:val="24"/>
          <w:szCs w:val="24"/>
        </w:rPr>
        <w:t>4</w:t>
      </w:r>
      <w:bookmarkStart w:id="0" w:name="_GoBack"/>
      <w:bookmarkEnd w:id="0"/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505BEB">
        <w:rPr>
          <w:rFonts w:ascii="Times New Roman" w:hAnsi="Times New Roman"/>
          <w:b/>
          <w:sz w:val="24"/>
          <w:szCs w:val="24"/>
          <w:lang w:val="bg-BG"/>
        </w:rPr>
        <w:t>София</w:t>
      </w:r>
      <w:r w:rsidR="00F45470">
        <w:rPr>
          <w:rFonts w:ascii="Times New Roman" w:hAnsi="Times New Roman"/>
          <w:b/>
          <w:sz w:val="24"/>
          <w:szCs w:val="24"/>
          <w:lang w:val="bg-BG"/>
        </w:rPr>
        <w:t>, 28.04.2023</w:t>
      </w:r>
      <w:r w:rsidR="00F45470" w:rsidRPr="00D91199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876CC4" w:rsidRPr="00B16FBD" w:rsidRDefault="00876CC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76CC4" w:rsidRPr="00B16FBD" w:rsidRDefault="00876CC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Pr="00114B99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14B99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114B99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114B99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114B99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 и ливади</w:t>
      </w:r>
      <w:r w:rsidR="00DB4A46">
        <w:rPr>
          <w:rFonts w:ascii="Times New Roman" w:hAnsi="Times New Roman"/>
          <w:sz w:val="24"/>
          <w:szCs w:val="24"/>
          <w:lang w:val="bg-BG"/>
        </w:rPr>
        <w:t xml:space="preserve"> в землището на с.</w:t>
      </w:r>
      <w:r w:rsidR="008E206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4A46">
        <w:rPr>
          <w:rFonts w:ascii="Times New Roman" w:hAnsi="Times New Roman"/>
          <w:sz w:val="24"/>
          <w:szCs w:val="24"/>
          <w:lang w:val="bg-BG"/>
        </w:rPr>
        <w:t>Долна Василица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>,</w:t>
      </w:r>
      <w:r w:rsidR="003705F1" w:rsidRPr="00114B99">
        <w:rPr>
          <w:rFonts w:ascii="Times New Roman" w:hAnsi="Times New Roman"/>
          <w:sz w:val="24"/>
          <w:szCs w:val="24"/>
          <w:lang w:val="bg-BG"/>
        </w:rPr>
        <w:t xml:space="preserve"> ЕКАТТЕ</w:t>
      </w:r>
      <w:r w:rsidR="007D6648" w:rsidRPr="00114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4A46">
        <w:rPr>
          <w:rFonts w:ascii="Times New Roman" w:hAnsi="Times New Roman"/>
          <w:sz w:val="24"/>
          <w:szCs w:val="24"/>
          <w:lang w:val="bg-BG"/>
        </w:rPr>
        <w:t>24894</w:t>
      </w:r>
      <w:r w:rsidR="00CE3E2A" w:rsidRPr="00114B99">
        <w:rPr>
          <w:rFonts w:ascii="Times New Roman" w:hAnsi="Times New Roman"/>
          <w:sz w:val="24"/>
          <w:szCs w:val="24"/>
          <w:lang w:val="bg-BG"/>
        </w:rPr>
        <w:t>,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община</w:t>
      </w:r>
      <w:r w:rsidR="00E915F9">
        <w:rPr>
          <w:rFonts w:ascii="Times New Roman" w:hAnsi="Times New Roman"/>
          <w:sz w:val="24"/>
          <w:szCs w:val="24"/>
          <w:lang w:val="bg-BG"/>
        </w:rPr>
        <w:t xml:space="preserve"> Костенец,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област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</w:t>
      </w:r>
      <w:r w:rsidR="00E915F9">
        <w:rPr>
          <w:rFonts w:ascii="Times New Roman" w:hAnsi="Times New Roman"/>
          <w:sz w:val="24"/>
          <w:szCs w:val="24"/>
          <w:lang w:val="bg-BG"/>
        </w:rPr>
        <w:t xml:space="preserve"> за календарната </w:t>
      </w:r>
      <w:r w:rsidR="00E915F9" w:rsidRPr="00261016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CD726D" w:rsidRPr="00114B99">
        <w:rPr>
          <w:rFonts w:ascii="Times New Roman" w:hAnsi="Times New Roman"/>
          <w:sz w:val="24"/>
          <w:szCs w:val="24"/>
          <w:lang w:val="bg-BG"/>
        </w:rPr>
        <w:t xml:space="preserve"> година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.</w:t>
      </w:r>
    </w:p>
    <w:p w:rsidR="00766334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>
        <w:rPr>
          <w:rFonts w:ascii="Times New Roman" w:hAnsi="Times New Roman"/>
          <w:sz w:val="24"/>
          <w:szCs w:val="24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876CC4" w:rsidRDefault="00876CC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3179"/>
        <w:gridCol w:w="987"/>
        <w:gridCol w:w="1707"/>
        <w:gridCol w:w="1708"/>
        <w:gridCol w:w="1734"/>
      </w:tblGrid>
      <w:tr w:rsidR="00E24F67" w:rsidRPr="00E112E4" w:rsidTr="00BA4F83">
        <w:trPr>
          <w:trHeight w:val="144"/>
          <w:jc w:val="center"/>
        </w:trPr>
        <w:tc>
          <w:tcPr>
            <w:tcW w:w="624" w:type="dxa"/>
          </w:tcPr>
          <w:p w:rsidR="00E24F67" w:rsidRPr="00E112E4" w:rsidRDefault="00E24F67" w:rsidP="00CF4E3F">
            <w:pPr>
              <w:jc w:val="both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№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по ред</w:t>
            </w:r>
          </w:p>
        </w:tc>
        <w:tc>
          <w:tcPr>
            <w:tcW w:w="3179" w:type="dxa"/>
          </w:tcPr>
          <w:p w:rsidR="00940049" w:rsidRPr="00E112E4" w:rsidRDefault="00E24F67" w:rsidP="00114B99">
            <w:pPr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Ползвател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име, презиме, фамилия-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за физически лица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наименование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за ЕТ или юридическо лице </w:t>
            </w:r>
            <w:r w:rsidRPr="00E112E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87" w:type="dxa"/>
          </w:tcPr>
          <w:p w:rsidR="00E24F67" w:rsidRPr="00E112E4" w:rsidRDefault="00995C50" w:rsidP="00995C50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Масив</w:t>
            </w:r>
          </w:p>
          <w:p w:rsidR="00995C50" w:rsidRPr="00E112E4" w:rsidRDefault="00995C50" w:rsidP="00995C5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за ползване</w:t>
            </w:r>
          </w:p>
          <w:p w:rsidR="00995C50" w:rsidRPr="00E112E4" w:rsidRDefault="00995C50" w:rsidP="00995C5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№</w:t>
            </w:r>
            <w:r w:rsidRPr="00E112E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707" w:type="dxa"/>
          </w:tcPr>
          <w:p w:rsidR="00E24F67" w:rsidRPr="00E112E4" w:rsidRDefault="00E24F67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Имот</w:t>
            </w: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№</w:t>
            </w:r>
          </w:p>
          <w:p w:rsidR="00BB5D06" w:rsidRPr="00E112E4" w:rsidRDefault="00300068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п</w:t>
            </w:r>
            <w:r w:rsidR="00E24F67"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о чл. 37ж, ал. 5 от ЗСПЗЗ</w:t>
            </w:r>
          </w:p>
          <w:p w:rsidR="00861817" w:rsidRPr="00E112E4" w:rsidRDefault="00E24F67" w:rsidP="003000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112E4">
              <w:rPr>
                <w:rFonts w:ascii="Times New Roman" w:hAnsi="Times New Roman"/>
                <w:sz w:val="22"/>
                <w:szCs w:val="22"/>
              </w:rPr>
              <w:t>(</w:t>
            </w:r>
            <w:r w:rsidR="00940049"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№ </w:t>
            </w:r>
            <w:r w:rsidR="00861817"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имот 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по КВС или по КК</w:t>
            </w:r>
            <w:r w:rsidR="00861817" w:rsidRPr="00E112E4">
              <w:rPr>
                <w:rFonts w:ascii="Times New Roman" w:hAnsi="Times New Roman"/>
                <w:sz w:val="22"/>
                <w:szCs w:val="22"/>
                <w:lang w:val="bg-BG"/>
              </w:rPr>
              <w:t>)</w:t>
            </w:r>
          </w:p>
        </w:tc>
        <w:tc>
          <w:tcPr>
            <w:tcW w:w="1708" w:type="dxa"/>
          </w:tcPr>
          <w:p w:rsidR="00940049" w:rsidRPr="00E112E4" w:rsidRDefault="00E24F67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Средна рентна вноска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по чл. 37ж, ал. 12 от ЗСПЗЗ</w:t>
            </w:r>
          </w:p>
          <w:p w:rsidR="00E24F67" w:rsidRPr="00E112E4" w:rsidRDefault="00E24F67" w:rsidP="0030006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лева/дка</w:t>
            </w:r>
            <w:r w:rsidRPr="00E112E4">
              <w:rPr>
                <w:rFonts w:ascii="Times New Roman" w:hAnsi="Times New Roman"/>
                <w:sz w:val="22"/>
                <w:szCs w:val="22"/>
              </w:rPr>
              <w:t xml:space="preserve"> )</w:t>
            </w:r>
          </w:p>
        </w:tc>
        <w:tc>
          <w:tcPr>
            <w:tcW w:w="1734" w:type="dxa"/>
          </w:tcPr>
          <w:p w:rsidR="00E24F67" w:rsidRPr="00E112E4" w:rsidRDefault="00300068" w:rsidP="0030006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Дължима сума</w:t>
            </w:r>
          </w:p>
          <w:p w:rsidR="00E24F67" w:rsidRPr="00E112E4" w:rsidRDefault="00E24F67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лева</w:t>
            </w: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sz w:val="18"/>
                <w:szCs w:val="18"/>
                <w:lang w:val="bg-BG"/>
              </w:rPr>
              <w:t>1.</w:t>
            </w: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4.45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2.67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4.33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2.39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4.32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1.13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4.35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3.21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4.30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1.02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bookmarkStart w:id="1" w:name="_Hlk59372954"/>
            <w:bookmarkStart w:id="2" w:name="_Hlk59372397"/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4.38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0.98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4.52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2.08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4.55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1.99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4.49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1.02</w:t>
            </w:r>
          </w:p>
        </w:tc>
      </w:tr>
      <w:bookmarkEnd w:id="1"/>
      <w:bookmarkEnd w:id="2"/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7722B2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60.40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4.57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60.43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3.99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60.13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3.98</w:t>
            </w:r>
          </w:p>
        </w:tc>
      </w:tr>
      <w:tr w:rsidR="00BA4F83" w:rsidRPr="00E112E4" w:rsidTr="00BA4F83">
        <w:trPr>
          <w:trHeight w:val="144"/>
          <w:jc w:val="center"/>
        </w:trPr>
        <w:tc>
          <w:tcPr>
            <w:tcW w:w="624" w:type="dxa"/>
          </w:tcPr>
          <w:p w:rsidR="00BA4F83" w:rsidRPr="00447766" w:rsidRDefault="00BA4F83" w:rsidP="00BA4F83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BA4F83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EE2E13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6.29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BA4F83" w:rsidRDefault="00BA4F83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F83" w:rsidRPr="00DC3C0C" w:rsidRDefault="00BA4F83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7.70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39.39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2248D7" w:rsidRDefault="002248D7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8.71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42.35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2248D7" w:rsidRDefault="002248D7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6.92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112.28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2248D7" w:rsidRDefault="002248D7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7.07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61.12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4.63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42.29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1.42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42.28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6.49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42.29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4.71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42.30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1.66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76.106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4.61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14.6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4.00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44.78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7.57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91.4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10.85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91.5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2.33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91.5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6.46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14.11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4.92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14.9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2.19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72.707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4.34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17.53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8.25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17.54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6.98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43.30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5.76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102.7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2.32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102.6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1.75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59.587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11.01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10.79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7.20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91.11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12.95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112.25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6.05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92.24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3.84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92.9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1.53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94.11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6.45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7722B2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92.3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82010E" w:rsidRDefault="0082010E" w:rsidP="0082010E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82010E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sz w:val="18"/>
                <w:szCs w:val="18"/>
              </w:rPr>
              <w:t>4.51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2248D7" w:rsidRDefault="002248D7" w:rsidP="002248D7">
            <w:pPr>
              <w:spacing w:line="227" w:lineRule="exact"/>
              <w:rPr>
                <w:rFonts w:cs="Arial"/>
                <w:b/>
                <w:sz w:val="18"/>
                <w:szCs w:val="18"/>
                <w:lang w:val="bg-BG"/>
              </w:rPr>
            </w:pPr>
            <w:r w:rsidRPr="002248D7">
              <w:rPr>
                <w:rFonts w:cs="Arial"/>
                <w:b/>
                <w:sz w:val="18"/>
                <w:szCs w:val="18"/>
                <w:lang w:val="bg-BG"/>
              </w:rPr>
              <w:t>Общо за ползвателя: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2248D7" w:rsidP="002248D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Default="002248D7" w:rsidP="002248D7">
            <w:pPr>
              <w:jc w:val="center"/>
            </w:pP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82010E" w:rsidP="002248D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b/>
                <w:bCs/>
                <w:sz w:val="18"/>
                <w:szCs w:val="18"/>
              </w:rPr>
              <w:t>204.19</w:t>
            </w:r>
          </w:p>
        </w:tc>
      </w:tr>
      <w:tr w:rsidR="002248D7" w:rsidRPr="00E112E4" w:rsidTr="00BA4F83">
        <w:trPr>
          <w:trHeight w:val="144"/>
          <w:jc w:val="center"/>
        </w:trPr>
        <w:tc>
          <w:tcPr>
            <w:tcW w:w="624" w:type="dxa"/>
          </w:tcPr>
          <w:p w:rsidR="002248D7" w:rsidRPr="00447766" w:rsidRDefault="002248D7" w:rsidP="002248D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2248D7" w:rsidRDefault="002248D7" w:rsidP="002248D7">
            <w:pPr>
              <w:spacing w:line="227" w:lineRule="exact"/>
              <w:rPr>
                <w:rFonts w:cs="Arial"/>
                <w:b/>
                <w:sz w:val="18"/>
                <w:szCs w:val="18"/>
                <w:lang w:val="bg-BG"/>
              </w:rPr>
            </w:pPr>
            <w:r w:rsidRPr="002248D7">
              <w:rPr>
                <w:rFonts w:cs="Arial"/>
                <w:b/>
                <w:sz w:val="18"/>
                <w:szCs w:val="18"/>
                <w:lang w:val="bg-BG"/>
              </w:rPr>
              <w:t>Общо за землището: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EE2E13" w:rsidRDefault="002248D7" w:rsidP="002248D7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2248D7" w:rsidP="002248D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Default="002248D7" w:rsidP="002248D7">
            <w:pPr>
              <w:jc w:val="center"/>
            </w:pP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48D7" w:rsidRPr="00DC3C0C" w:rsidRDefault="0082010E" w:rsidP="002248D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EE2E13">
              <w:rPr>
                <w:rFonts w:cs="Arial"/>
                <w:b/>
                <w:bCs/>
                <w:sz w:val="18"/>
                <w:szCs w:val="18"/>
              </w:rPr>
              <w:t>204.19</w:t>
            </w:r>
          </w:p>
        </w:tc>
      </w:tr>
    </w:tbl>
    <w:p w:rsidR="008E2063" w:rsidRDefault="008E2063" w:rsidP="00163BC0">
      <w:pPr>
        <w:jc w:val="both"/>
        <w:rPr>
          <w:rFonts w:ascii="Times New Roman" w:hAnsi="Times New Roman"/>
          <w:b/>
          <w:sz w:val="22"/>
          <w:szCs w:val="22"/>
          <w:lang w:val="bg-BG"/>
        </w:rPr>
      </w:pPr>
    </w:p>
    <w:p w:rsidR="00163BC0" w:rsidRPr="00D92A91" w:rsidRDefault="00E26E87" w:rsidP="008E206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  <w:lang w:val="bg-BG"/>
        </w:rPr>
        <w:t>III.</w:t>
      </w:r>
      <w:r w:rsidRPr="003E577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163BC0" w:rsidRPr="00D92A91">
        <w:rPr>
          <w:rFonts w:ascii="Times New Roman" w:hAnsi="Times New Roman"/>
          <w:sz w:val="24"/>
          <w:szCs w:val="24"/>
          <w:lang w:val="bg-BG"/>
        </w:rPr>
        <w:t xml:space="preserve">Лицата по т. I, на които са определени площи по т. II внасят по сметка за чужди средства </w:t>
      </w:r>
      <w:r w:rsidR="00163BC0" w:rsidRPr="00163BC0">
        <w:rPr>
          <w:rFonts w:ascii="Times New Roman" w:hAnsi="Times New Roman"/>
          <w:color w:val="000000" w:themeColor="text1"/>
          <w:sz w:val="24"/>
          <w:szCs w:val="24"/>
          <w:lang w:val="bg-BG"/>
        </w:rPr>
        <w:t>в Областна дирекция „Земеделие“ София област</w:t>
      </w:r>
      <w:r w:rsidR="00163BC0"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163BC0"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163BC0" w:rsidRPr="00BD6601" w:rsidRDefault="00163BC0" w:rsidP="00163BC0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674066" w:rsidRDefault="007970E5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</w:rPr>
        <w:t xml:space="preserve">IV. </w:t>
      </w:r>
      <w:r w:rsidR="00674066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="00674066"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674066" w:rsidRDefault="00E26E87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</w:rPr>
        <w:t>V</w:t>
      </w:r>
      <w:r w:rsidR="00460421" w:rsidRPr="003E577B">
        <w:rPr>
          <w:rFonts w:ascii="Times New Roman" w:hAnsi="Times New Roman"/>
          <w:b/>
          <w:sz w:val="22"/>
          <w:szCs w:val="22"/>
          <w:lang w:val="bg-BG"/>
        </w:rPr>
        <w:t>.</w:t>
      </w:r>
      <w:r w:rsidR="00460421" w:rsidRPr="003E577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674066">
        <w:rPr>
          <w:rFonts w:ascii="Times New Roman" w:hAnsi="Times New Roman"/>
          <w:sz w:val="24"/>
          <w:szCs w:val="24"/>
          <w:lang w:val="bg-BG"/>
        </w:rPr>
        <w:t>На основание чл. 37ж, ал. 11 във връзка с чл. 37в, ал. 5 и 6 от ЗСПЗЗ, настоящата заповед да се обяви в кме</w:t>
      </w:r>
      <w:r w:rsidR="00DB4A46">
        <w:rPr>
          <w:rFonts w:ascii="Times New Roman" w:hAnsi="Times New Roman"/>
          <w:sz w:val="24"/>
          <w:szCs w:val="24"/>
          <w:lang w:val="bg-BG"/>
        </w:rPr>
        <w:t>тството на с. Долна Василица</w:t>
      </w:r>
      <w:r w:rsidR="00674066"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– гр. Костенец и да се публикува на интернет страниците на съответната община и Областна дирекция „Земеделие” – София област.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гр. Костенец.</w:t>
      </w:r>
    </w:p>
    <w:p w:rsidR="00674066" w:rsidRPr="000F6DCA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674066" w:rsidRDefault="00E26E87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</w:rPr>
        <w:t>V</w:t>
      </w:r>
      <w:r w:rsidR="001F0EC6" w:rsidRPr="003E577B">
        <w:rPr>
          <w:rFonts w:ascii="Times New Roman" w:hAnsi="Times New Roman"/>
          <w:b/>
          <w:sz w:val="22"/>
          <w:szCs w:val="22"/>
        </w:rPr>
        <w:t>I</w:t>
      </w:r>
      <w:r w:rsidR="00E5250B" w:rsidRPr="003E577B">
        <w:rPr>
          <w:rFonts w:ascii="Times New Roman" w:hAnsi="Times New Roman"/>
          <w:b/>
          <w:sz w:val="22"/>
          <w:szCs w:val="22"/>
          <w:lang w:val="bg-BG"/>
        </w:rPr>
        <w:t>.</w:t>
      </w:r>
      <w:r w:rsidR="00E5250B" w:rsidRPr="003E577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674066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E2063" w:rsidRDefault="008E2063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E2063" w:rsidRPr="00FB7937" w:rsidRDefault="008E2063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E2063" w:rsidRPr="008E2063" w:rsidRDefault="008E2063" w:rsidP="008E2063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8E2063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АНТОНИЯ СТОИМЕНОВА     </w:t>
      </w:r>
      <w:r w:rsidRPr="008E2063">
        <w:rPr>
          <w:rFonts w:ascii="Times New Roman" w:hAnsi="Times New Roman"/>
          <w:b/>
          <w:color w:val="000000"/>
          <w:sz w:val="24"/>
          <w:szCs w:val="24"/>
          <w:lang w:val="bg-BG"/>
        </w:rPr>
        <w:tab/>
      </w:r>
      <w:r w:rsidR="00841370">
        <w:rPr>
          <w:rFonts w:ascii="Times New Roman" w:hAnsi="Times New Roman"/>
          <w:b/>
          <w:color w:val="000000"/>
          <w:sz w:val="24"/>
          <w:szCs w:val="24"/>
          <w:lang w:val="bg-BG"/>
        </w:rPr>
        <w:t>/П/</w:t>
      </w:r>
    </w:p>
    <w:p w:rsidR="008E2063" w:rsidRPr="008E2063" w:rsidRDefault="008E2063" w:rsidP="008E2063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i/>
          <w:color w:val="000000"/>
          <w:sz w:val="24"/>
          <w:szCs w:val="24"/>
          <w:lang w:val="bg-BG"/>
        </w:rPr>
      </w:pPr>
      <w:r w:rsidRPr="008E2063">
        <w:rPr>
          <w:rFonts w:ascii="Times New Roman" w:hAnsi="Times New Roman"/>
          <w:i/>
          <w:color w:val="000000"/>
          <w:sz w:val="24"/>
          <w:szCs w:val="24"/>
          <w:lang w:val="bg-BG"/>
        </w:rPr>
        <w:t xml:space="preserve">Директор на </w:t>
      </w:r>
    </w:p>
    <w:p w:rsidR="008E2063" w:rsidRPr="008E2063" w:rsidRDefault="008E2063" w:rsidP="008E2063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i/>
          <w:color w:val="000000"/>
          <w:sz w:val="24"/>
          <w:szCs w:val="24"/>
          <w:lang w:val="bg-BG"/>
        </w:rPr>
      </w:pPr>
      <w:r w:rsidRPr="008E2063">
        <w:rPr>
          <w:rFonts w:ascii="Times New Roman" w:hAnsi="Times New Roman"/>
          <w:i/>
          <w:color w:val="000000"/>
          <w:sz w:val="24"/>
          <w:szCs w:val="24"/>
          <w:lang w:val="bg-BG"/>
        </w:rPr>
        <w:t>Областна дирекция „Земеделие</w:t>
      </w:r>
      <w:r w:rsidRPr="008E2063">
        <w:rPr>
          <w:rFonts w:ascii="Times New Roman" w:hAnsi="Times New Roman"/>
          <w:b/>
          <w:i/>
          <w:color w:val="000000"/>
          <w:sz w:val="24"/>
          <w:szCs w:val="24"/>
          <w:lang w:val="bg-BG"/>
        </w:rPr>
        <w:t xml:space="preserve">” </w:t>
      </w:r>
    </w:p>
    <w:p w:rsidR="008E2063" w:rsidRPr="008E2063" w:rsidRDefault="008E2063" w:rsidP="008E2063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i/>
          <w:sz w:val="24"/>
          <w:szCs w:val="24"/>
          <w:lang w:val="bg-BG"/>
        </w:rPr>
      </w:pPr>
      <w:r w:rsidRPr="008E2063">
        <w:rPr>
          <w:rFonts w:ascii="Times New Roman" w:hAnsi="Times New Roman"/>
          <w:i/>
          <w:sz w:val="24"/>
          <w:szCs w:val="24"/>
          <w:lang w:val="bg-BG"/>
        </w:rPr>
        <w:t>София област</w:t>
      </w:r>
    </w:p>
    <w:p w:rsidR="000843E1" w:rsidRDefault="000843E1" w:rsidP="008E2063">
      <w:pPr>
        <w:jc w:val="both"/>
        <w:rPr>
          <w:iCs/>
          <w:color w:val="000000"/>
          <w:sz w:val="22"/>
          <w:shd w:val="clear" w:color="auto" w:fill="FFFFFF"/>
          <w:lang w:val="ru-RU"/>
        </w:rPr>
      </w:pPr>
    </w:p>
    <w:sectPr w:rsidR="000843E1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262" w:rsidRDefault="00AF4262">
      <w:r>
        <w:separator/>
      </w:r>
    </w:p>
  </w:endnote>
  <w:endnote w:type="continuationSeparator" w:id="0">
    <w:p w:rsidR="00AF4262" w:rsidRDefault="00AF4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A6" w:rsidRDefault="00E8523A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1AA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1AA6" w:rsidRDefault="00B91AA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A6" w:rsidRDefault="00E8523A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1A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2B3A">
      <w:rPr>
        <w:rStyle w:val="PageNumber"/>
        <w:noProof/>
      </w:rPr>
      <w:t>2</w:t>
    </w:r>
    <w:r>
      <w:rPr>
        <w:rStyle w:val="PageNumber"/>
      </w:rPr>
      <w:fldChar w:fldCharType="end"/>
    </w:r>
  </w:p>
  <w:p w:rsidR="003867F1" w:rsidRPr="005B6DEF" w:rsidRDefault="003867F1" w:rsidP="003867F1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B91AA6" w:rsidRPr="003867F1" w:rsidRDefault="003867F1" w:rsidP="003867F1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A6" w:rsidRDefault="00B91AA6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91AA6" w:rsidRDefault="00B91AA6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867F1" w:rsidRPr="005B6DEF" w:rsidRDefault="003867F1" w:rsidP="003867F1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B91AA6" w:rsidRPr="003867F1" w:rsidRDefault="003867F1" w:rsidP="003867F1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262" w:rsidRDefault="00AF4262">
      <w:r>
        <w:separator/>
      </w:r>
    </w:p>
  </w:footnote>
  <w:footnote w:type="continuationSeparator" w:id="0">
    <w:p w:rsidR="00AF4262" w:rsidRDefault="00AF4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AA6" w:rsidRPr="005B69F7" w:rsidRDefault="00B91AA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91AA6" w:rsidRPr="00497E4C" w:rsidRDefault="00A1527A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555EC22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91AA6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B91AA6" w:rsidRPr="00497E4C" w:rsidRDefault="00B91AA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505BEB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B91AA6" w:rsidRPr="00497E4C" w:rsidRDefault="00A1527A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FA73E89"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B91AA6"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 w:rsidR="00B91AA6">
      <w:rPr>
        <w:rFonts w:ascii="Times New Roman" w:hAnsi="Times New Roman"/>
        <w:b w:val="0"/>
        <w:noProof/>
      </w:rPr>
      <w:t>–</w:t>
    </w:r>
    <w:r w:rsidR="00B91AA6" w:rsidRPr="00497E4C">
      <w:rPr>
        <w:rFonts w:ascii="Times New Roman" w:hAnsi="Times New Roman"/>
        <w:b w:val="0"/>
        <w:noProof/>
      </w:rPr>
      <w:t xml:space="preserve"> </w:t>
    </w:r>
    <w:r w:rsidR="00B91AA6">
      <w:rPr>
        <w:rFonts w:ascii="Times New Roman" w:hAnsi="Times New Roman"/>
        <w:b w:val="0"/>
        <w:noProof/>
      </w:rPr>
      <w:t>София област</w:t>
    </w:r>
  </w:p>
  <w:p w:rsidR="00B91AA6" w:rsidRPr="00473133" w:rsidRDefault="00B91AA6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12B3A"/>
    <w:rsid w:val="00017AE2"/>
    <w:rsid w:val="000239B4"/>
    <w:rsid w:val="00025C86"/>
    <w:rsid w:val="000315F1"/>
    <w:rsid w:val="000422C0"/>
    <w:rsid w:val="00056510"/>
    <w:rsid w:val="000649EB"/>
    <w:rsid w:val="000726C4"/>
    <w:rsid w:val="000729E0"/>
    <w:rsid w:val="00075BBA"/>
    <w:rsid w:val="00083591"/>
    <w:rsid w:val="000843E1"/>
    <w:rsid w:val="00085656"/>
    <w:rsid w:val="000977F4"/>
    <w:rsid w:val="000A0573"/>
    <w:rsid w:val="000A617F"/>
    <w:rsid w:val="000A7C9D"/>
    <w:rsid w:val="000B0738"/>
    <w:rsid w:val="000D00EB"/>
    <w:rsid w:val="000D44D1"/>
    <w:rsid w:val="000D68A5"/>
    <w:rsid w:val="000D73BA"/>
    <w:rsid w:val="000E76DB"/>
    <w:rsid w:val="000F17EF"/>
    <w:rsid w:val="000F6DCA"/>
    <w:rsid w:val="00100CFE"/>
    <w:rsid w:val="0010373F"/>
    <w:rsid w:val="00105790"/>
    <w:rsid w:val="001070C8"/>
    <w:rsid w:val="0011384B"/>
    <w:rsid w:val="00114B99"/>
    <w:rsid w:val="0011706F"/>
    <w:rsid w:val="00117077"/>
    <w:rsid w:val="001251EC"/>
    <w:rsid w:val="0013308F"/>
    <w:rsid w:val="00134EA3"/>
    <w:rsid w:val="00135F55"/>
    <w:rsid w:val="00151C81"/>
    <w:rsid w:val="00152132"/>
    <w:rsid w:val="001566F8"/>
    <w:rsid w:val="00157D1E"/>
    <w:rsid w:val="00163BC0"/>
    <w:rsid w:val="001668A4"/>
    <w:rsid w:val="0017400D"/>
    <w:rsid w:val="00183084"/>
    <w:rsid w:val="00186786"/>
    <w:rsid w:val="001945C3"/>
    <w:rsid w:val="001A0C3C"/>
    <w:rsid w:val="001A2008"/>
    <w:rsid w:val="001A49FB"/>
    <w:rsid w:val="001A4F96"/>
    <w:rsid w:val="001B4BA5"/>
    <w:rsid w:val="001B7711"/>
    <w:rsid w:val="001B7A38"/>
    <w:rsid w:val="001C6D3A"/>
    <w:rsid w:val="001D155A"/>
    <w:rsid w:val="001D2417"/>
    <w:rsid w:val="001D48DF"/>
    <w:rsid w:val="001D5900"/>
    <w:rsid w:val="001D6D22"/>
    <w:rsid w:val="001E1F68"/>
    <w:rsid w:val="001E2044"/>
    <w:rsid w:val="001E2445"/>
    <w:rsid w:val="001E6D04"/>
    <w:rsid w:val="001E741A"/>
    <w:rsid w:val="001F0EC6"/>
    <w:rsid w:val="00203610"/>
    <w:rsid w:val="0020653E"/>
    <w:rsid w:val="002105E6"/>
    <w:rsid w:val="00210F93"/>
    <w:rsid w:val="00216094"/>
    <w:rsid w:val="0022218E"/>
    <w:rsid w:val="002248B1"/>
    <w:rsid w:val="002248D7"/>
    <w:rsid w:val="0023643E"/>
    <w:rsid w:val="002379D7"/>
    <w:rsid w:val="00243959"/>
    <w:rsid w:val="002546AD"/>
    <w:rsid w:val="002551A1"/>
    <w:rsid w:val="0025582A"/>
    <w:rsid w:val="00261016"/>
    <w:rsid w:val="00266D04"/>
    <w:rsid w:val="00271E92"/>
    <w:rsid w:val="0027694A"/>
    <w:rsid w:val="002800F9"/>
    <w:rsid w:val="002A227F"/>
    <w:rsid w:val="002A258D"/>
    <w:rsid w:val="002A7EDE"/>
    <w:rsid w:val="002C1168"/>
    <w:rsid w:val="002C62A9"/>
    <w:rsid w:val="002C6DA2"/>
    <w:rsid w:val="002D3B77"/>
    <w:rsid w:val="002D3E72"/>
    <w:rsid w:val="002E25EF"/>
    <w:rsid w:val="002E43BF"/>
    <w:rsid w:val="002E58E3"/>
    <w:rsid w:val="002E5E8F"/>
    <w:rsid w:val="002E741C"/>
    <w:rsid w:val="00300068"/>
    <w:rsid w:val="00305D64"/>
    <w:rsid w:val="003173A5"/>
    <w:rsid w:val="00322DEE"/>
    <w:rsid w:val="003255AE"/>
    <w:rsid w:val="00333873"/>
    <w:rsid w:val="003423B2"/>
    <w:rsid w:val="00345A34"/>
    <w:rsid w:val="00346AD0"/>
    <w:rsid w:val="003507CE"/>
    <w:rsid w:val="003521AF"/>
    <w:rsid w:val="00353FFA"/>
    <w:rsid w:val="00354386"/>
    <w:rsid w:val="00354591"/>
    <w:rsid w:val="00360BFD"/>
    <w:rsid w:val="00366E3A"/>
    <w:rsid w:val="003705F1"/>
    <w:rsid w:val="003814D5"/>
    <w:rsid w:val="00383BC6"/>
    <w:rsid w:val="003867F1"/>
    <w:rsid w:val="00391FC0"/>
    <w:rsid w:val="003A619A"/>
    <w:rsid w:val="003B3D44"/>
    <w:rsid w:val="003B57CA"/>
    <w:rsid w:val="003C6D05"/>
    <w:rsid w:val="003E36CD"/>
    <w:rsid w:val="003E577B"/>
    <w:rsid w:val="004019D6"/>
    <w:rsid w:val="004066FE"/>
    <w:rsid w:val="00410092"/>
    <w:rsid w:val="00420BE2"/>
    <w:rsid w:val="00420F95"/>
    <w:rsid w:val="0042112D"/>
    <w:rsid w:val="00427228"/>
    <w:rsid w:val="00431758"/>
    <w:rsid w:val="0043627F"/>
    <w:rsid w:val="00436B46"/>
    <w:rsid w:val="00441219"/>
    <w:rsid w:val="00443506"/>
    <w:rsid w:val="00446795"/>
    <w:rsid w:val="00447766"/>
    <w:rsid w:val="00447FE9"/>
    <w:rsid w:val="00455306"/>
    <w:rsid w:val="00455A7B"/>
    <w:rsid w:val="00460421"/>
    <w:rsid w:val="004713A6"/>
    <w:rsid w:val="00473133"/>
    <w:rsid w:val="004852A1"/>
    <w:rsid w:val="004915AA"/>
    <w:rsid w:val="0049168F"/>
    <w:rsid w:val="00496B15"/>
    <w:rsid w:val="00497E4C"/>
    <w:rsid w:val="004C2417"/>
    <w:rsid w:val="004C3144"/>
    <w:rsid w:val="004C517D"/>
    <w:rsid w:val="004D4287"/>
    <w:rsid w:val="004D76B8"/>
    <w:rsid w:val="004E2DAC"/>
    <w:rsid w:val="004E4B95"/>
    <w:rsid w:val="004E6F7E"/>
    <w:rsid w:val="004F2C74"/>
    <w:rsid w:val="004F538A"/>
    <w:rsid w:val="004F6241"/>
    <w:rsid w:val="004F765C"/>
    <w:rsid w:val="00505BEB"/>
    <w:rsid w:val="0051218E"/>
    <w:rsid w:val="0051629E"/>
    <w:rsid w:val="00532925"/>
    <w:rsid w:val="005463FE"/>
    <w:rsid w:val="00553135"/>
    <w:rsid w:val="0057056E"/>
    <w:rsid w:val="00571DB6"/>
    <w:rsid w:val="00581238"/>
    <w:rsid w:val="0058707C"/>
    <w:rsid w:val="00592E14"/>
    <w:rsid w:val="0059639B"/>
    <w:rsid w:val="005972D2"/>
    <w:rsid w:val="005A3B17"/>
    <w:rsid w:val="005A7A46"/>
    <w:rsid w:val="005B27F7"/>
    <w:rsid w:val="005B2EA4"/>
    <w:rsid w:val="005B32A8"/>
    <w:rsid w:val="005B69F7"/>
    <w:rsid w:val="005C0B10"/>
    <w:rsid w:val="005D37C8"/>
    <w:rsid w:val="005D38F1"/>
    <w:rsid w:val="005D7788"/>
    <w:rsid w:val="005E0584"/>
    <w:rsid w:val="00602A0B"/>
    <w:rsid w:val="006055E7"/>
    <w:rsid w:val="0061089A"/>
    <w:rsid w:val="00624B26"/>
    <w:rsid w:val="006371F5"/>
    <w:rsid w:val="00643D96"/>
    <w:rsid w:val="00662E95"/>
    <w:rsid w:val="00665E47"/>
    <w:rsid w:val="0067128E"/>
    <w:rsid w:val="00674066"/>
    <w:rsid w:val="006824A4"/>
    <w:rsid w:val="00686027"/>
    <w:rsid w:val="006861A2"/>
    <w:rsid w:val="006A16FC"/>
    <w:rsid w:val="006A3FC8"/>
    <w:rsid w:val="006A5892"/>
    <w:rsid w:val="006B0B9A"/>
    <w:rsid w:val="006B1FD9"/>
    <w:rsid w:val="006B26B6"/>
    <w:rsid w:val="006C4579"/>
    <w:rsid w:val="006C5D80"/>
    <w:rsid w:val="006C6DD5"/>
    <w:rsid w:val="006D04FB"/>
    <w:rsid w:val="006E1608"/>
    <w:rsid w:val="006E26C5"/>
    <w:rsid w:val="006E4062"/>
    <w:rsid w:val="007054E9"/>
    <w:rsid w:val="0072081F"/>
    <w:rsid w:val="00720BF6"/>
    <w:rsid w:val="0072171A"/>
    <w:rsid w:val="00722B61"/>
    <w:rsid w:val="00724D86"/>
    <w:rsid w:val="0073400F"/>
    <w:rsid w:val="00734701"/>
    <w:rsid w:val="00735898"/>
    <w:rsid w:val="00741A65"/>
    <w:rsid w:val="00745850"/>
    <w:rsid w:val="007471A3"/>
    <w:rsid w:val="00750AFF"/>
    <w:rsid w:val="00752854"/>
    <w:rsid w:val="00754170"/>
    <w:rsid w:val="00756FFF"/>
    <w:rsid w:val="00766334"/>
    <w:rsid w:val="007722B2"/>
    <w:rsid w:val="00773552"/>
    <w:rsid w:val="0078080A"/>
    <w:rsid w:val="00791D9B"/>
    <w:rsid w:val="007970E5"/>
    <w:rsid w:val="007A156C"/>
    <w:rsid w:val="007A27E5"/>
    <w:rsid w:val="007A3E7B"/>
    <w:rsid w:val="007A6290"/>
    <w:rsid w:val="007B72EE"/>
    <w:rsid w:val="007C14DE"/>
    <w:rsid w:val="007D32BD"/>
    <w:rsid w:val="007D6648"/>
    <w:rsid w:val="007E01BE"/>
    <w:rsid w:val="007E2933"/>
    <w:rsid w:val="007E56CC"/>
    <w:rsid w:val="007F5095"/>
    <w:rsid w:val="00804388"/>
    <w:rsid w:val="00807DAB"/>
    <w:rsid w:val="00813AC6"/>
    <w:rsid w:val="0082010E"/>
    <w:rsid w:val="00824B49"/>
    <w:rsid w:val="00833EA1"/>
    <w:rsid w:val="00841370"/>
    <w:rsid w:val="008415AB"/>
    <w:rsid w:val="0084543C"/>
    <w:rsid w:val="00846808"/>
    <w:rsid w:val="0085348A"/>
    <w:rsid w:val="00853688"/>
    <w:rsid w:val="00855BE0"/>
    <w:rsid w:val="0085636E"/>
    <w:rsid w:val="008569EB"/>
    <w:rsid w:val="00861817"/>
    <w:rsid w:val="0086301B"/>
    <w:rsid w:val="008637A7"/>
    <w:rsid w:val="008726D3"/>
    <w:rsid w:val="0087409F"/>
    <w:rsid w:val="008745B3"/>
    <w:rsid w:val="00875169"/>
    <w:rsid w:val="00875AA2"/>
    <w:rsid w:val="00876BFD"/>
    <w:rsid w:val="00876CC4"/>
    <w:rsid w:val="00881B7C"/>
    <w:rsid w:val="008912D7"/>
    <w:rsid w:val="00896E5E"/>
    <w:rsid w:val="008A3DBE"/>
    <w:rsid w:val="008A753F"/>
    <w:rsid w:val="008B0206"/>
    <w:rsid w:val="008B1300"/>
    <w:rsid w:val="008B33C9"/>
    <w:rsid w:val="008B7AA7"/>
    <w:rsid w:val="008C5AC4"/>
    <w:rsid w:val="008C6AA3"/>
    <w:rsid w:val="008D0CAF"/>
    <w:rsid w:val="008D2586"/>
    <w:rsid w:val="008D4EBF"/>
    <w:rsid w:val="008E0394"/>
    <w:rsid w:val="008E2063"/>
    <w:rsid w:val="008E5741"/>
    <w:rsid w:val="008F4AA6"/>
    <w:rsid w:val="008F5C01"/>
    <w:rsid w:val="00921D1B"/>
    <w:rsid w:val="00923ED0"/>
    <w:rsid w:val="00936425"/>
    <w:rsid w:val="009366CD"/>
    <w:rsid w:val="00940049"/>
    <w:rsid w:val="009407F3"/>
    <w:rsid w:val="00946D85"/>
    <w:rsid w:val="00953A0B"/>
    <w:rsid w:val="009544BE"/>
    <w:rsid w:val="00971778"/>
    <w:rsid w:val="00974546"/>
    <w:rsid w:val="00982DB0"/>
    <w:rsid w:val="00982EF9"/>
    <w:rsid w:val="00984BAA"/>
    <w:rsid w:val="00991664"/>
    <w:rsid w:val="00992400"/>
    <w:rsid w:val="00995C50"/>
    <w:rsid w:val="009A49E5"/>
    <w:rsid w:val="009A4F52"/>
    <w:rsid w:val="009A5BBA"/>
    <w:rsid w:val="009B4DD0"/>
    <w:rsid w:val="009C4676"/>
    <w:rsid w:val="009D2C53"/>
    <w:rsid w:val="009E2D7B"/>
    <w:rsid w:val="009E65AD"/>
    <w:rsid w:val="009E7D8E"/>
    <w:rsid w:val="00A01298"/>
    <w:rsid w:val="00A02020"/>
    <w:rsid w:val="00A05F3C"/>
    <w:rsid w:val="00A06175"/>
    <w:rsid w:val="00A1041E"/>
    <w:rsid w:val="00A1173F"/>
    <w:rsid w:val="00A12A55"/>
    <w:rsid w:val="00A1527A"/>
    <w:rsid w:val="00A1658C"/>
    <w:rsid w:val="00A17143"/>
    <w:rsid w:val="00A24C2A"/>
    <w:rsid w:val="00A301E5"/>
    <w:rsid w:val="00A30A5F"/>
    <w:rsid w:val="00A35479"/>
    <w:rsid w:val="00A54738"/>
    <w:rsid w:val="00A64106"/>
    <w:rsid w:val="00A73070"/>
    <w:rsid w:val="00A7465C"/>
    <w:rsid w:val="00A74B4E"/>
    <w:rsid w:val="00A80196"/>
    <w:rsid w:val="00A97AF3"/>
    <w:rsid w:val="00AA1DB1"/>
    <w:rsid w:val="00AA587B"/>
    <w:rsid w:val="00AA7EEF"/>
    <w:rsid w:val="00AB2D0D"/>
    <w:rsid w:val="00AB4B13"/>
    <w:rsid w:val="00AC09BA"/>
    <w:rsid w:val="00AC1B28"/>
    <w:rsid w:val="00AD13E8"/>
    <w:rsid w:val="00AE5210"/>
    <w:rsid w:val="00AF4262"/>
    <w:rsid w:val="00B11EE0"/>
    <w:rsid w:val="00B16FBD"/>
    <w:rsid w:val="00B2190E"/>
    <w:rsid w:val="00B311D6"/>
    <w:rsid w:val="00B43EF4"/>
    <w:rsid w:val="00B50C5F"/>
    <w:rsid w:val="00B528BD"/>
    <w:rsid w:val="00B562E0"/>
    <w:rsid w:val="00B73D7B"/>
    <w:rsid w:val="00B75D48"/>
    <w:rsid w:val="00B8284C"/>
    <w:rsid w:val="00B866B1"/>
    <w:rsid w:val="00B91AA6"/>
    <w:rsid w:val="00B944FB"/>
    <w:rsid w:val="00BA228F"/>
    <w:rsid w:val="00BA3C19"/>
    <w:rsid w:val="00BA419A"/>
    <w:rsid w:val="00BA4C4E"/>
    <w:rsid w:val="00BA4F28"/>
    <w:rsid w:val="00BA4F83"/>
    <w:rsid w:val="00BA6490"/>
    <w:rsid w:val="00BB5D06"/>
    <w:rsid w:val="00BB5E3F"/>
    <w:rsid w:val="00BC7BAE"/>
    <w:rsid w:val="00BD1430"/>
    <w:rsid w:val="00BD4AFC"/>
    <w:rsid w:val="00BF7024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34E20"/>
    <w:rsid w:val="00C37931"/>
    <w:rsid w:val="00C4436E"/>
    <w:rsid w:val="00C45034"/>
    <w:rsid w:val="00C45AE9"/>
    <w:rsid w:val="00C473A4"/>
    <w:rsid w:val="00C56513"/>
    <w:rsid w:val="00C62977"/>
    <w:rsid w:val="00C72259"/>
    <w:rsid w:val="00C728CE"/>
    <w:rsid w:val="00C75985"/>
    <w:rsid w:val="00C769D8"/>
    <w:rsid w:val="00C84243"/>
    <w:rsid w:val="00CA3258"/>
    <w:rsid w:val="00CA5741"/>
    <w:rsid w:val="00CA7290"/>
    <w:rsid w:val="00CA7A14"/>
    <w:rsid w:val="00CB1644"/>
    <w:rsid w:val="00CC08AB"/>
    <w:rsid w:val="00CC5E0E"/>
    <w:rsid w:val="00CD10D1"/>
    <w:rsid w:val="00CD412D"/>
    <w:rsid w:val="00CD726D"/>
    <w:rsid w:val="00CE1186"/>
    <w:rsid w:val="00CE37C1"/>
    <w:rsid w:val="00CE3E2A"/>
    <w:rsid w:val="00CF2AF4"/>
    <w:rsid w:val="00CF4E3F"/>
    <w:rsid w:val="00CF7310"/>
    <w:rsid w:val="00CF7FA2"/>
    <w:rsid w:val="00D03637"/>
    <w:rsid w:val="00D139CA"/>
    <w:rsid w:val="00D166EC"/>
    <w:rsid w:val="00D251DF"/>
    <w:rsid w:val="00D259F5"/>
    <w:rsid w:val="00D30369"/>
    <w:rsid w:val="00D31178"/>
    <w:rsid w:val="00D32B67"/>
    <w:rsid w:val="00D362F9"/>
    <w:rsid w:val="00D402C2"/>
    <w:rsid w:val="00D4064C"/>
    <w:rsid w:val="00D42AEE"/>
    <w:rsid w:val="00D42CD5"/>
    <w:rsid w:val="00D43728"/>
    <w:rsid w:val="00D4405D"/>
    <w:rsid w:val="00D442CF"/>
    <w:rsid w:val="00D450FA"/>
    <w:rsid w:val="00D52BD2"/>
    <w:rsid w:val="00D607AD"/>
    <w:rsid w:val="00D60B73"/>
    <w:rsid w:val="00D61AE4"/>
    <w:rsid w:val="00D7472F"/>
    <w:rsid w:val="00D75C63"/>
    <w:rsid w:val="00D77A05"/>
    <w:rsid w:val="00D80ED0"/>
    <w:rsid w:val="00D91199"/>
    <w:rsid w:val="00D92A91"/>
    <w:rsid w:val="00DA0861"/>
    <w:rsid w:val="00DA4D8C"/>
    <w:rsid w:val="00DB4A46"/>
    <w:rsid w:val="00DB6938"/>
    <w:rsid w:val="00DC0607"/>
    <w:rsid w:val="00DC1842"/>
    <w:rsid w:val="00DC2014"/>
    <w:rsid w:val="00DC215A"/>
    <w:rsid w:val="00DC6080"/>
    <w:rsid w:val="00DC73EC"/>
    <w:rsid w:val="00DF2A39"/>
    <w:rsid w:val="00DF3739"/>
    <w:rsid w:val="00DF6B8E"/>
    <w:rsid w:val="00E03249"/>
    <w:rsid w:val="00E0735B"/>
    <w:rsid w:val="00E07A50"/>
    <w:rsid w:val="00E112E4"/>
    <w:rsid w:val="00E1294D"/>
    <w:rsid w:val="00E17382"/>
    <w:rsid w:val="00E1771A"/>
    <w:rsid w:val="00E24F67"/>
    <w:rsid w:val="00E26E87"/>
    <w:rsid w:val="00E33F2F"/>
    <w:rsid w:val="00E44F51"/>
    <w:rsid w:val="00E51376"/>
    <w:rsid w:val="00E5140A"/>
    <w:rsid w:val="00E5250B"/>
    <w:rsid w:val="00E52720"/>
    <w:rsid w:val="00E528FF"/>
    <w:rsid w:val="00E61050"/>
    <w:rsid w:val="00E619CA"/>
    <w:rsid w:val="00E660C5"/>
    <w:rsid w:val="00E67104"/>
    <w:rsid w:val="00E72ADD"/>
    <w:rsid w:val="00E8176D"/>
    <w:rsid w:val="00E8523A"/>
    <w:rsid w:val="00E90829"/>
    <w:rsid w:val="00E915F9"/>
    <w:rsid w:val="00EA02C2"/>
    <w:rsid w:val="00EA0742"/>
    <w:rsid w:val="00EA3B1F"/>
    <w:rsid w:val="00EA4A77"/>
    <w:rsid w:val="00EA5418"/>
    <w:rsid w:val="00EB64C8"/>
    <w:rsid w:val="00EC0E2D"/>
    <w:rsid w:val="00EC3CE8"/>
    <w:rsid w:val="00EC5078"/>
    <w:rsid w:val="00ED06AC"/>
    <w:rsid w:val="00EE17D6"/>
    <w:rsid w:val="00EE4C6D"/>
    <w:rsid w:val="00EF22A1"/>
    <w:rsid w:val="00EF4276"/>
    <w:rsid w:val="00EF4B15"/>
    <w:rsid w:val="00EF6EFA"/>
    <w:rsid w:val="00F01F8B"/>
    <w:rsid w:val="00F03A05"/>
    <w:rsid w:val="00F03FCD"/>
    <w:rsid w:val="00F11128"/>
    <w:rsid w:val="00F12E53"/>
    <w:rsid w:val="00F20C22"/>
    <w:rsid w:val="00F25D1E"/>
    <w:rsid w:val="00F3552C"/>
    <w:rsid w:val="00F35B94"/>
    <w:rsid w:val="00F45470"/>
    <w:rsid w:val="00F5023B"/>
    <w:rsid w:val="00F52D2C"/>
    <w:rsid w:val="00F56DAA"/>
    <w:rsid w:val="00F57E0C"/>
    <w:rsid w:val="00F57F98"/>
    <w:rsid w:val="00F70053"/>
    <w:rsid w:val="00F7240B"/>
    <w:rsid w:val="00F72CF1"/>
    <w:rsid w:val="00F81375"/>
    <w:rsid w:val="00F81AFC"/>
    <w:rsid w:val="00F82F23"/>
    <w:rsid w:val="00F8502F"/>
    <w:rsid w:val="00F87569"/>
    <w:rsid w:val="00F96299"/>
    <w:rsid w:val="00FB2737"/>
    <w:rsid w:val="00FD6EE9"/>
    <w:rsid w:val="00FE6717"/>
    <w:rsid w:val="00FE70F9"/>
    <w:rsid w:val="00FF09A0"/>
    <w:rsid w:val="00FF29CB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qFormat/>
    <w:rsid w:val="00B219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qFormat/>
    <w:rsid w:val="00B21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BB129-590B-4973-9EF1-761DF3C5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8</cp:revision>
  <cp:lastPrinted>2023-04-28T08:42:00Z</cp:lastPrinted>
  <dcterms:created xsi:type="dcterms:W3CDTF">2023-03-08T11:55:00Z</dcterms:created>
  <dcterms:modified xsi:type="dcterms:W3CDTF">2023-04-28T10:56:00Z</dcterms:modified>
</cp:coreProperties>
</file>