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4BE" w:rsidRDefault="006044BE" w:rsidP="00A65597">
      <w:pPr>
        <w:tabs>
          <w:tab w:val="left" w:pos="2880"/>
        </w:tabs>
        <w:spacing w:after="0" w:line="240" w:lineRule="auto"/>
        <w:jc w:val="both"/>
        <w:rPr>
          <w:rFonts w:ascii="Times New Roman" w:hAnsi="Times New Roman"/>
          <w:b/>
          <w:sz w:val="24"/>
          <w:szCs w:val="24"/>
          <w:lang w:val="bg-BG"/>
        </w:rPr>
      </w:pPr>
    </w:p>
    <w:p w:rsidR="002E3835" w:rsidRPr="007A4193" w:rsidRDefault="002E3835" w:rsidP="002E3835">
      <w:pPr>
        <w:spacing w:after="100" w:afterAutospacing="1" w:line="240" w:lineRule="auto"/>
        <w:rPr>
          <w:rFonts w:ascii="Times New Roman" w:hAnsi="Times New Roman"/>
          <w:i/>
          <w:sz w:val="24"/>
          <w:szCs w:val="24"/>
          <w:lang w:val="bg-BG"/>
        </w:rPr>
      </w:pPr>
      <w:r w:rsidRPr="002E3835">
        <w:rPr>
          <w:rFonts w:ascii="Times New Roman" w:hAnsi="Times New Roman"/>
          <w:i/>
          <w:sz w:val="24"/>
          <w:szCs w:val="24"/>
        </w:rPr>
        <w:t>УТВЪРЖДАВАМ:</w:t>
      </w:r>
      <w:r w:rsidR="007A4193">
        <w:rPr>
          <w:rFonts w:ascii="Times New Roman" w:hAnsi="Times New Roman"/>
          <w:i/>
          <w:sz w:val="24"/>
          <w:szCs w:val="24"/>
          <w:lang w:val="bg-BG"/>
        </w:rPr>
        <w:t xml:space="preserve"> </w:t>
      </w:r>
      <w:r w:rsidR="007A4193" w:rsidRPr="007A4193">
        <w:rPr>
          <w:rFonts w:ascii="Times New Roman" w:hAnsi="Times New Roman"/>
          <w:b/>
          <w:sz w:val="24"/>
          <w:szCs w:val="24"/>
          <w:lang w:val="bg-BG"/>
        </w:rPr>
        <w:t>/п/</w:t>
      </w:r>
    </w:p>
    <w:p w:rsidR="002E3835" w:rsidRPr="002E3835" w:rsidRDefault="002E3835" w:rsidP="002E3835">
      <w:pPr>
        <w:spacing w:after="0" w:line="240" w:lineRule="auto"/>
        <w:rPr>
          <w:rFonts w:ascii="Times New Roman" w:hAnsi="Times New Roman"/>
          <w:b/>
          <w:sz w:val="24"/>
          <w:szCs w:val="24"/>
        </w:rPr>
      </w:pPr>
      <w:r w:rsidRPr="002E3835">
        <w:rPr>
          <w:rFonts w:ascii="Times New Roman" w:hAnsi="Times New Roman"/>
          <w:b/>
          <w:sz w:val="24"/>
          <w:szCs w:val="24"/>
        </w:rPr>
        <w:t>АНТОНИЯ СТОИМЕНОВА</w:t>
      </w:r>
    </w:p>
    <w:p w:rsidR="002E3835" w:rsidRPr="002E3835" w:rsidRDefault="002E3835" w:rsidP="002E3835">
      <w:pPr>
        <w:spacing w:after="0" w:line="240" w:lineRule="auto"/>
        <w:rPr>
          <w:rFonts w:ascii="Times New Roman" w:hAnsi="Times New Roman"/>
          <w:i/>
          <w:sz w:val="24"/>
          <w:szCs w:val="24"/>
        </w:rPr>
      </w:pPr>
      <w:r w:rsidRPr="002E3835">
        <w:rPr>
          <w:rFonts w:ascii="Times New Roman" w:hAnsi="Times New Roman"/>
          <w:i/>
          <w:sz w:val="24"/>
          <w:szCs w:val="24"/>
        </w:rPr>
        <w:t>Директор на</w:t>
      </w:r>
    </w:p>
    <w:p w:rsidR="002E3835" w:rsidRPr="002E3835" w:rsidRDefault="002E3835" w:rsidP="002E3835">
      <w:pPr>
        <w:spacing w:after="0" w:line="240" w:lineRule="auto"/>
        <w:rPr>
          <w:rFonts w:ascii="Times New Roman" w:hAnsi="Times New Roman"/>
          <w:i/>
          <w:sz w:val="24"/>
          <w:szCs w:val="24"/>
        </w:rPr>
      </w:pPr>
      <w:r w:rsidRPr="002E3835">
        <w:rPr>
          <w:rFonts w:ascii="Times New Roman" w:hAnsi="Times New Roman"/>
          <w:i/>
          <w:sz w:val="24"/>
          <w:szCs w:val="24"/>
        </w:rPr>
        <w:t>Областна дирекция „Земеделие”</w:t>
      </w:r>
    </w:p>
    <w:p w:rsidR="002E3835" w:rsidRPr="002E3835" w:rsidRDefault="002E3835" w:rsidP="002E3835">
      <w:pPr>
        <w:spacing w:after="0" w:line="240" w:lineRule="auto"/>
        <w:rPr>
          <w:rFonts w:ascii="Times New Roman" w:hAnsi="Times New Roman"/>
          <w:i/>
          <w:sz w:val="24"/>
          <w:szCs w:val="24"/>
        </w:rPr>
      </w:pPr>
      <w:r w:rsidRPr="002E3835">
        <w:rPr>
          <w:rFonts w:ascii="Times New Roman" w:hAnsi="Times New Roman"/>
          <w:i/>
          <w:sz w:val="24"/>
          <w:szCs w:val="24"/>
        </w:rPr>
        <w:t>София област</w:t>
      </w:r>
    </w:p>
    <w:p w:rsidR="002E3835" w:rsidRPr="002E3835" w:rsidRDefault="002E3835" w:rsidP="002E3835">
      <w:pPr>
        <w:spacing w:after="100" w:afterAutospacing="1" w:line="240" w:lineRule="auto"/>
        <w:rPr>
          <w:rFonts w:ascii="Times New Roman" w:hAnsi="Times New Roman"/>
          <w:i/>
          <w:sz w:val="24"/>
          <w:szCs w:val="24"/>
        </w:rPr>
      </w:pPr>
    </w:p>
    <w:p w:rsidR="002E3835" w:rsidRPr="00D15A34" w:rsidRDefault="002E3835" w:rsidP="002E3835">
      <w:pPr>
        <w:spacing w:after="100" w:afterAutospacing="1" w:line="240" w:lineRule="auto"/>
        <w:rPr>
          <w:rFonts w:ascii="Times New Roman" w:hAnsi="Times New Roman"/>
          <w:i/>
          <w:sz w:val="36"/>
          <w:szCs w:val="36"/>
        </w:rPr>
      </w:pPr>
    </w:p>
    <w:p w:rsidR="002E3835" w:rsidRPr="00D15A34" w:rsidRDefault="002E3835" w:rsidP="002E3835">
      <w:pPr>
        <w:spacing w:after="100" w:afterAutospacing="1" w:line="240" w:lineRule="auto"/>
        <w:rPr>
          <w:rFonts w:ascii="Times New Roman" w:hAnsi="Times New Roman"/>
          <w:sz w:val="36"/>
          <w:szCs w:val="36"/>
          <w:lang w:val="bg-BG" w:eastAsia="bg-BG"/>
        </w:rPr>
      </w:pPr>
    </w:p>
    <w:p w:rsidR="002E3835" w:rsidRPr="00D15A34" w:rsidRDefault="002E3835" w:rsidP="002E3835">
      <w:pPr>
        <w:spacing w:after="100" w:afterAutospacing="1" w:line="240" w:lineRule="auto"/>
        <w:rPr>
          <w:rFonts w:ascii="Times New Roman" w:hAnsi="Times New Roman"/>
          <w:sz w:val="36"/>
          <w:szCs w:val="36"/>
          <w:lang w:val="en-AU" w:eastAsia="bg-BG"/>
        </w:rPr>
      </w:pPr>
    </w:p>
    <w:p w:rsidR="002E3835" w:rsidRPr="00D15A34" w:rsidRDefault="002E3835" w:rsidP="002E3835">
      <w:pPr>
        <w:spacing w:after="100" w:afterAutospacing="1" w:line="240" w:lineRule="auto"/>
        <w:jc w:val="center"/>
        <w:rPr>
          <w:rFonts w:ascii="Times New Roman" w:hAnsi="Times New Roman"/>
          <w:sz w:val="36"/>
          <w:szCs w:val="36"/>
          <w:lang w:val="en-AU" w:eastAsia="bg-BG"/>
        </w:rPr>
      </w:pPr>
    </w:p>
    <w:p w:rsidR="002E3835" w:rsidRPr="00D15A34" w:rsidRDefault="002E3835" w:rsidP="00D15A34">
      <w:pPr>
        <w:tabs>
          <w:tab w:val="left" w:pos="1620"/>
        </w:tabs>
        <w:spacing w:after="100" w:afterAutospacing="1" w:line="240" w:lineRule="auto"/>
        <w:jc w:val="center"/>
        <w:rPr>
          <w:rFonts w:ascii="Times New Roman" w:hAnsi="Times New Roman"/>
          <w:b/>
          <w:sz w:val="36"/>
          <w:szCs w:val="36"/>
          <w:lang w:eastAsia="bg-BG"/>
        </w:rPr>
      </w:pPr>
      <w:r w:rsidRPr="00D15A34">
        <w:rPr>
          <w:rFonts w:ascii="Times New Roman" w:hAnsi="Times New Roman"/>
          <w:b/>
          <w:sz w:val="36"/>
          <w:szCs w:val="36"/>
          <w:lang w:eastAsia="bg-BG"/>
        </w:rPr>
        <w:t>ВЪТРЕШНИ ПРАВИЛА ЗА ПРОВЕЖДАНЕ НА ПРОЦЕДУРА ПО СЪЗДАВАНЕ</w:t>
      </w:r>
      <w:r w:rsidR="00D15A34" w:rsidRPr="00D15A34">
        <w:rPr>
          <w:rFonts w:ascii="Times New Roman" w:hAnsi="Times New Roman"/>
          <w:b/>
          <w:sz w:val="36"/>
          <w:szCs w:val="36"/>
          <w:lang w:val="bg-BG" w:eastAsia="bg-BG"/>
        </w:rPr>
        <w:t xml:space="preserve"> </w:t>
      </w:r>
      <w:r w:rsidRPr="00D15A34">
        <w:rPr>
          <w:rFonts w:ascii="Times New Roman" w:hAnsi="Times New Roman"/>
          <w:b/>
          <w:sz w:val="36"/>
          <w:szCs w:val="36"/>
          <w:lang w:eastAsia="bg-BG"/>
        </w:rPr>
        <w:t xml:space="preserve">НА МАСИВИ </w:t>
      </w:r>
      <w:r w:rsidR="00D15A34" w:rsidRPr="00D15A34">
        <w:rPr>
          <w:rFonts w:ascii="Times New Roman" w:hAnsi="Times New Roman"/>
          <w:b/>
          <w:sz w:val="36"/>
          <w:szCs w:val="36"/>
          <w:lang w:val="bg-BG" w:eastAsia="bg-BG"/>
        </w:rPr>
        <w:t xml:space="preserve"> </w:t>
      </w:r>
      <w:r w:rsidRPr="00D15A34">
        <w:rPr>
          <w:rFonts w:ascii="Times New Roman" w:hAnsi="Times New Roman"/>
          <w:b/>
          <w:sz w:val="36"/>
          <w:szCs w:val="36"/>
          <w:lang w:eastAsia="bg-BG"/>
        </w:rPr>
        <w:t xml:space="preserve">ЗА </w:t>
      </w:r>
      <w:r w:rsidR="00D15A34" w:rsidRPr="00D15A34">
        <w:rPr>
          <w:rFonts w:ascii="Times New Roman" w:hAnsi="Times New Roman"/>
          <w:b/>
          <w:sz w:val="36"/>
          <w:szCs w:val="36"/>
          <w:lang w:val="bg-BG" w:eastAsia="bg-BG"/>
        </w:rPr>
        <w:t xml:space="preserve"> </w:t>
      </w:r>
      <w:r w:rsidRPr="00D15A34">
        <w:rPr>
          <w:rFonts w:ascii="Times New Roman" w:hAnsi="Times New Roman"/>
          <w:b/>
          <w:sz w:val="36"/>
          <w:szCs w:val="36"/>
          <w:lang w:eastAsia="bg-BG"/>
        </w:rPr>
        <w:t>ПОЛЗВАНЕ НА ЗЕМЕДЕЛСКИ ЗЕМИ И МАСИВИ ЗА</w:t>
      </w:r>
      <w:r w:rsidR="00D15A34" w:rsidRPr="00D15A34">
        <w:rPr>
          <w:rFonts w:ascii="Times New Roman" w:hAnsi="Times New Roman"/>
          <w:b/>
          <w:sz w:val="36"/>
          <w:szCs w:val="36"/>
          <w:lang w:val="bg-BG" w:eastAsia="bg-BG"/>
        </w:rPr>
        <w:t xml:space="preserve"> </w:t>
      </w:r>
      <w:r w:rsidRPr="00D15A34">
        <w:rPr>
          <w:rFonts w:ascii="Times New Roman" w:hAnsi="Times New Roman"/>
          <w:b/>
          <w:sz w:val="36"/>
          <w:szCs w:val="36"/>
          <w:lang w:eastAsia="bg-BG"/>
        </w:rPr>
        <w:t>ПОЛЗВАНЕ НА ПАСИЩА, МЕРИ И ЛИВАДИ В ОБЛАСТНА ДИРЕКЦИЯ</w:t>
      </w:r>
      <w:r w:rsidR="00D15A34" w:rsidRPr="00D15A34">
        <w:rPr>
          <w:rFonts w:ascii="Times New Roman" w:hAnsi="Times New Roman"/>
          <w:b/>
          <w:sz w:val="36"/>
          <w:szCs w:val="36"/>
          <w:lang w:val="bg-BG" w:eastAsia="bg-BG"/>
        </w:rPr>
        <w:t xml:space="preserve"> </w:t>
      </w:r>
      <w:r w:rsidRPr="00D15A34">
        <w:rPr>
          <w:rFonts w:ascii="Times New Roman" w:hAnsi="Times New Roman"/>
          <w:b/>
          <w:sz w:val="36"/>
          <w:szCs w:val="36"/>
          <w:lang w:eastAsia="bg-BG"/>
        </w:rPr>
        <w:t>„ЗЕМЕДЕЛИЕ" - СОФИЯ ОБЛАС</w:t>
      </w:r>
      <w:r w:rsidR="00D15A34" w:rsidRPr="00D15A34">
        <w:rPr>
          <w:rFonts w:ascii="Times New Roman" w:hAnsi="Times New Roman"/>
          <w:b/>
          <w:sz w:val="36"/>
          <w:szCs w:val="36"/>
          <w:lang w:val="bg-BG" w:eastAsia="bg-BG"/>
        </w:rPr>
        <w:t>Т</w:t>
      </w:r>
    </w:p>
    <w:p w:rsidR="002E3835" w:rsidRDefault="002E3835" w:rsidP="002E3835">
      <w:pPr>
        <w:spacing w:after="100" w:afterAutospacing="1" w:line="240" w:lineRule="auto"/>
        <w:jc w:val="both"/>
        <w:rPr>
          <w:rFonts w:ascii="Times New Roman" w:hAnsi="Times New Roman"/>
          <w:b/>
          <w:i/>
          <w:sz w:val="24"/>
          <w:szCs w:val="24"/>
          <w:lang w:val="bg-BG" w:eastAsia="bg-BG"/>
        </w:rPr>
      </w:pPr>
    </w:p>
    <w:p w:rsidR="00D15A34" w:rsidRPr="00D15A34" w:rsidRDefault="00D15A34" w:rsidP="002E3835">
      <w:pPr>
        <w:spacing w:after="100" w:afterAutospacing="1" w:line="240" w:lineRule="auto"/>
        <w:jc w:val="both"/>
        <w:rPr>
          <w:rFonts w:ascii="Times New Roman" w:hAnsi="Times New Roman"/>
          <w:b/>
          <w:i/>
          <w:sz w:val="24"/>
          <w:szCs w:val="24"/>
          <w:lang w:val="bg-BG" w:eastAsia="bg-BG"/>
        </w:rPr>
      </w:pPr>
    </w:p>
    <w:p w:rsidR="002E3835" w:rsidRPr="002E3835" w:rsidRDefault="002E3835" w:rsidP="002E3835">
      <w:pPr>
        <w:spacing w:after="100" w:afterAutospacing="1" w:line="240" w:lineRule="auto"/>
        <w:jc w:val="both"/>
        <w:rPr>
          <w:rFonts w:ascii="Times New Roman" w:hAnsi="Times New Roman"/>
          <w:b/>
          <w:i/>
          <w:sz w:val="24"/>
          <w:szCs w:val="24"/>
          <w:lang w:eastAsia="bg-BG"/>
        </w:rPr>
      </w:pPr>
    </w:p>
    <w:p w:rsidR="002E3835" w:rsidRPr="002E3835" w:rsidRDefault="002E3835" w:rsidP="002E3835">
      <w:pPr>
        <w:spacing w:after="100" w:afterAutospacing="1" w:line="240" w:lineRule="auto"/>
        <w:jc w:val="both"/>
        <w:rPr>
          <w:rFonts w:ascii="Times New Roman" w:hAnsi="Times New Roman"/>
          <w:b/>
          <w:i/>
          <w:sz w:val="24"/>
          <w:szCs w:val="24"/>
          <w:lang w:eastAsia="bg-BG"/>
        </w:rPr>
      </w:pPr>
    </w:p>
    <w:p w:rsidR="002E3835" w:rsidRPr="002E3835" w:rsidRDefault="002E3835" w:rsidP="002E3835">
      <w:pPr>
        <w:spacing w:after="100" w:afterAutospacing="1" w:line="240" w:lineRule="auto"/>
        <w:jc w:val="both"/>
        <w:rPr>
          <w:rFonts w:ascii="Times New Roman" w:hAnsi="Times New Roman"/>
          <w:b/>
          <w:i/>
          <w:sz w:val="24"/>
          <w:szCs w:val="24"/>
          <w:lang w:eastAsia="bg-BG"/>
        </w:rPr>
      </w:pPr>
    </w:p>
    <w:p w:rsidR="002E3835" w:rsidRPr="002E3835" w:rsidRDefault="002E3835" w:rsidP="002E3835">
      <w:pPr>
        <w:spacing w:after="100" w:afterAutospacing="1" w:line="240" w:lineRule="auto"/>
        <w:jc w:val="both"/>
        <w:rPr>
          <w:rFonts w:ascii="Times New Roman" w:hAnsi="Times New Roman"/>
          <w:b/>
          <w:i/>
          <w:sz w:val="24"/>
          <w:szCs w:val="24"/>
          <w:lang w:eastAsia="bg-BG"/>
        </w:rPr>
      </w:pPr>
    </w:p>
    <w:p w:rsidR="002E3835" w:rsidRPr="002E3835" w:rsidRDefault="002E3835" w:rsidP="002E3835">
      <w:pPr>
        <w:spacing w:after="100" w:afterAutospacing="1" w:line="240" w:lineRule="auto"/>
        <w:jc w:val="both"/>
        <w:rPr>
          <w:rFonts w:ascii="Times New Roman" w:hAnsi="Times New Roman"/>
          <w:b/>
          <w:i/>
          <w:sz w:val="24"/>
          <w:szCs w:val="24"/>
          <w:lang w:eastAsia="bg-BG"/>
        </w:rPr>
      </w:pPr>
    </w:p>
    <w:p w:rsidR="002E3835" w:rsidRPr="002E3835" w:rsidRDefault="002E3835" w:rsidP="002E3835">
      <w:pPr>
        <w:spacing w:after="100" w:afterAutospacing="1" w:line="240" w:lineRule="auto"/>
        <w:jc w:val="both"/>
        <w:rPr>
          <w:rFonts w:ascii="Times New Roman" w:hAnsi="Times New Roman"/>
          <w:b/>
          <w:i/>
          <w:sz w:val="24"/>
          <w:szCs w:val="24"/>
          <w:lang w:eastAsia="bg-BG"/>
        </w:rPr>
      </w:pPr>
      <w:r w:rsidRPr="002E3835">
        <w:rPr>
          <w:rFonts w:ascii="Times New Roman" w:hAnsi="Times New Roman"/>
          <w:b/>
          <w:i/>
          <w:sz w:val="24"/>
          <w:szCs w:val="24"/>
          <w:lang w:eastAsia="bg-BG"/>
        </w:rPr>
        <w:t xml:space="preserve">                                                             гр.София,  2020г.  </w:t>
      </w:r>
    </w:p>
    <w:p w:rsidR="002E3835" w:rsidRPr="002E3835" w:rsidRDefault="002E3835" w:rsidP="002E3835">
      <w:pPr>
        <w:spacing w:after="100" w:afterAutospacing="1" w:line="240" w:lineRule="auto"/>
        <w:jc w:val="both"/>
        <w:rPr>
          <w:rFonts w:ascii="Times New Roman" w:hAnsi="Times New Roman"/>
          <w:b/>
          <w:sz w:val="24"/>
          <w:szCs w:val="24"/>
          <w:lang w:eastAsia="pl-PL"/>
        </w:rPr>
      </w:pPr>
    </w:p>
    <w:p w:rsidR="002E3835" w:rsidRPr="00D634CE" w:rsidRDefault="002E3835" w:rsidP="002E3835">
      <w:pPr>
        <w:jc w:val="both"/>
        <w:rPr>
          <w:b/>
          <w:szCs w:val="24"/>
          <w:lang w:val="pl-PL" w:eastAsia="pl-PL"/>
        </w:rPr>
      </w:pPr>
    </w:p>
    <w:p w:rsidR="002E3835" w:rsidRPr="00B82FF9" w:rsidRDefault="002E3835" w:rsidP="002E3835">
      <w:pPr>
        <w:jc w:val="both"/>
        <w:rPr>
          <w:rFonts w:ascii="Times New Roman" w:hAnsi="Times New Roman"/>
          <w:b/>
          <w:sz w:val="24"/>
          <w:szCs w:val="24"/>
          <w:lang w:val="pl-PL" w:eastAsia="pl-PL"/>
        </w:rPr>
      </w:pPr>
    </w:p>
    <w:p w:rsidR="002E3835" w:rsidRPr="00B82FF9" w:rsidRDefault="002E3835" w:rsidP="002E3835">
      <w:pPr>
        <w:pStyle w:val="Bodytext90"/>
        <w:shd w:val="clear" w:color="auto" w:fill="auto"/>
        <w:spacing w:before="0" w:line="266" w:lineRule="exact"/>
        <w:ind w:firstLine="0"/>
        <w:jc w:val="center"/>
        <w:rPr>
          <w:rFonts w:ascii="Times New Roman" w:hAnsi="Times New Roman" w:cs="Times New Roman"/>
          <w:sz w:val="24"/>
          <w:szCs w:val="24"/>
        </w:rPr>
      </w:pPr>
      <w:bookmarkStart w:id="0" w:name="_GoBack"/>
      <w:bookmarkEnd w:id="0"/>
      <w:r w:rsidRPr="00B82FF9">
        <w:rPr>
          <w:rFonts w:ascii="Times New Roman" w:hAnsi="Times New Roman" w:cs="Times New Roman"/>
          <w:sz w:val="24"/>
          <w:szCs w:val="24"/>
        </w:rPr>
        <w:t>РАЗДЕЛ I</w:t>
      </w:r>
    </w:p>
    <w:p w:rsidR="002E3835" w:rsidRPr="00B82FF9" w:rsidRDefault="002E3835" w:rsidP="002E3835">
      <w:pPr>
        <w:pStyle w:val="Bodytext90"/>
        <w:shd w:val="clear" w:color="auto" w:fill="auto"/>
        <w:spacing w:before="0" w:after="237" w:line="266" w:lineRule="exact"/>
        <w:ind w:firstLine="0"/>
        <w:jc w:val="center"/>
        <w:rPr>
          <w:rFonts w:ascii="Times New Roman" w:hAnsi="Times New Roman" w:cs="Times New Roman"/>
          <w:sz w:val="24"/>
          <w:szCs w:val="24"/>
        </w:rPr>
      </w:pPr>
      <w:r w:rsidRPr="00B82FF9">
        <w:rPr>
          <w:rFonts w:ascii="Times New Roman" w:hAnsi="Times New Roman" w:cs="Times New Roman"/>
          <w:sz w:val="24"/>
          <w:szCs w:val="24"/>
        </w:rPr>
        <w:t>ОБЩИ ПОЛОЖЕНИЯ</w:t>
      </w:r>
    </w:p>
    <w:p w:rsidR="002E3835" w:rsidRPr="00B82FF9" w:rsidRDefault="002E3835" w:rsidP="002E3835">
      <w:pPr>
        <w:pStyle w:val="Bodytext90"/>
        <w:shd w:val="clear" w:color="auto" w:fill="auto"/>
        <w:spacing w:before="0" w:after="224" w:line="245" w:lineRule="exact"/>
        <w:ind w:firstLine="0"/>
        <w:jc w:val="center"/>
        <w:rPr>
          <w:rFonts w:ascii="Times New Roman" w:hAnsi="Times New Roman" w:cs="Times New Roman"/>
          <w:sz w:val="24"/>
          <w:szCs w:val="24"/>
        </w:rPr>
      </w:pPr>
      <w:r w:rsidRPr="00B82FF9">
        <w:rPr>
          <w:rFonts w:ascii="Times New Roman" w:hAnsi="Times New Roman" w:cs="Times New Roman"/>
          <w:sz w:val="24"/>
          <w:szCs w:val="24"/>
        </w:rPr>
        <w:t>ГЛАВА ПЪРВА</w:t>
      </w:r>
      <w:r w:rsidRPr="00B82FF9">
        <w:rPr>
          <w:rFonts w:ascii="Times New Roman" w:hAnsi="Times New Roman" w:cs="Times New Roman"/>
          <w:sz w:val="24"/>
          <w:szCs w:val="24"/>
        </w:rPr>
        <w:br/>
        <w:t>ОБХВАТ</w:t>
      </w:r>
    </w:p>
    <w:p w:rsidR="002E3835" w:rsidRPr="002E3835" w:rsidRDefault="002E3835" w:rsidP="00D15A34">
      <w:pPr>
        <w:spacing w:after="0" w:line="240" w:lineRule="auto"/>
        <w:ind w:firstLine="760"/>
        <w:jc w:val="both"/>
        <w:rPr>
          <w:rFonts w:ascii="Times New Roman" w:hAnsi="Times New Roman"/>
          <w:sz w:val="24"/>
          <w:szCs w:val="24"/>
        </w:rPr>
      </w:pPr>
      <w:r w:rsidRPr="002E3835">
        <w:rPr>
          <w:rStyle w:val="Bodytext2Bold"/>
          <w:rFonts w:ascii="Times New Roman" w:hAnsi="Times New Roman" w:cs="Times New Roman"/>
          <w:sz w:val="24"/>
          <w:szCs w:val="24"/>
        </w:rPr>
        <w:t xml:space="preserve">Чл. 1.(1) </w:t>
      </w:r>
      <w:r w:rsidRPr="002E3835">
        <w:rPr>
          <w:rFonts w:ascii="Times New Roman" w:hAnsi="Times New Roman"/>
          <w:sz w:val="24"/>
          <w:szCs w:val="24"/>
        </w:rPr>
        <w:t>Вътрешните правила за провеждане на процедура по създаване на масиви за ползване на земеделски земи и масиви за ползване на пасища, мери и ливади в Областна дирекция „Земеделие” - София област са изготвени в изпълнение на чл. 37</w:t>
      </w:r>
      <w:r>
        <w:rPr>
          <w:rFonts w:ascii="Times New Roman" w:hAnsi="Times New Roman"/>
          <w:sz w:val="24"/>
          <w:szCs w:val="24"/>
          <w:lang w:val="bg-BG"/>
        </w:rPr>
        <w:t>б</w:t>
      </w:r>
      <w:r w:rsidRPr="002E3835">
        <w:rPr>
          <w:rFonts w:ascii="Times New Roman" w:hAnsi="Times New Roman"/>
          <w:sz w:val="24"/>
          <w:szCs w:val="24"/>
        </w:rPr>
        <w:t xml:space="preserve"> - чл. 37г от ЗСПЗЗ и чл. 69 -</w:t>
      </w:r>
      <w:r>
        <w:rPr>
          <w:rFonts w:ascii="Times New Roman" w:hAnsi="Times New Roman"/>
          <w:sz w:val="24"/>
          <w:szCs w:val="24"/>
        </w:rPr>
        <w:t xml:space="preserve"> </w:t>
      </w:r>
      <w:r w:rsidRPr="002E3835">
        <w:rPr>
          <w:rFonts w:ascii="Times New Roman" w:hAnsi="Times New Roman"/>
          <w:sz w:val="24"/>
          <w:szCs w:val="24"/>
        </w:rPr>
        <w:t xml:space="preserve"> чл. 77</w:t>
      </w:r>
      <w:r>
        <w:rPr>
          <w:rFonts w:ascii="Times New Roman" w:hAnsi="Times New Roman"/>
          <w:sz w:val="24"/>
          <w:szCs w:val="24"/>
          <w:lang w:val="bg-BG"/>
        </w:rPr>
        <w:t>б</w:t>
      </w:r>
      <w:r w:rsidRPr="002E3835">
        <w:rPr>
          <w:rFonts w:ascii="Times New Roman" w:hAnsi="Times New Roman"/>
          <w:sz w:val="24"/>
          <w:szCs w:val="24"/>
        </w:rPr>
        <w:t xml:space="preserve"> от ППЗСПЗЗ и чл. 37ж от ЗСПЗЗ и съгласно „Указания по прилагане на чл. 376 и чл. 37в от Закона за собствеността и ползването на земеделските земи(ЗСПЗЗ) и Глава седма „Ползване на земеделските земи" от Правилника за прилагане на Закона за собствеността и ползването на земеделските земи(ППЗСПЗЗ) за стопанската 2018-2019 година", одобрени със Заповед № РД46-395/08.08.2018г. на министъра на земеделието, храните и горите, „Правила за регистрация на договорите за наем и за аренда на земеделска земя в общинските служби по земеделие", одобрени със заповед № РД46-353/26.07.2018г. на министъра на земеделието, храните и горите и „Указания за изплащане от областните дирекции „Земеделие" на постъпилите по реда на чл.37ж, ал. 12 от ЗСПЗЗ суми за имотите по чл.37ж,ал.5 от ЗСПЗЗ, определени в издадените по чл.37ж,ал.11 от ЗСПЗЗ заповеди", одобрени със Заповед № РД 09- 756/27.09.2017г. на министъра на земеделието, храните и горите.</w:t>
      </w:r>
    </w:p>
    <w:p w:rsidR="002E3835" w:rsidRPr="002E3835" w:rsidRDefault="002E3835" w:rsidP="00D15A34">
      <w:pPr>
        <w:widowControl w:val="0"/>
        <w:tabs>
          <w:tab w:val="left" w:pos="1206"/>
        </w:tabs>
        <w:spacing w:after="0" w:line="240" w:lineRule="auto"/>
        <w:jc w:val="both"/>
        <w:rPr>
          <w:rFonts w:ascii="Times New Roman" w:hAnsi="Times New Roman"/>
          <w:sz w:val="24"/>
          <w:szCs w:val="24"/>
        </w:rPr>
      </w:pPr>
      <w:r>
        <w:rPr>
          <w:rFonts w:ascii="Times New Roman" w:hAnsi="Times New Roman"/>
          <w:sz w:val="24"/>
          <w:szCs w:val="24"/>
          <w:lang w:val="bg-BG"/>
        </w:rPr>
        <w:t xml:space="preserve">              </w:t>
      </w:r>
      <w:r w:rsidRPr="002E3835">
        <w:rPr>
          <w:rFonts w:ascii="Times New Roman" w:hAnsi="Times New Roman"/>
          <w:b/>
          <w:sz w:val="24"/>
          <w:szCs w:val="24"/>
          <w:lang w:val="bg-BG"/>
        </w:rPr>
        <w:t>(2)</w:t>
      </w:r>
      <w:r>
        <w:rPr>
          <w:rFonts w:ascii="Times New Roman" w:hAnsi="Times New Roman"/>
          <w:sz w:val="24"/>
          <w:szCs w:val="24"/>
          <w:lang w:val="bg-BG"/>
        </w:rPr>
        <w:t xml:space="preserve"> </w:t>
      </w:r>
      <w:r w:rsidRPr="002E3835">
        <w:rPr>
          <w:rFonts w:ascii="Times New Roman" w:hAnsi="Times New Roman"/>
          <w:sz w:val="24"/>
          <w:szCs w:val="24"/>
        </w:rPr>
        <w:t>Настоящите вътрешни правила имат за цел да регламентират редът за изпълнение на произтичащите от ЗСПЗЗ и ППЗСПЗЗ функции на администрацията на Общинските служби по земеделие и Областна дирекция „Земеделие” - София област и съдържат реда на подготовка, провеждане и финализиране на процедура по създаване на масиви за ползване на земеделските земи в Областна дирекция „Земеделие” - София област, регистрация на договорите за наем и за аренда на земеделска земя в общинските служби по земеделие, както и изплащане на постъпилите по реда на чл. 37в, ал. 7 от ЗСПЗЗ суми за ползването на имотите по чл. 37в, ал. 3, т. 2 от ЗСПЗЗ.</w:t>
      </w:r>
    </w:p>
    <w:p w:rsidR="002E3835" w:rsidRPr="002E3835" w:rsidRDefault="002E3835" w:rsidP="00D15A34">
      <w:pPr>
        <w:spacing w:after="0" w:line="240" w:lineRule="auto"/>
        <w:ind w:firstLine="760"/>
        <w:jc w:val="both"/>
        <w:rPr>
          <w:rFonts w:ascii="Times New Roman" w:hAnsi="Times New Roman"/>
          <w:sz w:val="24"/>
          <w:szCs w:val="24"/>
        </w:rPr>
      </w:pPr>
      <w:r w:rsidRPr="002E3835">
        <w:rPr>
          <w:rStyle w:val="Bodytext2Bold"/>
          <w:rFonts w:ascii="Times New Roman" w:hAnsi="Times New Roman" w:cs="Times New Roman"/>
          <w:sz w:val="24"/>
          <w:szCs w:val="24"/>
        </w:rPr>
        <w:t xml:space="preserve">Чл. 2. </w:t>
      </w:r>
      <w:r w:rsidRPr="002E3835">
        <w:rPr>
          <w:rFonts w:ascii="Times New Roman" w:hAnsi="Times New Roman"/>
          <w:sz w:val="24"/>
          <w:szCs w:val="24"/>
        </w:rPr>
        <w:t>„Масив за ползване" по смисъла на ЗСПЗЗ е непрекъсната земеделска площ, ограничена от съществуващи на терена трайни елементи, съгласно картата на възстановената собственост или кадастралната карта, и/или цифровата ортофото карта, с еднакъв начин на трайно ползване. При необходимост се взема предвид актуалният начин на трайно ползване от цифровата ортофото карта.</w:t>
      </w:r>
    </w:p>
    <w:p w:rsidR="002E3835" w:rsidRPr="002E3835" w:rsidRDefault="002E3835" w:rsidP="00D15A34">
      <w:pPr>
        <w:spacing w:after="0" w:line="240" w:lineRule="auto"/>
        <w:ind w:firstLine="760"/>
        <w:jc w:val="both"/>
        <w:rPr>
          <w:rFonts w:ascii="Times New Roman" w:hAnsi="Times New Roman"/>
          <w:sz w:val="24"/>
          <w:szCs w:val="24"/>
        </w:rPr>
      </w:pPr>
      <w:r w:rsidRPr="002E3835">
        <w:rPr>
          <w:rStyle w:val="Bodytext2Bold"/>
          <w:rFonts w:ascii="Times New Roman" w:hAnsi="Times New Roman" w:cs="Times New Roman"/>
          <w:sz w:val="24"/>
          <w:szCs w:val="24"/>
        </w:rPr>
        <w:t xml:space="preserve">Чл. 3. </w:t>
      </w:r>
      <w:r w:rsidRPr="002E3835">
        <w:rPr>
          <w:rFonts w:ascii="Times New Roman" w:hAnsi="Times New Roman"/>
          <w:sz w:val="24"/>
          <w:szCs w:val="24"/>
        </w:rPr>
        <w:t xml:space="preserve">Масиви за ползване на земеделски земи се създават по споразумение между собствениците и/или ползвателите. Сключването на споразумението се ръководи от комисия за всяко землище на територията на общината, определена със заповед на директора на Областна дирекция „Земеделие"- София област </w:t>
      </w:r>
      <w:r w:rsidRPr="002E3835">
        <w:rPr>
          <w:rStyle w:val="Bodytext2Bold"/>
          <w:rFonts w:ascii="Times New Roman" w:hAnsi="Times New Roman" w:cs="Times New Roman"/>
          <w:sz w:val="24"/>
          <w:szCs w:val="24"/>
        </w:rPr>
        <w:t xml:space="preserve">в срок до 5 август </w:t>
      </w:r>
      <w:r w:rsidRPr="002E3835">
        <w:rPr>
          <w:rFonts w:ascii="Times New Roman" w:hAnsi="Times New Roman"/>
          <w:sz w:val="24"/>
          <w:szCs w:val="24"/>
        </w:rPr>
        <w:t>на съответната година.</w:t>
      </w:r>
    </w:p>
    <w:p w:rsidR="002E3835" w:rsidRPr="002E3835" w:rsidRDefault="002E3835" w:rsidP="00D15A34">
      <w:pPr>
        <w:spacing w:after="0" w:line="240" w:lineRule="auto"/>
        <w:ind w:firstLine="760"/>
        <w:jc w:val="both"/>
        <w:rPr>
          <w:rFonts w:ascii="Times New Roman" w:hAnsi="Times New Roman"/>
          <w:sz w:val="24"/>
          <w:szCs w:val="24"/>
        </w:rPr>
      </w:pPr>
      <w:r w:rsidRPr="002E3835">
        <w:rPr>
          <w:rStyle w:val="Bodytext2Bold"/>
          <w:rFonts w:ascii="Times New Roman" w:hAnsi="Times New Roman" w:cs="Times New Roman"/>
          <w:sz w:val="24"/>
          <w:szCs w:val="24"/>
        </w:rPr>
        <w:t xml:space="preserve">Чл. 4. </w:t>
      </w:r>
      <w:r w:rsidRPr="002E3835">
        <w:rPr>
          <w:rFonts w:ascii="Times New Roman" w:hAnsi="Times New Roman"/>
          <w:sz w:val="24"/>
          <w:szCs w:val="24"/>
        </w:rPr>
        <w:t xml:space="preserve">В споразумението участват ползватели, които са изплатили задълженията си по чл. 37в, ал. 7 от ЗСПЗЗ и по чл. 34 за земите по чл. 37в, ал. 3, т. 2 от ЗСПЗЗ за предходните стопански години. Споразумението се сключва и актуализира всяка година </w:t>
      </w:r>
      <w:r w:rsidRPr="002E3835">
        <w:rPr>
          <w:rStyle w:val="Bodytext2Bold"/>
          <w:rFonts w:ascii="Times New Roman" w:hAnsi="Times New Roman" w:cs="Times New Roman"/>
          <w:sz w:val="24"/>
          <w:szCs w:val="24"/>
        </w:rPr>
        <w:t xml:space="preserve">до 30 август </w:t>
      </w:r>
      <w:r w:rsidRPr="002E3835">
        <w:rPr>
          <w:rFonts w:ascii="Times New Roman" w:hAnsi="Times New Roman"/>
          <w:sz w:val="24"/>
          <w:szCs w:val="24"/>
        </w:rPr>
        <w:t xml:space="preserve">за следващата стопанска година по смисъла на § 2, т. 3 от допълнителните разпоредби на Закона за арендата в земеделието. В него не могат да се включват имоти, </w:t>
      </w:r>
      <w:r w:rsidRPr="002E3835">
        <w:rPr>
          <w:rFonts w:ascii="Times New Roman" w:hAnsi="Times New Roman"/>
          <w:sz w:val="24"/>
          <w:szCs w:val="24"/>
        </w:rPr>
        <w:lastRenderedPageBreak/>
        <w:t>декларирани за обработване в реалните им граници, както и имоти с начин на трайно ползване пасища, мери и ливади. Споразумението влиза в сила, при условие, че обхваща не по-малко от две трети от общата площ на масивите за ползване в съответното землище.</w:t>
      </w:r>
    </w:p>
    <w:p w:rsidR="002E3835" w:rsidRPr="002E3835" w:rsidRDefault="002E3835" w:rsidP="00D15A34">
      <w:pPr>
        <w:spacing w:after="0" w:line="240" w:lineRule="auto"/>
        <w:ind w:firstLine="760"/>
        <w:jc w:val="both"/>
        <w:rPr>
          <w:rFonts w:ascii="Times New Roman" w:hAnsi="Times New Roman"/>
          <w:sz w:val="24"/>
          <w:szCs w:val="24"/>
        </w:rPr>
      </w:pPr>
      <w:r w:rsidRPr="002E3835">
        <w:rPr>
          <w:rStyle w:val="Bodytext2Bold"/>
          <w:rFonts w:ascii="Times New Roman" w:hAnsi="Times New Roman" w:cs="Times New Roman"/>
          <w:sz w:val="24"/>
          <w:szCs w:val="24"/>
        </w:rPr>
        <w:t xml:space="preserve">Чл. 5. </w:t>
      </w:r>
      <w:r w:rsidRPr="002E3835">
        <w:rPr>
          <w:rFonts w:ascii="Times New Roman" w:hAnsi="Times New Roman"/>
          <w:sz w:val="24"/>
          <w:szCs w:val="24"/>
        </w:rPr>
        <w:t>Масиви за ползване на пасища, мери и ливади може да се създават по споразумение между собственици и/или ползватели на животновъдни обекти с пасищни селскостопански животни, регистрирани в Интегрираната информационна система на БАБХ. Споразумението се одобрява ежегодно до 30 декември за следващата календарна година.</w:t>
      </w:r>
    </w:p>
    <w:p w:rsidR="002E3835" w:rsidRDefault="002E3835" w:rsidP="00D15A34">
      <w:pPr>
        <w:spacing w:after="0" w:line="240" w:lineRule="auto"/>
        <w:ind w:firstLine="760"/>
        <w:jc w:val="both"/>
        <w:rPr>
          <w:rFonts w:ascii="Times New Roman" w:hAnsi="Times New Roman"/>
          <w:sz w:val="24"/>
          <w:szCs w:val="24"/>
          <w:lang w:val="bg-BG"/>
        </w:rPr>
      </w:pPr>
      <w:r w:rsidRPr="002E3835">
        <w:rPr>
          <w:rStyle w:val="Bodytext2Bold"/>
          <w:rFonts w:ascii="Times New Roman" w:hAnsi="Times New Roman" w:cs="Times New Roman"/>
          <w:sz w:val="24"/>
          <w:szCs w:val="24"/>
        </w:rPr>
        <w:t xml:space="preserve">Чл. 6. </w:t>
      </w:r>
      <w:r w:rsidRPr="002E3835">
        <w:rPr>
          <w:rFonts w:ascii="Times New Roman" w:hAnsi="Times New Roman"/>
          <w:sz w:val="24"/>
          <w:szCs w:val="24"/>
        </w:rPr>
        <w:t>За стопанската 2018 - 2019г. може да се създават масиви за ползване на трайни насаждения при условията и по реда на чл. 37</w:t>
      </w:r>
      <w:r w:rsidR="00CF5116">
        <w:rPr>
          <w:rFonts w:ascii="Times New Roman" w:hAnsi="Times New Roman"/>
          <w:sz w:val="24"/>
          <w:szCs w:val="24"/>
          <w:lang w:val="bg-BG"/>
        </w:rPr>
        <w:t>б</w:t>
      </w:r>
      <w:r w:rsidRPr="002E3835">
        <w:rPr>
          <w:rFonts w:ascii="Times New Roman" w:hAnsi="Times New Roman"/>
          <w:sz w:val="24"/>
          <w:szCs w:val="24"/>
        </w:rPr>
        <w:t xml:space="preserve"> и чл. 37в от ЗСПЗЗ.</w:t>
      </w:r>
    </w:p>
    <w:p w:rsidR="00D15A34" w:rsidRPr="00D15A34" w:rsidRDefault="00D15A34" w:rsidP="00D15A34">
      <w:pPr>
        <w:spacing w:line="240" w:lineRule="auto"/>
        <w:ind w:firstLine="760"/>
        <w:jc w:val="both"/>
        <w:rPr>
          <w:rFonts w:ascii="Times New Roman" w:hAnsi="Times New Roman"/>
          <w:sz w:val="24"/>
          <w:szCs w:val="24"/>
          <w:lang w:val="bg-BG"/>
        </w:rPr>
      </w:pPr>
    </w:p>
    <w:p w:rsidR="002E3835" w:rsidRPr="002E3835" w:rsidRDefault="002E3835" w:rsidP="002E3835">
      <w:pPr>
        <w:pStyle w:val="Bodytext90"/>
        <w:shd w:val="clear" w:color="auto" w:fill="auto"/>
        <w:tabs>
          <w:tab w:val="left" w:pos="4253"/>
          <w:tab w:val="left" w:pos="4678"/>
        </w:tabs>
        <w:spacing w:before="0" w:after="240" w:line="245" w:lineRule="exact"/>
        <w:ind w:right="180" w:firstLine="0"/>
        <w:jc w:val="center"/>
        <w:rPr>
          <w:rFonts w:ascii="Times New Roman" w:hAnsi="Times New Roman" w:cs="Times New Roman"/>
          <w:sz w:val="24"/>
          <w:szCs w:val="24"/>
        </w:rPr>
      </w:pPr>
      <w:r w:rsidRPr="002E3835">
        <w:rPr>
          <w:rFonts w:ascii="Times New Roman" w:hAnsi="Times New Roman" w:cs="Times New Roman"/>
          <w:sz w:val="24"/>
          <w:szCs w:val="24"/>
        </w:rPr>
        <w:t>РАЗДЕЛ II</w:t>
      </w:r>
      <w:r w:rsidRPr="002E3835">
        <w:rPr>
          <w:rFonts w:ascii="Times New Roman" w:hAnsi="Times New Roman" w:cs="Times New Roman"/>
          <w:sz w:val="24"/>
          <w:szCs w:val="24"/>
        </w:rPr>
        <w:br/>
        <w:t>ОРГАНИ</w:t>
      </w:r>
    </w:p>
    <w:p w:rsidR="002E3835" w:rsidRPr="002E3835" w:rsidRDefault="002E3835" w:rsidP="002E3835">
      <w:pPr>
        <w:pStyle w:val="Bodytext90"/>
        <w:shd w:val="clear" w:color="auto" w:fill="auto"/>
        <w:spacing w:before="0" w:after="244" w:line="245" w:lineRule="exact"/>
        <w:ind w:right="180" w:firstLine="0"/>
        <w:jc w:val="center"/>
        <w:rPr>
          <w:rFonts w:ascii="Times New Roman" w:hAnsi="Times New Roman" w:cs="Times New Roman"/>
          <w:sz w:val="24"/>
          <w:szCs w:val="24"/>
        </w:rPr>
      </w:pPr>
      <w:r w:rsidRPr="002E3835">
        <w:rPr>
          <w:rFonts w:ascii="Times New Roman" w:hAnsi="Times New Roman" w:cs="Times New Roman"/>
          <w:sz w:val="24"/>
          <w:szCs w:val="24"/>
        </w:rPr>
        <w:t>ГЛАВА ПЪРВА</w:t>
      </w:r>
      <w:r w:rsidRPr="002E3835">
        <w:rPr>
          <w:rFonts w:ascii="Times New Roman" w:hAnsi="Times New Roman" w:cs="Times New Roman"/>
          <w:sz w:val="24"/>
          <w:szCs w:val="24"/>
        </w:rPr>
        <w:br/>
        <w:t>ПОМОЩНИ ОРГАНИ</w:t>
      </w:r>
    </w:p>
    <w:p w:rsidR="002E3835" w:rsidRPr="00AA3829" w:rsidRDefault="002E3835" w:rsidP="00AA3829">
      <w:pPr>
        <w:spacing w:after="0" w:line="240" w:lineRule="auto"/>
        <w:ind w:firstLine="720"/>
        <w:jc w:val="both"/>
        <w:rPr>
          <w:rFonts w:ascii="Times New Roman" w:hAnsi="Times New Roman"/>
          <w:sz w:val="24"/>
          <w:szCs w:val="24"/>
        </w:rPr>
      </w:pPr>
      <w:r w:rsidRPr="00AA3829">
        <w:rPr>
          <w:rStyle w:val="Bodytext2Bold"/>
          <w:rFonts w:ascii="Times New Roman" w:hAnsi="Times New Roman" w:cs="Times New Roman"/>
          <w:sz w:val="24"/>
          <w:szCs w:val="24"/>
        </w:rPr>
        <w:t xml:space="preserve">Чл. 7.(1) </w:t>
      </w:r>
      <w:r w:rsidRPr="00AA3829">
        <w:rPr>
          <w:rFonts w:ascii="Times New Roman" w:hAnsi="Times New Roman"/>
          <w:sz w:val="24"/>
          <w:szCs w:val="24"/>
        </w:rPr>
        <w:t xml:space="preserve">Сключването на споразумението се ръководи от комисия по чл. 37в, ал. 1 от ЗСПЗЗ за всяко землище на територията на общината, определена със заповед на директора на Областна дирекция „Земеделие"-София област </w:t>
      </w:r>
      <w:r w:rsidRPr="00AA3829">
        <w:rPr>
          <w:rStyle w:val="Bodytext2Bold"/>
          <w:rFonts w:ascii="Times New Roman" w:hAnsi="Times New Roman" w:cs="Times New Roman"/>
          <w:sz w:val="24"/>
          <w:szCs w:val="24"/>
        </w:rPr>
        <w:t xml:space="preserve">в срок до 5 август </w:t>
      </w:r>
      <w:r w:rsidRPr="00AA3829">
        <w:rPr>
          <w:rFonts w:ascii="Times New Roman" w:hAnsi="Times New Roman"/>
          <w:sz w:val="24"/>
          <w:szCs w:val="24"/>
        </w:rPr>
        <w:t>на съответната година. Комисията е помощен орган за законосъобразното сключване на доброволно споразумение, а от друга - има основна роля при изготвяне на служебно разпределение.</w:t>
      </w:r>
    </w:p>
    <w:p w:rsidR="002E3835" w:rsidRPr="00AA3829" w:rsidRDefault="002E3835" w:rsidP="00AA3829">
      <w:pPr>
        <w:widowControl w:val="0"/>
        <w:numPr>
          <w:ilvl w:val="0"/>
          <w:numId w:val="12"/>
        </w:numPr>
        <w:tabs>
          <w:tab w:val="left" w:pos="851"/>
        </w:tabs>
        <w:spacing w:after="0" w:line="240" w:lineRule="auto"/>
        <w:ind w:firstLine="709"/>
        <w:jc w:val="both"/>
        <w:rPr>
          <w:rFonts w:ascii="Times New Roman" w:hAnsi="Times New Roman"/>
          <w:sz w:val="24"/>
          <w:szCs w:val="24"/>
        </w:rPr>
      </w:pPr>
      <w:r w:rsidRPr="00AA3829">
        <w:rPr>
          <w:rFonts w:ascii="Times New Roman" w:hAnsi="Times New Roman"/>
          <w:sz w:val="24"/>
          <w:szCs w:val="24"/>
          <w:lang w:val="bg-BG"/>
        </w:rPr>
        <w:t xml:space="preserve"> </w:t>
      </w:r>
      <w:r w:rsidRPr="00AA3829">
        <w:rPr>
          <w:rFonts w:ascii="Times New Roman" w:hAnsi="Times New Roman"/>
          <w:sz w:val="24"/>
          <w:szCs w:val="24"/>
        </w:rPr>
        <w:t>В състава на комисията се включват: кметът на населеното място, съответно кметският наместник или оправомощени от тях длъжностни лица, представител на общинската служба по земеделие и представител на Областна дирекция "Земеделие"-София област. При изготвянето на проекта на разпределение в работата на комисията участват и собствениците и/или ползвателите на земеделски имоти в съответното землище, заявили изричното си желание за участие в процедурата за създаване на масиви за ползване по чл. 37в, ал. 3 от ЗСПЗЗ.</w:t>
      </w:r>
    </w:p>
    <w:p w:rsidR="002E3835" w:rsidRPr="00AA3829" w:rsidRDefault="002E3835" w:rsidP="00AA3829">
      <w:pPr>
        <w:widowControl w:val="0"/>
        <w:numPr>
          <w:ilvl w:val="0"/>
          <w:numId w:val="12"/>
        </w:numPr>
        <w:tabs>
          <w:tab w:val="left" w:pos="1212"/>
        </w:tabs>
        <w:spacing w:after="0" w:line="240" w:lineRule="auto"/>
        <w:ind w:firstLine="709"/>
        <w:jc w:val="both"/>
        <w:rPr>
          <w:rFonts w:ascii="Times New Roman" w:hAnsi="Times New Roman"/>
          <w:sz w:val="24"/>
          <w:szCs w:val="24"/>
        </w:rPr>
      </w:pPr>
      <w:r w:rsidRPr="00AA3829">
        <w:rPr>
          <w:rFonts w:ascii="Times New Roman" w:hAnsi="Times New Roman"/>
          <w:sz w:val="24"/>
          <w:szCs w:val="24"/>
        </w:rPr>
        <w:t>Заповедта на директора на Областна дирекция "Земеделие"-София област за определяне на комисията се обявява в кметството и в сградата на съответната общинска служба по земеделие и се публикува на интернет страницата на съответната община и на Областна дирекция "Земеделие"-София област. Когато за землището са одобрени кадастрална карта и кадастрални регистри, в състава на комисията се включва и представител на Службата по геодезия, картография и кадастър.</w:t>
      </w:r>
    </w:p>
    <w:p w:rsidR="002E3835" w:rsidRPr="00AA3829" w:rsidRDefault="002E3835" w:rsidP="00AA3829">
      <w:pPr>
        <w:widowControl w:val="0"/>
        <w:numPr>
          <w:ilvl w:val="0"/>
          <w:numId w:val="12"/>
        </w:numPr>
        <w:tabs>
          <w:tab w:val="left" w:pos="1216"/>
        </w:tabs>
        <w:spacing w:after="0" w:line="240" w:lineRule="auto"/>
        <w:ind w:firstLine="709"/>
        <w:jc w:val="both"/>
        <w:rPr>
          <w:rFonts w:ascii="Times New Roman" w:hAnsi="Times New Roman"/>
          <w:sz w:val="24"/>
          <w:szCs w:val="24"/>
        </w:rPr>
      </w:pPr>
      <w:r w:rsidRPr="00AA3829">
        <w:rPr>
          <w:rFonts w:ascii="Times New Roman" w:hAnsi="Times New Roman"/>
          <w:sz w:val="24"/>
          <w:szCs w:val="24"/>
        </w:rPr>
        <w:t xml:space="preserve">Когато </w:t>
      </w:r>
      <w:r w:rsidRPr="00AA3829">
        <w:rPr>
          <w:rStyle w:val="Bodytext2Bold"/>
          <w:rFonts w:ascii="Times New Roman" w:hAnsi="Times New Roman" w:cs="Times New Roman"/>
          <w:sz w:val="24"/>
          <w:szCs w:val="24"/>
        </w:rPr>
        <w:t xml:space="preserve">в срок до 5 август </w:t>
      </w:r>
      <w:r w:rsidRPr="00AA3829">
        <w:rPr>
          <w:rFonts w:ascii="Times New Roman" w:hAnsi="Times New Roman"/>
          <w:sz w:val="24"/>
          <w:szCs w:val="24"/>
        </w:rPr>
        <w:t>директорът на Областна дирекция „Земеделие"-София област не издаде заповедта за определяне на комисия по ал. 3, всяко заинтересовано лице може да поиска издаването й от министъра на земеделието, храните и горите или определено от него длъжностно лице от състава на министерството.</w:t>
      </w:r>
    </w:p>
    <w:p w:rsidR="002E3835" w:rsidRPr="00AA3829" w:rsidRDefault="002E3835" w:rsidP="00AA3829">
      <w:pPr>
        <w:widowControl w:val="0"/>
        <w:numPr>
          <w:ilvl w:val="0"/>
          <w:numId w:val="12"/>
        </w:numPr>
        <w:tabs>
          <w:tab w:val="left" w:pos="1199"/>
        </w:tabs>
        <w:spacing w:after="0" w:line="240" w:lineRule="auto"/>
        <w:ind w:firstLine="709"/>
        <w:jc w:val="both"/>
        <w:rPr>
          <w:rFonts w:ascii="Times New Roman" w:hAnsi="Times New Roman"/>
          <w:sz w:val="24"/>
          <w:szCs w:val="24"/>
        </w:rPr>
      </w:pPr>
      <w:r w:rsidRPr="00AA3829">
        <w:rPr>
          <w:rFonts w:ascii="Times New Roman" w:hAnsi="Times New Roman"/>
          <w:sz w:val="24"/>
          <w:szCs w:val="24"/>
        </w:rPr>
        <w:t xml:space="preserve">Министърът на земеделието, храните и горите или оправомощено от него лице издава заповедта по ал. 3 </w:t>
      </w:r>
      <w:r w:rsidRPr="00AA3829">
        <w:rPr>
          <w:rStyle w:val="Bodytext2Bold"/>
          <w:rFonts w:ascii="Times New Roman" w:hAnsi="Times New Roman" w:cs="Times New Roman"/>
          <w:sz w:val="24"/>
          <w:szCs w:val="24"/>
        </w:rPr>
        <w:t xml:space="preserve">в едномесечен срок </w:t>
      </w:r>
      <w:r w:rsidRPr="00AA3829">
        <w:rPr>
          <w:rFonts w:ascii="Times New Roman" w:hAnsi="Times New Roman"/>
          <w:sz w:val="24"/>
          <w:szCs w:val="24"/>
        </w:rPr>
        <w:t>от поискването от всяко заинтересовано лице.</w:t>
      </w:r>
    </w:p>
    <w:p w:rsidR="002E3835" w:rsidRPr="00AA3829" w:rsidRDefault="002E3835" w:rsidP="00AA3829">
      <w:pPr>
        <w:widowControl w:val="0"/>
        <w:numPr>
          <w:ilvl w:val="0"/>
          <w:numId w:val="12"/>
        </w:numPr>
        <w:tabs>
          <w:tab w:val="left" w:pos="1257"/>
        </w:tabs>
        <w:spacing w:after="0" w:line="240" w:lineRule="auto"/>
        <w:ind w:firstLine="709"/>
        <w:jc w:val="both"/>
        <w:rPr>
          <w:rFonts w:ascii="Times New Roman" w:hAnsi="Times New Roman"/>
          <w:sz w:val="24"/>
          <w:szCs w:val="24"/>
        </w:rPr>
      </w:pPr>
      <w:r w:rsidRPr="00AA3829">
        <w:rPr>
          <w:rFonts w:ascii="Times New Roman" w:hAnsi="Times New Roman"/>
          <w:sz w:val="24"/>
          <w:szCs w:val="24"/>
        </w:rPr>
        <w:t>Комисията:</w:t>
      </w:r>
    </w:p>
    <w:p w:rsidR="002E3835" w:rsidRPr="00AA3829" w:rsidRDefault="002E3835" w:rsidP="00AA3829">
      <w:pPr>
        <w:widowControl w:val="0"/>
        <w:numPr>
          <w:ilvl w:val="0"/>
          <w:numId w:val="13"/>
        </w:numPr>
        <w:tabs>
          <w:tab w:val="left" w:pos="1089"/>
        </w:tabs>
        <w:spacing w:after="0" w:line="240" w:lineRule="auto"/>
        <w:ind w:left="426" w:firstLine="360"/>
        <w:jc w:val="both"/>
        <w:rPr>
          <w:rFonts w:ascii="Times New Roman" w:hAnsi="Times New Roman"/>
          <w:sz w:val="24"/>
          <w:szCs w:val="24"/>
        </w:rPr>
      </w:pPr>
      <w:r w:rsidRPr="00AA3829">
        <w:rPr>
          <w:rFonts w:ascii="Times New Roman" w:hAnsi="Times New Roman"/>
          <w:sz w:val="24"/>
          <w:szCs w:val="24"/>
        </w:rPr>
        <w:t>ръководи сключването на споразумение за ползването на масивите;</w:t>
      </w:r>
    </w:p>
    <w:p w:rsidR="002E3835" w:rsidRPr="00AA3829" w:rsidRDefault="002E3835" w:rsidP="00AA3829">
      <w:pPr>
        <w:widowControl w:val="0"/>
        <w:numPr>
          <w:ilvl w:val="0"/>
          <w:numId w:val="13"/>
        </w:numPr>
        <w:tabs>
          <w:tab w:val="left" w:pos="1099"/>
        </w:tabs>
        <w:spacing w:after="0" w:line="240" w:lineRule="auto"/>
        <w:ind w:left="426" w:firstLine="360"/>
        <w:jc w:val="both"/>
        <w:rPr>
          <w:rFonts w:ascii="Times New Roman" w:hAnsi="Times New Roman"/>
          <w:sz w:val="24"/>
          <w:szCs w:val="24"/>
        </w:rPr>
      </w:pPr>
      <w:r w:rsidRPr="00AA3829">
        <w:rPr>
          <w:rFonts w:ascii="Times New Roman" w:hAnsi="Times New Roman"/>
          <w:sz w:val="24"/>
          <w:szCs w:val="24"/>
        </w:rPr>
        <w:t>съставя проект за служебно разпределение на ползването на земите по масиви;</w:t>
      </w:r>
    </w:p>
    <w:p w:rsidR="002E3835" w:rsidRPr="00AA3829" w:rsidRDefault="002E3835" w:rsidP="00AA3829">
      <w:pPr>
        <w:widowControl w:val="0"/>
        <w:numPr>
          <w:ilvl w:val="0"/>
          <w:numId w:val="13"/>
        </w:numPr>
        <w:tabs>
          <w:tab w:val="left" w:pos="1034"/>
        </w:tabs>
        <w:spacing w:after="0" w:line="240" w:lineRule="auto"/>
        <w:ind w:left="426" w:firstLine="360"/>
        <w:jc w:val="both"/>
        <w:rPr>
          <w:rFonts w:ascii="Times New Roman" w:hAnsi="Times New Roman"/>
          <w:sz w:val="24"/>
          <w:szCs w:val="24"/>
        </w:rPr>
      </w:pPr>
      <w:r w:rsidRPr="00AA3829">
        <w:rPr>
          <w:rFonts w:ascii="Times New Roman" w:hAnsi="Times New Roman"/>
          <w:sz w:val="24"/>
          <w:szCs w:val="24"/>
        </w:rPr>
        <w:t>може да извършва служебно справки и проверки, включително на място, във връзка с изпълнението на функциите по т. 1 и 2.</w:t>
      </w:r>
    </w:p>
    <w:p w:rsidR="002E3835" w:rsidRPr="00AA3829" w:rsidRDefault="002E3835" w:rsidP="00AA3829">
      <w:pPr>
        <w:widowControl w:val="0"/>
        <w:numPr>
          <w:ilvl w:val="0"/>
          <w:numId w:val="12"/>
        </w:numPr>
        <w:tabs>
          <w:tab w:val="left" w:pos="1276"/>
        </w:tabs>
        <w:spacing w:after="0" w:line="240" w:lineRule="auto"/>
        <w:ind w:firstLine="709"/>
        <w:jc w:val="both"/>
        <w:rPr>
          <w:rFonts w:ascii="Times New Roman" w:hAnsi="Times New Roman"/>
          <w:sz w:val="24"/>
          <w:szCs w:val="24"/>
        </w:rPr>
      </w:pPr>
      <w:r w:rsidRPr="00AA3829">
        <w:rPr>
          <w:rFonts w:ascii="Times New Roman" w:hAnsi="Times New Roman"/>
          <w:sz w:val="24"/>
          <w:szCs w:val="24"/>
        </w:rPr>
        <w:t>Заседанията на комисията се свикват по инициатива на нейния председател.</w:t>
      </w:r>
    </w:p>
    <w:p w:rsidR="002E3835" w:rsidRPr="00AA3829" w:rsidRDefault="002E3835" w:rsidP="00AA3829">
      <w:pPr>
        <w:widowControl w:val="0"/>
        <w:numPr>
          <w:ilvl w:val="0"/>
          <w:numId w:val="12"/>
        </w:numPr>
        <w:tabs>
          <w:tab w:val="left" w:pos="1207"/>
        </w:tabs>
        <w:spacing w:after="0" w:line="240" w:lineRule="auto"/>
        <w:ind w:firstLine="709"/>
        <w:jc w:val="both"/>
        <w:rPr>
          <w:rFonts w:ascii="Times New Roman" w:hAnsi="Times New Roman"/>
          <w:sz w:val="24"/>
          <w:szCs w:val="24"/>
        </w:rPr>
      </w:pPr>
      <w:r w:rsidRPr="00AA3829">
        <w:rPr>
          <w:rFonts w:ascii="Times New Roman" w:hAnsi="Times New Roman"/>
          <w:sz w:val="24"/>
          <w:szCs w:val="24"/>
        </w:rPr>
        <w:lastRenderedPageBreak/>
        <w:t>Заседанията на комисията се оповестяват чрез обяви в кметството и в сградата на общинската служба по земеделие, които се публикуват и на интернет страницата на общината и на Областна дирекция "Земеделие"- София област. Заседанията са публични и на тях могат да присъстват представители на собствениците и на ползвателите и други заинтересувани лица.</w:t>
      </w:r>
    </w:p>
    <w:p w:rsidR="002E3835" w:rsidRPr="00AA3829" w:rsidRDefault="002E3835" w:rsidP="00AA3829">
      <w:pPr>
        <w:widowControl w:val="0"/>
        <w:numPr>
          <w:ilvl w:val="0"/>
          <w:numId w:val="12"/>
        </w:numPr>
        <w:tabs>
          <w:tab w:val="left" w:pos="1257"/>
        </w:tabs>
        <w:spacing w:after="0" w:line="240" w:lineRule="auto"/>
        <w:ind w:firstLine="709"/>
        <w:jc w:val="both"/>
        <w:rPr>
          <w:rFonts w:ascii="Times New Roman" w:hAnsi="Times New Roman"/>
          <w:sz w:val="24"/>
          <w:szCs w:val="24"/>
        </w:rPr>
      </w:pPr>
      <w:r w:rsidRPr="00AA3829">
        <w:rPr>
          <w:rFonts w:ascii="Times New Roman" w:hAnsi="Times New Roman"/>
          <w:sz w:val="24"/>
          <w:szCs w:val="24"/>
        </w:rPr>
        <w:t>За заседанията на комисията се съставя протокол.</w:t>
      </w:r>
    </w:p>
    <w:p w:rsidR="001630B4" w:rsidRPr="00AA3829" w:rsidRDefault="001630B4" w:rsidP="00AA3829">
      <w:pPr>
        <w:tabs>
          <w:tab w:val="left" w:pos="2880"/>
        </w:tabs>
        <w:spacing w:after="0"/>
        <w:ind w:firstLine="360"/>
        <w:jc w:val="both"/>
        <w:rPr>
          <w:rFonts w:ascii="Times New Roman" w:hAnsi="Times New Roman"/>
          <w:sz w:val="24"/>
          <w:szCs w:val="24"/>
          <w:lang w:val="bg-BG"/>
        </w:rPr>
      </w:pPr>
    </w:p>
    <w:p w:rsidR="002E3835" w:rsidRPr="00AA3829" w:rsidRDefault="002E3835" w:rsidP="00AA3829">
      <w:pPr>
        <w:pStyle w:val="Bodytext90"/>
        <w:shd w:val="clear" w:color="auto" w:fill="auto"/>
        <w:spacing w:before="0"/>
        <w:ind w:right="180" w:firstLine="0"/>
        <w:jc w:val="center"/>
        <w:rPr>
          <w:rFonts w:ascii="Times New Roman" w:hAnsi="Times New Roman" w:cs="Times New Roman"/>
          <w:sz w:val="24"/>
          <w:szCs w:val="24"/>
        </w:rPr>
      </w:pPr>
      <w:r w:rsidRPr="00AA3829">
        <w:rPr>
          <w:rFonts w:ascii="Times New Roman" w:hAnsi="Times New Roman" w:cs="Times New Roman"/>
          <w:sz w:val="24"/>
          <w:szCs w:val="24"/>
        </w:rPr>
        <w:t>РАЗДЕЛ III</w:t>
      </w:r>
    </w:p>
    <w:p w:rsidR="002E3835" w:rsidRPr="00AA3829" w:rsidRDefault="002E3835" w:rsidP="00AA3829">
      <w:pPr>
        <w:pStyle w:val="Bodytext90"/>
        <w:shd w:val="clear" w:color="auto" w:fill="auto"/>
        <w:spacing w:before="0" w:after="236"/>
        <w:ind w:left="1418"/>
        <w:jc w:val="center"/>
        <w:rPr>
          <w:rFonts w:ascii="Times New Roman" w:hAnsi="Times New Roman" w:cs="Times New Roman"/>
          <w:sz w:val="24"/>
          <w:szCs w:val="24"/>
        </w:rPr>
      </w:pPr>
      <w:r w:rsidRPr="00AA3829">
        <w:rPr>
          <w:rFonts w:ascii="Times New Roman" w:hAnsi="Times New Roman" w:cs="Times New Roman"/>
          <w:sz w:val="24"/>
          <w:szCs w:val="24"/>
        </w:rPr>
        <w:t xml:space="preserve">ПРОЦЕДУРА ПО СЪЗДАВАНЕ НА МАСИВИ ЗА ПОЛЗВАНЕ НА ЗЕМЕДЕЛСКИ ЗЕМИ </w:t>
      </w:r>
      <w:r w:rsidR="00AA3829">
        <w:rPr>
          <w:rFonts w:ascii="Times New Roman" w:hAnsi="Times New Roman" w:cs="Times New Roman"/>
          <w:sz w:val="24"/>
          <w:szCs w:val="24"/>
        </w:rPr>
        <w:t>И МАСИВИ ЗА ПОЛЗВАНЕ НА ПАСИЩА,</w:t>
      </w:r>
      <w:r w:rsidRPr="00AA3829">
        <w:rPr>
          <w:rFonts w:ascii="Times New Roman" w:hAnsi="Times New Roman" w:cs="Times New Roman"/>
          <w:sz w:val="24"/>
          <w:szCs w:val="24"/>
        </w:rPr>
        <w:t>МЕРИ И ЛИВАДИ</w:t>
      </w:r>
    </w:p>
    <w:p w:rsidR="002E3835" w:rsidRPr="00AA3829" w:rsidRDefault="002E3835" w:rsidP="00AA3829">
      <w:pPr>
        <w:pStyle w:val="Bodytext90"/>
        <w:shd w:val="clear" w:color="auto" w:fill="auto"/>
        <w:spacing w:before="0" w:line="245" w:lineRule="exact"/>
        <w:ind w:right="720" w:firstLine="0"/>
        <w:jc w:val="center"/>
        <w:rPr>
          <w:rFonts w:ascii="Times New Roman" w:hAnsi="Times New Roman" w:cs="Times New Roman"/>
          <w:sz w:val="24"/>
          <w:szCs w:val="24"/>
        </w:rPr>
      </w:pPr>
      <w:r w:rsidRPr="00AA3829">
        <w:rPr>
          <w:rFonts w:ascii="Times New Roman" w:hAnsi="Times New Roman" w:cs="Times New Roman"/>
          <w:sz w:val="24"/>
          <w:szCs w:val="24"/>
        </w:rPr>
        <w:t>ГЛАВА ПЪРВА</w:t>
      </w:r>
    </w:p>
    <w:p w:rsidR="002E3835" w:rsidRPr="00AA3829" w:rsidRDefault="002E3835" w:rsidP="00AA3829">
      <w:pPr>
        <w:pStyle w:val="Bodytext90"/>
        <w:shd w:val="clear" w:color="auto" w:fill="auto"/>
        <w:tabs>
          <w:tab w:val="left" w:pos="2410"/>
        </w:tabs>
        <w:spacing w:before="0" w:line="245" w:lineRule="exact"/>
        <w:ind w:right="180" w:firstLine="0"/>
        <w:jc w:val="center"/>
        <w:rPr>
          <w:rFonts w:ascii="Times New Roman" w:hAnsi="Times New Roman" w:cs="Times New Roman"/>
          <w:sz w:val="24"/>
          <w:szCs w:val="24"/>
        </w:rPr>
      </w:pPr>
      <w:r w:rsidRPr="00AA3829">
        <w:rPr>
          <w:rFonts w:ascii="Times New Roman" w:hAnsi="Times New Roman" w:cs="Times New Roman"/>
          <w:sz w:val="24"/>
          <w:szCs w:val="24"/>
        </w:rPr>
        <w:t xml:space="preserve">ПОДГОТОВКА. РЕД И ПРОЦЕДУРА ЗА СЪЗДАВАНЕ НА МАСИВИ </w:t>
      </w:r>
      <w:r w:rsidR="00AA3829">
        <w:rPr>
          <w:rFonts w:ascii="Times New Roman" w:hAnsi="Times New Roman" w:cs="Times New Roman"/>
          <w:sz w:val="24"/>
          <w:szCs w:val="24"/>
        </w:rPr>
        <w:t xml:space="preserve">ЗА ПОЛЗВАНЕ НА </w:t>
      </w:r>
      <w:r w:rsidRPr="00AA3829">
        <w:rPr>
          <w:rFonts w:ascii="Times New Roman" w:hAnsi="Times New Roman" w:cs="Times New Roman"/>
          <w:sz w:val="24"/>
          <w:szCs w:val="24"/>
        </w:rPr>
        <w:t>ЗЕМЕДЕЛСКИ ЗЕМИ.ПРОВЕЖДАНЕ НА ПРОЦЕДУРА ЗА СЪЗДАВАНЕ НА МАСИВИ ЗА ПОЛЗВАНЕ НА</w:t>
      </w:r>
      <w:r w:rsidR="00AA3829">
        <w:rPr>
          <w:rFonts w:ascii="Times New Roman" w:hAnsi="Times New Roman" w:cs="Times New Roman"/>
          <w:sz w:val="24"/>
          <w:szCs w:val="24"/>
        </w:rPr>
        <w:t xml:space="preserve">  </w:t>
      </w:r>
      <w:r w:rsidRPr="00AA3829">
        <w:rPr>
          <w:rFonts w:ascii="Times New Roman" w:hAnsi="Times New Roman" w:cs="Times New Roman"/>
          <w:sz w:val="24"/>
          <w:szCs w:val="24"/>
        </w:rPr>
        <w:t>ЗЕМЕДЕЛСКИ ЗЕМИ</w:t>
      </w:r>
    </w:p>
    <w:p w:rsidR="002E3835" w:rsidRPr="00AA3829" w:rsidRDefault="002E3835" w:rsidP="00AA3829">
      <w:pPr>
        <w:tabs>
          <w:tab w:val="left" w:pos="2880"/>
        </w:tabs>
        <w:spacing w:after="0" w:line="240" w:lineRule="auto"/>
        <w:ind w:firstLine="360"/>
        <w:jc w:val="both"/>
        <w:rPr>
          <w:rFonts w:ascii="Times New Roman" w:hAnsi="Times New Roman"/>
          <w:sz w:val="24"/>
          <w:szCs w:val="24"/>
          <w:lang w:val="bg-BG"/>
        </w:rPr>
      </w:pPr>
    </w:p>
    <w:p w:rsidR="002E3835" w:rsidRPr="00AA3829" w:rsidRDefault="002E3835" w:rsidP="00AA3829">
      <w:pPr>
        <w:pStyle w:val="Bodytext90"/>
        <w:numPr>
          <w:ilvl w:val="0"/>
          <w:numId w:val="14"/>
        </w:numPr>
        <w:shd w:val="clear" w:color="auto" w:fill="auto"/>
        <w:tabs>
          <w:tab w:val="left" w:pos="1495"/>
        </w:tabs>
        <w:spacing w:before="0" w:line="240" w:lineRule="auto"/>
        <w:ind w:left="1494" w:hanging="360"/>
        <w:jc w:val="both"/>
        <w:rPr>
          <w:rFonts w:ascii="Times New Roman" w:hAnsi="Times New Roman" w:cs="Times New Roman"/>
          <w:sz w:val="24"/>
          <w:szCs w:val="24"/>
        </w:rPr>
      </w:pPr>
      <w:r w:rsidRPr="00AA3829">
        <w:rPr>
          <w:rFonts w:ascii="Times New Roman" w:hAnsi="Times New Roman" w:cs="Times New Roman"/>
          <w:sz w:val="24"/>
          <w:szCs w:val="24"/>
        </w:rPr>
        <w:t>Декларация по чл. 69 от ППЗСПЗЗ</w:t>
      </w:r>
    </w:p>
    <w:p w:rsidR="002E3835" w:rsidRPr="00AA3829" w:rsidRDefault="002E3835" w:rsidP="00AA3829">
      <w:pPr>
        <w:spacing w:after="0" w:line="240" w:lineRule="auto"/>
        <w:ind w:firstLine="720"/>
        <w:jc w:val="both"/>
        <w:rPr>
          <w:rFonts w:ascii="Times New Roman" w:hAnsi="Times New Roman"/>
          <w:sz w:val="24"/>
          <w:szCs w:val="24"/>
        </w:rPr>
      </w:pPr>
      <w:r w:rsidRPr="00AA3829">
        <w:rPr>
          <w:rStyle w:val="Bodytext2Bold"/>
          <w:rFonts w:ascii="Times New Roman" w:hAnsi="Times New Roman" w:cs="Times New Roman"/>
          <w:sz w:val="24"/>
          <w:szCs w:val="24"/>
        </w:rPr>
        <w:t xml:space="preserve">Чл. 8.(1) </w:t>
      </w:r>
      <w:r w:rsidRPr="00AA3829">
        <w:rPr>
          <w:rFonts w:ascii="Times New Roman" w:hAnsi="Times New Roman"/>
          <w:sz w:val="24"/>
          <w:szCs w:val="24"/>
        </w:rPr>
        <w:t>Всеки собственик на земеделска земя подава в общинската служба по земеделие по местонахождение на имота декларация по образец, в която се посочват формата на стопанисване и начинът, по който желае да ползва всеки от имотите си през</w:t>
      </w:r>
      <w:r w:rsidRPr="00AA3829">
        <w:rPr>
          <w:rFonts w:ascii="Times New Roman" w:hAnsi="Times New Roman"/>
          <w:sz w:val="24"/>
          <w:szCs w:val="24"/>
          <w:lang w:val="bg-BG"/>
        </w:rPr>
        <w:t xml:space="preserve"> съответната </w:t>
      </w:r>
      <w:r w:rsidRPr="00AA3829">
        <w:rPr>
          <w:rFonts w:ascii="Times New Roman" w:hAnsi="Times New Roman"/>
          <w:sz w:val="24"/>
          <w:szCs w:val="24"/>
        </w:rPr>
        <w:t>стопанска година, а именно: в реални граници или в масиви за ползване, а когато имотите са отдадени за ползване чрез договори за наем или аренда, собственикът посочва сключените договори, като начинът на тяхното стопанисване се посочва от съответния ползвател в заявлението по чл. 70 от ППЗСПЗЗ. Ползвателите на земеделски земи са длъжни да представят в общинската служба по земеделие копие от договорите за наем, аренда или съвместна обработка на земята. При представяне на два и повече невписани в службата по вписвания договори за един и същ имот, регистрация се извършва на договора, посочен в подадената от собственика декларация. Ако собственикът не е подал декларация, общинската служба по земеделие уведомява страните по договорите. За невписаните договори, в които е предвидено продължаване на уговорения срок, се представя и изрично писмено споразумение между страните за продължаване срока на договора. Общинската служба по земеделие води регистър на собствениците и ползвателите на земеделски земи и предоставя информация за тях на ползвателите, участващи в споразумението за създаване на масиви за ползване с цел насърчаване на уедрено ползване и създаване на масиви. В случай че собствениците не желаят имотите им или някои от тях да се включват в масиви за ползване, те изрично посочват това обстоятелство в декларацията.</w:t>
      </w:r>
    </w:p>
    <w:p w:rsidR="002E3835" w:rsidRPr="00AA3829" w:rsidRDefault="002E3835" w:rsidP="00AA3829">
      <w:pPr>
        <w:widowControl w:val="0"/>
        <w:numPr>
          <w:ilvl w:val="0"/>
          <w:numId w:val="15"/>
        </w:numPr>
        <w:tabs>
          <w:tab w:val="left" w:pos="567"/>
          <w:tab w:val="left" w:pos="993"/>
        </w:tabs>
        <w:spacing w:after="0" w:line="240" w:lineRule="auto"/>
        <w:ind w:firstLine="567"/>
        <w:jc w:val="both"/>
        <w:rPr>
          <w:rFonts w:ascii="Times New Roman" w:hAnsi="Times New Roman"/>
          <w:sz w:val="24"/>
          <w:szCs w:val="24"/>
        </w:rPr>
      </w:pPr>
      <w:r w:rsidRPr="00AA3829">
        <w:rPr>
          <w:rFonts w:ascii="Times New Roman" w:hAnsi="Times New Roman"/>
          <w:sz w:val="24"/>
          <w:szCs w:val="24"/>
        </w:rPr>
        <w:t xml:space="preserve">При регистрация на договори за ползване на земеделски земи общинската служба по земеделие задължително проверява връзката на наемодателя/арендодателя с имотите, предмет на договора. В случаите на съсобственост, ако наемодателят не е регистриран в базата данни на </w:t>
      </w:r>
      <w:r w:rsidRPr="00AA3829">
        <w:rPr>
          <w:rFonts w:ascii="Times New Roman" w:hAnsi="Times New Roman"/>
          <w:sz w:val="24"/>
          <w:szCs w:val="24"/>
          <w:lang w:eastAsia="en-US" w:bidi="en-US"/>
        </w:rPr>
        <w:t xml:space="preserve">OC3(FRZPK), </w:t>
      </w:r>
      <w:r w:rsidRPr="00AA3829">
        <w:rPr>
          <w:rFonts w:ascii="Times New Roman" w:hAnsi="Times New Roman"/>
          <w:sz w:val="24"/>
          <w:szCs w:val="24"/>
        </w:rPr>
        <w:t>е необходимо да се предостави удостоверение за наследници на собственика на имота.</w:t>
      </w:r>
    </w:p>
    <w:p w:rsidR="002E3835" w:rsidRPr="00AA3829" w:rsidRDefault="002E3835" w:rsidP="00AA3829">
      <w:pPr>
        <w:widowControl w:val="0"/>
        <w:numPr>
          <w:ilvl w:val="0"/>
          <w:numId w:val="15"/>
        </w:numPr>
        <w:tabs>
          <w:tab w:val="left" w:pos="993"/>
        </w:tabs>
        <w:spacing w:after="0" w:line="240" w:lineRule="auto"/>
        <w:ind w:firstLine="567"/>
        <w:jc w:val="both"/>
        <w:rPr>
          <w:rFonts w:ascii="Times New Roman" w:hAnsi="Times New Roman"/>
          <w:sz w:val="24"/>
          <w:szCs w:val="24"/>
        </w:rPr>
      </w:pPr>
      <w:r w:rsidRPr="00AA3829">
        <w:rPr>
          <w:rFonts w:ascii="Times New Roman" w:hAnsi="Times New Roman"/>
          <w:sz w:val="24"/>
          <w:szCs w:val="24"/>
        </w:rPr>
        <w:t>При представяне на догов</w:t>
      </w:r>
      <w:r w:rsidR="00AA3829">
        <w:rPr>
          <w:rFonts w:ascii="Times New Roman" w:hAnsi="Times New Roman"/>
          <w:sz w:val="24"/>
          <w:szCs w:val="24"/>
        </w:rPr>
        <w:t xml:space="preserve">ор за пренаемане/преарендоване </w:t>
      </w:r>
      <w:r w:rsidR="00AA3829">
        <w:rPr>
          <w:rFonts w:ascii="Times New Roman" w:hAnsi="Times New Roman"/>
          <w:sz w:val="24"/>
          <w:szCs w:val="24"/>
          <w:lang w:val="bg-BG"/>
        </w:rPr>
        <w:t xml:space="preserve">общинска служба по земеделие /ОСЗ/ </w:t>
      </w:r>
      <w:r w:rsidRPr="00AA3829">
        <w:rPr>
          <w:rFonts w:ascii="Times New Roman" w:hAnsi="Times New Roman"/>
          <w:sz w:val="24"/>
          <w:szCs w:val="24"/>
        </w:rPr>
        <w:t>задължително трябва д</w:t>
      </w:r>
      <w:r w:rsidR="00AA3829">
        <w:rPr>
          <w:rFonts w:ascii="Times New Roman" w:hAnsi="Times New Roman"/>
          <w:sz w:val="24"/>
          <w:szCs w:val="24"/>
          <w:lang w:val="bg-BG"/>
        </w:rPr>
        <w:t>а</w:t>
      </w:r>
      <w:r w:rsidRPr="00AA3829">
        <w:rPr>
          <w:rFonts w:ascii="Times New Roman" w:hAnsi="Times New Roman"/>
          <w:sz w:val="24"/>
          <w:szCs w:val="24"/>
        </w:rPr>
        <w:t xml:space="preserve"> е регистрирала първия договор със собственик/съсобственик на имота, като в него трябва да е налице клауза, съгласно която наемателят/арендаторът да има права за преотдаване.</w:t>
      </w:r>
    </w:p>
    <w:p w:rsidR="002E3835" w:rsidRPr="00AA3829" w:rsidRDefault="002E3835" w:rsidP="00AA3829">
      <w:pPr>
        <w:widowControl w:val="0"/>
        <w:numPr>
          <w:ilvl w:val="0"/>
          <w:numId w:val="15"/>
        </w:numPr>
        <w:tabs>
          <w:tab w:val="left" w:pos="993"/>
        </w:tabs>
        <w:spacing w:after="0" w:line="240" w:lineRule="auto"/>
        <w:ind w:firstLine="567"/>
        <w:jc w:val="both"/>
        <w:rPr>
          <w:rFonts w:ascii="Times New Roman" w:hAnsi="Times New Roman"/>
          <w:sz w:val="24"/>
          <w:szCs w:val="24"/>
        </w:rPr>
      </w:pPr>
      <w:r w:rsidRPr="00AA3829">
        <w:rPr>
          <w:rFonts w:ascii="Times New Roman" w:hAnsi="Times New Roman"/>
          <w:sz w:val="24"/>
          <w:szCs w:val="24"/>
        </w:rPr>
        <w:t>Проверката за права на собственост/съсобственост при регистрация на договорите в ОСЗ е задължителна, независимо дали договорът е предоставен на хартиен носител или регистрацията е поискана чрез електронно заявление или декларация.</w:t>
      </w:r>
    </w:p>
    <w:p w:rsidR="002E3835" w:rsidRPr="00AA3829" w:rsidRDefault="002E3835" w:rsidP="00AA3829">
      <w:pPr>
        <w:widowControl w:val="0"/>
        <w:numPr>
          <w:ilvl w:val="0"/>
          <w:numId w:val="15"/>
        </w:numPr>
        <w:tabs>
          <w:tab w:val="left" w:pos="1201"/>
        </w:tabs>
        <w:spacing w:after="0" w:line="240" w:lineRule="auto"/>
        <w:ind w:firstLine="567"/>
        <w:jc w:val="both"/>
        <w:rPr>
          <w:rFonts w:ascii="Times New Roman" w:hAnsi="Times New Roman"/>
          <w:sz w:val="24"/>
          <w:szCs w:val="24"/>
        </w:rPr>
      </w:pPr>
      <w:r w:rsidRPr="00AA3829">
        <w:rPr>
          <w:rFonts w:ascii="Times New Roman" w:hAnsi="Times New Roman"/>
          <w:sz w:val="24"/>
          <w:szCs w:val="24"/>
        </w:rPr>
        <w:t xml:space="preserve">В случай, че ОСЗ установи липса на връзка на наемодателя/арендодателя със </w:t>
      </w:r>
      <w:r w:rsidRPr="00AA3829">
        <w:rPr>
          <w:rFonts w:ascii="Times New Roman" w:hAnsi="Times New Roman"/>
          <w:sz w:val="24"/>
          <w:szCs w:val="24"/>
        </w:rPr>
        <w:lastRenderedPageBreak/>
        <w:t>собствеността върху имотите, то регистрация на договора не се извършва, включително и ако е вписан в службата по вписванията.</w:t>
      </w:r>
    </w:p>
    <w:p w:rsidR="002E3835" w:rsidRPr="00AA3829" w:rsidRDefault="002E3835" w:rsidP="00AA3829">
      <w:pPr>
        <w:widowControl w:val="0"/>
        <w:numPr>
          <w:ilvl w:val="0"/>
          <w:numId w:val="15"/>
        </w:numPr>
        <w:tabs>
          <w:tab w:val="left" w:pos="1196"/>
        </w:tabs>
        <w:spacing w:after="0" w:line="240" w:lineRule="auto"/>
        <w:ind w:firstLine="567"/>
        <w:jc w:val="both"/>
        <w:rPr>
          <w:rFonts w:ascii="Times New Roman" w:hAnsi="Times New Roman"/>
          <w:sz w:val="24"/>
          <w:szCs w:val="24"/>
        </w:rPr>
      </w:pPr>
      <w:r w:rsidRPr="00AA3829">
        <w:rPr>
          <w:rFonts w:ascii="Times New Roman" w:hAnsi="Times New Roman"/>
          <w:sz w:val="24"/>
          <w:szCs w:val="24"/>
        </w:rPr>
        <w:t>Декларацията по ал. 1 се подава за една стопанска година по образец, утвърден от министъра на земеделието, храните и горите.</w:t>
      </w:r>
    </w:p>
    <w:p w:rsidR="002E3835" w:rsidRPr="00AA3829" w:rsidRDefault="002E3835" w:rsidP="00AA3829">
      <w:pPr>
        <w:widowControl w:val="0"/>
        <w:numPr>
          <w:ilvl w:val="0"/>
          <w:numId w:val="15"/>
        </w:numPr>
        <w:tabs>
          <w:tab w:val="left" w:pos="1201"/>
        </w:tabs>
        <w:spacing w:after="0" w:line="240" w:lineRule="auto"/>
        <w:ind w:firstLine="567"/>
        <w:jc w:val="both"/>
        <w:rPr>
          <w:rFonts w:ascii="Times New Roman" w:hAnsi="Times New Roman"/>
          <w:sz w:val="24"/>
          <w:szCs w:val="24"/>
        </w:rPr>
      </w:pPr>
      <w:r w:rsidRPr="00AA3829">
        <w:rPr>
          <w:rFonts w:ascii="Times New Roman" w:hAnsi="Times New Roman"/>
          <w:sz w:val="24"/>
          <w:szCs w:val="24"/>
        </w:rPr>
        <w:t xml:space="preserve">Декларацията се подава </w:t>
      </w:r>
      <w:r w:rsidRPr="00AA3829">
        <w:rPr>
          <w:rStyle w:val="Bodytext2Bold"/>
          <w:rFonts w:ascii="Times New Roman" w:hAnsi="Times New Roman" w:cs="Times New Roman"/>
          <w:sz w:val="24"/>
          <w:szCs w:val="24"/>
        </w:rPr>
        <w:t xml:space="preserve">в срок до 31 юли </w:t>
      </w:r>
      <w:r w:rsidRPr="00AA3829">
        <w:rPr>
          <w:rFonts w:ascii="Times New Roman" w:hAnsi="Times New Roman"/>
          <w:sz w:val="24"/>
          <w:szCs w:val="24"/>
        </w:rPr>
        <w:t>лично или чрез пълномощник и важи за следващата стопанска година.</w:t>
      </w:r>
    </w:p>
    <w:p w:rsidR="002E3835" w:rsidRPr="00AA3829" w:rsidRDefault="002E3835" w:rsidP="00AA3829">
      <w:pPr>
        <w:widowControl w:val="0"/>
        <w:numPr>
          <w:ilvl w:val="0"/>
          <w:numId w:val="15"/>
        </w:numPr>
        <w:tabs>
          <w:tab w:val="left" w:pos="1201"/>
        </w:tabs>
        <w:spacing w:after="0" w:line="240" w:lineRule="auto"/>
        <w:ind w:firstLine="567"/>
        <w:jc w:val="both"/>
        <w:rPr>
          <w:rFonts w:ascii="Times New Roman" w:hAnsi="Times New Roman"/>
          <w:sz w:val="24"/>
          <w:szCs w:val="24"/>
        </w:rPr>
      </w:pPr>
      <w:r w:rsidRPr="00AA3829">
        <w:rPr>
          <w:rFonts w:ascii="Times New Roman" w:hAnsi="Times New Roman"/>
          <w:sz w:val="24"/>
          <w:szCs w:val="24"/>
        </w:rPr>
        <w:t>Срокът не се смята пропуснат, ако преди изтичането му декларацията е подадена по пощата или до некомпетентен орган, който е длъжен служебно да я препрати на съответната общинска служба по земеделие.</w:t>
      </w:r>
    </w:p>
    <w:p w:rsidR="002E3835" w:rsidRPr="00AA3829" w:rsidRDefault="002E3835" w:rsidP="00AA3829">
      <w:pPr>
        <w:widowControl w:val="0"/>
        <w:numPr>
          <w:ilvl w:val="0"/>
          <w:numId w:val="15"/>
        </w:numPr>
        <w:tabs>
          <w:tab w:val="left" w:pos="1196"/>
        </w:tabs>
        <w:spacing w:after="0" w:line="240" w:lineRule="auto"/>
        <w:ind w:firstLine="567"/>
        <w:jc w:val="both"/>
        <w:rPr>
          <w:rFonts w:ascii="Times New Roman" w:hAnsi="Times New Roman"/>
          <w:sz w:val="24"/>
          <w:szCs w:val="24"/>
        </w:rPr>
      </w:pPr>
      <w:r w:rsidRPr="00AA3829">
        <w:rPr>
          <w:rFonts w:ascii="Times New Roman" w:hAnsi="Times New Roman"/>
          <w:sz w:val="24"/>
          <w:szCs w:val="24"/>
        </w:rPr>
        <w:t>Всеки от съсобствениците може да подаде декларацията по ал. 1. Декларацията подадена от един съсобственик ползва всички съсобственици.</w:t>
      </w:r>
    </w:p>
    <w:p w:rsidR="002E3835" w:rsidRPr="00AA3829" w:rsidRDefault="002E3835" w:rsidP="00AA3829">
      <w:pPr>
        <w:widowControl w:val="0"/>
        <w:tabs>
          <w:tab w:val="left" w:pos="1196"/>
        </w:tabs>
        <w:spacing w:after="0" w:line="240" w:lineRule="auto"/>
        <w:ind w:left="567"/>
        <w:jc w:val="both"/>
        <w:rPr>
          <w:rFonts w:ascii="Times New Roman" w:hAnsi="Times New Roman"/>
          <w:sz w:val="24"/>
          <w:szCs w:val="24"/>
        </w:rPr>
      </w:pPr>
    </w:p>
    <w:p w:rsidR="002E3835" w:rsidRPr="00AA3829" w:rsidRDefault="002E3835" w:rsidP="00AA3829">
      <w:pPr>
        <w:pStyle w:val="Heading40"/>
        <w:keepNext/>
        <w:keepLines/>
        <w:numPr>
          <w:ilvl w:val="0"/>
          <w:numId w:val="14"/>
        </w:numPr>
        <w:shd w:val="clear" w:color="auto" w:fill="auto"/>
        <w:tabs>
          <w:tab w:val="left" w:pos="1189"/>
        </w:tabs>
        <w:spacing w:before="0" w:line="240" w:lineRule="auto"/>
        <w:ind w:left="1494" w:hanging="360"/>
        <w:rPr>
          <w:rFonts w:ascii="Times New Roman" w:hAnsi="Times New Roman" w:cs="Times New Roman"/>
          <w:sz w:val="24"/>
          <w:szCs w:val="24"/>
        </w:rPr>
      </w:pPr>
      <w:bookmarkStart w:id="1" w:name="bookmark4"/>
      <w:r w:rsidRPr="00AA3829">
        <w:rPr>
          <w:rFonts w:ascii="Times New Roman" w:hAnsi="Times New Roman" w:cs="Times New Roman"/>
          <w:sz w:val="24"/>
          <w:szCs w:val="24"/>
        </w:rPr>
        <w:t>Заявление по чл. 70 от ППЗСПЗЗ</w:t>
      </w:r>
      <w:bookmarkEnd w:id="1"/>
    </w:p>
    <w:p w:rsidR="002E3835" w:rsidRPr="00AA3829" w:rsidRDefault="002E3835" w:rsidP="00AA3829">
      <w:pPr>
        <w:spacing w:after="0" w:line="240" w:lineRule="auto"/>
        <w:ind w:firstLine="780"/>
        <w:jc w:val="both"/>
        <w:rPr>
          <w:rFonts w:ascii="Times New Roman" w:hAnsi="Times New Roman"/>
          <w:sz w:val="24"/>
          <w:szCs w:val="24"/>
        </w:rPr>
      </w:pPr>
      <w:r w:rsidRPr="00AA3829">
        <w:rPr>
          <w:rStyle w:val="Bodytext2Bold"/>
          <w:rFonts w:ascii="Times New Roman" w:hAnsi="Times New Roman" w:cs="Times New Roman"/>
          <w:sz w:val="24"/>
          <w:szCs w:val="24"/>
        </w:rPr>
        <w:t xml:space="preserve">Чл. 9.(1) </w:t>
      </w:r>
      <w:r w:rsidRPr="00AA3829">
        <w:rPr>
          <w:rFonts w:ascii="Times New Roman" w:hAnsi="Times New Roman"/>
          <w:sz w:val="24"/>
          <w:szCs w:val="24"/>
        </w:rPr>
        <w:t>Ползвателите на земеделски земи могат да подават в общинската служба по земеделие по местонахождението на имотите заявление за участие в споразумение за ползване по чл. 37в от ЗСПЗЗ с приложен към заявлението опис на имоти за участие в масиви за ползване, съгласно регистрираните в общинската служба по земеделие договори и/или документи за собственост. В заявлението се посочват имотите, ползвани на правно основание съгласно регистрираните в общинската служба по земеделие договори, и/или документи за собственост, с които ползвателят желае да участва в масиви за ползване по споразумение. Всеки ползвател посочва в заявлението начина, по който желае да ползва всеки от наетите или арендувани имоти през съответната стопанска година, а именно - в реални граници или комасирано, т.е. включени в процедурата по чл. 37в от ЗСПЗЗ за създаване на масиви за ползване на земеделските земи в съответното землище.</w:t>
      </w:r>
    </w:p>
    <w:p w:rsidR="002E3835" w:rsidRPr="00AA3829" w:rsidRDefault="002E3835" w:rsidP="00AA3829">
      <w:pPr>
        <w:spacing w:after="0" w:line="240" w:lineRule="auto"/>
        <w:ind w:firstLine="780"/>
        <w:jc w:val="both"/>
        <w:rPr>
          <w:rFonts w:ascii="Times New Roman" w:hAnsi="Times New Roman"/>
          <w:sz w:val="24"/>
          <w:szCs w:val="24"/>
        </w:rPr>
      </w:pPr>
      <w:r w:rsidRPr="00AA3829">
        <w:rPr>
          <w:rFonts w:ascii="Times New Roman" w:hAnsi="Times New Roman"/>
          <w:sz w:val="24"/>
          <w:szCs w:val="24"/>
        </w:rPr>
        <w:t xml:space="preserve">Към заявлението ползвателите прилагат </w:t>
      </w:r>
      <w:r w:rsidRPr="00AA3829">
        <w:rPr>
          <w:rStyle w:val="Bodytext2Bold"/>
          <w:rFonts w:ascii="Times New Roman" w:hAnsi="Times New Roman" w:cs="Times New Roman"/>
          <w:sz w:val="24"/>
          <w:szCs w:val="24"/>
        </w:rPr>
        <w:t>декларация/Приложение № 1-неразделна част към настоящите правила/</w:t>
      </w:r>
      <w:r w:rsidRPr="00AA3829">
        <w:rPr>
          <w:rFonts w:ascii="Times New Roman" w:hAnsi="Times New Roman"/>
          <w:sz w:val="24"/>
          <w:szCs w:val="24"/>
        </w:rPr>
        <w:t>, че не са свързани лица по смисъла на Търговския закон с лица, които не са изплатили задълженията си по чл. 34, ал. 6 и по чл. 37в, ал. 7 от ЗСПЗЗ за земите по чл. 37в, ал. 3, т. 2 от ЗСПЗЗ за предходните стопански години, както и задълженията си към държавния и общинския поземлен фонд.</w:t>
      </w:r>
    </w:p>
    <w:p w:rsidR="002E3835" w:rsidRPr="00AA3829" w:rsidRDefault="002E3835" w:rsidP="00AA3829">
      <w:pPr>
        <w:widowControl w:val="0"/>
        <w:numPr>
          <w:ilvl w:val="0"/>
          <w:numId w:val="16"/>
        </w:numPr>
        <w:tabs>
          <w:tab w:val="left" w:pos="1201"/>
        </w:tabs>
        <w:spacing w:after="0" w:line="240" w:lineRule="exact"/>
        <w:ind w:firstLine="780"/>
        <w:jc w:val="both"/>
        <w:rPr>
          <w:rFonts w:ascii="Times New Roman" w:hAnsi="Times New Roman"/>
          <w:sz w:val="24"/>
          <w:szCs w:val="24"/>
        </w:rPr>
      </w:pPr>
      <w:r w:rsidRPr="00AA3829">
        <w:rPr>
          <w:rFonts w:ascii="Times New Roman" w:hAnsi="Times New Roman"/>
          <w:sz w:val="24"/>
          <w:szCs w:val="24"/>
        </w:rPr>
        <w:t>Заявлението по ал. 1 се подава в срок до 31 юли лично или чрез пълномощник по образец, утвърден от министъра на земеделието, храните и горите, и важи за следващата стопанска година.</w:t>
      </w:r>
    </w:p>
    <w:p w:rsidR="002E3835" w:rsidRPr="00AA3829" w:rsidRDefault="002E3835" w:rsidP="00AA3829">
      <w:pPr>
        <w:widowControl w:val="0"/>
        <w:numPr>
          <w:ilvl w:val="0"/>
          <w:numId w:val="16"/>
        </w:numPr>
        <w:tabs>
          <w:tab w:val="left" w:pos="1246"/>
        </w:tabs>
        <w:spacing w:after="0" w:line="240" w:lineRule="exact"/>
        <w:ind w:firstLine="780"/>
        <w:jc w:val="both"/>
        <w:rPr>
          <w:rFonts w:ascii="Times New Roman" w:hAnsi="Times New Roman"/>
          <w:sz w:val="24"/>
          <w:szCs w:val="24"/>
        </w:rPr>
      </w:pPr>
      <w:r w:rsidRPr="00AA3829">
        <w:rPr>
          <w:rFonts w:ascii="Times New Roman" w:hAnsi="Times New Roman"/>
          <w:sz w:val="24"/>
          <w:szCs w:val="24"/>
        </w:rPr>
        <w:t>Заявлението по ал. 1 се представя и на оптичен носител при възможност.</w:t>
      </w:r>
    </w:p>
    <w:p w:rsidR="002E3835" w:rsidRPr="00AA3829" w:rsidRDefault="002E3835" w:rsidP="00AA3829">
      <w:pPr>
        <w:spacing w:after="0"/>
        <w:ind w:firstLine="780"/>
        <w:jc w:val="both"/>
        <w:rPr>
          <w:rFonts w:ascii="Times New Roman" w:hAnsi="Times New Roman"/>
          <w:sz w:val="24"/>
          <w:szCs w:val="24"/>
        </w:rPr>
      </w:pPr>
      <w:r w:rsidRPr="00AA3829">
        <w:rPr>
          <w:rFonts w:ascii="Times New Roman" w:hAnsi="Times New Roman"/>
          <w:b/>
          <w:sz w:val="24"/>
          <w:szCs w:val="24"/>
        </w:rPr>
        <w:t>Чл. 10.(1)</w:t>
      </w:r>
      <w:r w:rsidRPr="00AA3829">
        <w:rPr>
          <w:rFonts w:ascii="Times New Roman" w:hAnsi="Times New Roman"/>
          <w:sz w:val="24"/>
          <w:szCs w:val="24"/>
        </w:rPr>
        <w:t xml:space="preserve"> При промяна на собствеността, формата на стопанисване и начина на трайно ползване на имотите, собствениците и ползвателите подават декларация, съответно заявление. Новите обстоятелства се вземат предвид при определяне на масивите за ползване за следващата стопанска година, освен в случаите, когато декларациите или заявленията са представени в срок до 15 август.</w:t>
      </w:r>
    </w:p>
    <w:p w:rsidR="002E3835" w:rsidRPr="00AA3829" w:rsidRDefault="002E3835" w:rsidP="00AA3829">
      <w:pPr>
        <w:widowControl w:val="0"/>
        <w:numPr>
          <w:ilvl w:val="0"/>
          <w:numId w:val="17"/>
        </w:numPr>
        <w:tabs>
          <w:tab w:val="left" w:pos="1206"/>
        </w:tabs>
        <w:spacing w:after="0" w:line="240" w:lineRule="exact"/>
        <w:ind w:firstLine="780"/>
        <w:jc w:val="both"/>
        <w:rPr>
          <w:rFonts w:ascii="Times New Roman" w:hAnsi="Times New Roman"/>
          <w:sz w:val="24"/>
          <w:szCs w:val="24"/>
        </w:rPr>
      </w:pPr>
      <w:r w:rsidRPr="00AA3829">
        <w:rPr>
          <w:rFonts w:ascii="Times New Roman" w:hAnsi="Times New Roman"/>
          <w:sz w:val="24"/>
          <w:szCs w:val="24"/>
        </w:rPr>
        <w:t>Неподаването на декларация по ал. 1 се счита за липса на промяна в първоначално декларираните обстоятелства.</w:t>
      </w:r>
    </w:p>
    <w:p w:rsidR="002E3835" w:rsidRPr="00AA3829" w:rsidRDefault="002E3835" w:rsidP="00CF5116">
      <w:pPr>
        <w:tabs>
          <w:tab w:val="left" w:pos="6475"/>
        </w:tabs>
        <w:spacing w:after="0" w:line="240" w:lineRule="auto"/>
        <w:ind w:firstLine="780"/>
        <w:jc w:val="both"/>
        <w:rPr>
          <w:rFonts w:ascii="Times New Roman" w:hAnsi="Times New Roman"/>
          <w:sz w:val="24"/>
          <w:szCs w:val="24"/>
        </w:rPr>
      </w:pPr>
      <w:r w:rsidRPr="00AA3829">
        <w:rPr>
          <w:rFonts w:ascii="Times New Roman" w:hAnsi="Times New Roman"/>
          <w:b/>
          <w:sz w:val="24"/>
          <w:szCs w:val="24"/>
        </w:rPr>
        <w:t>Чл. 11.</w:t>
      </w:r>
      <w:r w:rsidRPr="00AA3829">
        <w:rPr>
          <w:rFonts w:ascii="Times New Roman" w:hAnsi="Times New Roman"/>
          <w:sz w:val="24"/>
          <w:szCs w:val="24"/>
        </w:rPr>
        <w:t xml:space="preserve"> Образците на декларация по чл. 69 от ППЗСПЗЗ и заявление по чл. 70 от ППЗСПЗЗ са одобрени със Заповед на Министъра на земеделието и храните № РД - 46 - 216/22.05.2013г. и са публикувани в сайта на Министерство на земеделието и храните и Областна дирекция „Земеделие"-</w:t>
      </w:r>
      <w:r w:rsidR="001E2B68" w:rsidRPr="00AA3829">
        <w:rPr>
          <w:rFonts w:ascii="Times New Roman" w:hAnsi="Times New Roman"/>
          <w:sz w:val="24"/>
          <w:szCs w:val="24"/>
          <w:lang w:val="bg-BG"/>
        </w:rPr>
        <w:t>София област</w:t>
      </w:r>
      <w:r w:rsidRPr="00AA3829">
        <w:rPr>
          <w:rFonts w:ascii="Times New Roman" w:hAnsi="Times New Roman"/>
          <w:sz w:val="24"/>
          <w:szCs w:val="24"/>
        </w:rPr>
        <w:t>, а именно:</w:t>
      </w:r>
      <w:r w:rsidRPr="00AA3829">
        <w:rPr>
          <w:rFonts w:ascii="Times New Roman" w:hAnsi="Times New Roman"/>
          <w:sz w:val="24"/>
          <w:szCs w:val="24"/>
        </w:rPr>
        <w:tab/>
        <w:t>образец на заявление по чл.70</w:t>
      </w:r>
      <w:r w:rsidR="001E2B68" w:rsidRPr="00AA3829">
        <w:rPr>
          <w:rFonts w:ascii="Times New Roman" w:hAnsi="Times New Roman"/>
          <w:sz w:val="24"/>
          <w:szCs w:val="24"/>
          <w:lang w:val="bg-BG"/>
        </w:rPr>
        <w:t xml:space="preserve"> </w:t>
      </w:r>
      <w:r w:rsidRPr="00AA3829">
        <w:rPr>
          <w:rFonts w:ascii="Times New Roman" w:hAnsi="Times New Roman"/>
          <w:sz w:val="24"/>
          <w:szCs w:val="24"/>
        </w:rPr>
        <w:t>ППЗСПЗЗ</w:t>
      </w:r>
      <w:r w:rsidR="001E2B68" w:rsidRPr="00AA3829">
        <w:rPr>
          <w:rFonts w:ascii="Times New Roman" w:hAnsi="Times New Roman"/>
          <w:sz w:val="24"/>
          <w:szCs w:val="24"/>
          <w:lang w:val="bg-BG"/>
        </w:rPr>
        <w:t xml:space="preserve"> </w:t>
      </w:r>
      <w:r w:rsidRPr="00AA3829">
        <w:rPr>
          <w:rFonts w:ascii="Times New Roman" w:hAnsi="Times New Roman"/>
          <w:sz w:val="24"/>
          <w:szCs w:val="24"/>
        </w:rPr>
        <w:t xml:space="preserve">/Приложение № 2-неразделна част към настоящите правила/; образец на декларация по чл. 69 от ППЗСПЗЗ/ Приложение № 3-неразделна част към настоящите правила/; образец на споразумение за ползване чл.37в, ал.2 ЗСПЗЗ/Приложение № 4- неразделна част към настоящите правила/; образец на проект за разпределение чл.37в,ал.3 ЗСПЗЗ/Приложение № 5-неразделна част към настоящите правила/; образец на </w:t>
      </w:r>
      <w:r w:rsidRPr="00AA3829">
        <w:rPr>
          <w:rFonts w:ascii="Times New Roman" w:hAnsi="Times New Roman"/>
          <w:sz w:val="24"/>
          <w:szCs w:val="24"/>
        </w:rPr>
        <w:lastRenderedPageBreak/>
        <w:t>приложение-опис на разпределение на масиви за ползване чл.37в,ал.3 ЗСПЗЗ/Приложение № 6-неразделна част към настоящите правила/; образец на приложение към споразумение за ползване 37в, ал.2 от ЗСПЗЗ/Приложение № 7-неразделна част към настоящите правила/.</w:t>
      </w:r>
    </w:p>
    <w:p w:rsidR="002E3835" w:rsidRPr="00AA3829" w:rsidRDefault="002E3835" w:rsidP="00CF5116">
      <w:pPr>
        <w:spacing w:after="0" w:line="240" w:lineRule="auto"/>
        <w:ind w:firstLine="780"/>
        <w:jc w:val="both"/>
        <w:rPr>
          <w:rFonts w:ascii="Times New Roman" w:hAnsi="Times New Roman"/>
          <w:sz w:val="24"/>
          <w:szCs w:val="24"/>
          <w:lang w:val="bg-BG"/>
        </w:rPr>
      </w:pPr>
      <w:r w:rsidRPr="00AA3829">
        <w:rPr>
          <w:rFonts w:ascii="Times New Roman" w:hAnsi="Times New Roman"/>
          <w:b/>
          <w:sz w:val="24"/>
          <w:szCs w:val="24"/>
        </w:rPr>
        <w:t>Чл. 12.</w:t>
      </w:r>
      <w:r w:rsidRPr="00AA3829">
        <w:rPr>
          <w:rFonts w:ascii="Times New Roman" w:hAnsi="Times New Roman"/>
          <w:sz w:val="24"/>
          <w:szCs w:val="24"/>
        </w:rPr>
        <w:t xml:space="preserve"> Ежегодно служители от Областна дирекция „Земеделие"-</w:t>
      </w:r>
      <w:r w:rsidR="00AA3829">
        <w:rPr>
          <w:rFonts w:ascii="Times New Roman" w:hAnsi="Times New Roman"/>
          <w:sz w:val="24"/>
          <w:szCs w:val="24"/>
          <w:lang w:val="bg-BG"/>
        </w:rPr>
        <w:t>София област</w:t>
      </w:r>
      <w:r w:rsidRPr="00AA3829">
        <w:rPr>
          <w:rFonts w:ascii="Times New Roman" w:hAnsi="Times New Roman"/>
          <w:sz w:val="24"/>
          <w:szCs w:val="24"/>
        </w:rPr>
        <w:t xml:space="preserve"> изготвят обява за крайния срок 31 юли на подаване на декларации по чл.69 и заявления по чл.70 от ППЗСПЗЗ и възможността за участие в споразумение по чл.37в от ЗСПЗЗ за съответната стопанска година. Обявата се поставя на информационното табло на общинската служба по земеделие, на интернет страницата на Областна дирекция „Земеделие” - София област, на интернет страницата на съответната община. Обявата може да се оповести и чрез средствата за масово осведомяване или по друг подходящ начин.</w:t>
      </w:r>
    </w:p>
    <w:p w:rsidR="001E2B68" w:rsidRPr="00AA3829" w:rsidRDefault="001E2B68" w:rsidP="00CF5116">
      <w:pPr>
        <w:spacing w:after="0" w:line="240" w:lineRule="auto"/>
        <w:ind w:firstLine="780"/>
        <w:jc w:val="both"/>
        <w:rPr>
          <w:rFonts w:ascii="Times New Roman" w:hAnsi="Times New Roman"/>
          <w:sz w:val="24"/>
          <w:szCs w:val="24"/>
          <w:lang w:val="bg-BG"/>
        </w:rPr>
      </w:pPr>
    </w:p>
    <w:p w:rsidR="002E3835" w:rsidRPr="00AA3829" w:rsidRDefault="002E3835" w:rsidP="00AA3829">
      <w:pPr>
        <w:pStyle w:val="Heading420"/>
        <w:keepNext/>
        <w:keepLines/>
        <w:numPr>
          <w:ilvl w:val="0"/>
          <w:numId w:val="14"/>
        </w:numPr>
        <w:shd w:val="clear" w:color="auto" w:fill="auto"/>
        <w:tabs>
          <w:tab w:val="left" w:pos="1505"/>
        </w:tabs>
        <w:spacing w:before="0"/>
        <w:rPr>
          <w:rFonts w:ascii="Times New Roman" w:hAnsi="Times New Roman" w:cs="Times New Roman"/>
          <w:b/>
          <w:sz w:val="24"/>
          <w:szCs w:val="24"/>
        </w:rPr>
      </w:pPr>
      <w:bookmarkStart w:id="2" w:name="bookmark5"/>
      <w:r w:rsidRPr="00AA3829">
        <w:rPr>
          <w:rFonts w:ascii="Times New Roman" w:hAnsi="Times New Roman" w:cs="Times New Roman"/>
          <w:b/>
          <w:sz w:val="24"/>
          <w:szCs w:val="24"/>
        </w:rPr>
        <w:t xml:space="preserve">Регистриране на договорите за ползване на земеделски земи от </w:t>
      </w:r>
      <w:bookmarkEnd w:id="2"/>
      <w:r w:rsidR="00AA3829">
        <w:rPr>
          <w:rFonts w:ascii="Times New Roman" w:hAnsi="Times New Roman" w:cs="Times New Roman"/>
          <w:b/>
          <w:sz w:val="24"/>
          <w:szCs w:val="24"/>
        </w:rPr>
        <w:t>общинска служба по земеделие</w:t>
      </w:r>
    </w:p>
    <w:p w:rsidR="001E2B68" w:rsidRPr="00AA3829" w:rsidRDefault="001E2B68" w:rsidP="00AA3829">
      <w:pPr>
        <w:pStyle w:val="Heading420"/>
        <w:keepNext/>
        <w:keepLines/>
        <w:shd w:val="clear" w:color="auto" w:fill="auto"/>
        <w:tabs>
          <w:tab w:val="left" w:pos="1505"/>
        </w:tabs>
        <w:spacing w:before="0"/>
        <w:ind w:left="780" w:firstLine="0"/>
        <w:rPr>
          <w:rFonts w:ascii="Times New Roman" w:hAnsi="Times New Roman" w:cs="Times New Roman"/>
          <w:b/>
          <w:sz w:val="24"/>
          <w:szCs w:val="24"/>
        </w:rPr>
      </w:pPr>
    </w:p>
    <w:p w:rsidR="002E3835" w:rsidRPr="00AA3829" w:rsidRDefault="002E3835" w:rsidP="00AA3829">
      <w:pPr>
        <w:spacing w:after="0"/>
        <w:ind w:firstLine="780"/>
        <w:jc w:val="both"/>
        <w:rPr>
          <w:rFonts w:ascii="Times New Roman" w:hAnsi="Times New Roman"/>
          <w:sz w:val="24"/>
          <w:szCs w:val="24"/>
        </w:rPr>
      </w:pPr>
      <w:r w:rsidRPr="00AA3829">
        <w:rPr>
          <w:rFonts w:ascii="Times New Roman" w:hAnsi="Times New Roman"/>
          <w:b/>
          <w:sz w:val="24"/>
          <w:szCs w:val="24"/>
        </w:rPr>
        <w:t>Чл. 13.(1)</w:t>
      </w:r>
      <w:r w:rsidRPr="00AA3829">
        <w:rPr>
          <w:rFonts w:ascii="Times New Roman" w:hAnsi="Times New Roman"/>
          <w:sz w:val="24"/>
          <w:szCs w:val="24"/>
        </w:rPr>
        <w:t xml:space="preserve"> Регистрирането на представените договори съгласно чл. 37</w:t>
      </w:r>
      <w:r w:rsidR="00BC4638">
        <w:rPr>
          <w:rFonts w:ascii="Times New Roman" w:hAnsi="Times New Roman"/>
          <w:sz w:val="24"/>
          <w:szCs w:val="24"/>
          <w:lang w:val="bg-BG"/>
        </w:rPr>
        <w:t>б</w:t>
      </w:r>
      <w:r w:rsidRPr="00AA3829">
        <w:rPr>
          <w:rFonts w:ascii="Times New Roman" w:hAnsi="Times New Roman"/>
          <w:sz w:val="24"/>
          <w:szCs w:val="24"/>
        </w:rPr>
        <w:t>, ал. 1 от ЗСПЗЗ се извършва по реда на „Правила за регистрация на договорите за наем и за аренда на земеделска земя в общинските служби по земеделие", одобрени със заповед № РД46- 353/26.07.2018г. на министъра на земеделието, храните и горите.</w:t>
      </w:r>
    </w:p>
    <w:p w:rsidR="002E3835" w:rsidRPr="00AA3829" w:rsidRDefault="002E3835" w:rsidP="00AA3829">
      <w:pPr>
        <w:widowControl w:val="0"/>
        <w:numPr>
          <w:ilvl w:val="0"/>
          <w:numId w:val="18"/>
        </w:numPr>
        <w:tabs>
          <w:tab w:val="left" w:pos="1201"/>
        </w:tabs>
        <w:spacing w:after="0" w:line="240" w:lineRule="exact"/>
        <w:ind w:firstLine="780"/>
        <w:jc w:val="both"/>
        <w:rPr>
          <w:rFonts w:ascii="Times New Roman" w:hAnsi="Times New Roman"/>
          <w:sz w:val="24"/>
          <w:szCs w:val="24"/>
        </w:rPr>
      </w:pPr>
      <w:r w:rsidRPr="00AA3829">
        <w:rPr>
          <w:rFonts w:ascii="Times New Roman" w:hAnsi="Times New Roman"/>
          <w:sz w:val="24"/>
          <w:szCs w:val="24"/>
        </w:rPr>
        <w:t xml:space="preserve">Ако при регистрирането на представените договори общинската служба по земеделие установи наличието на повече от едно правно основание за ползване на един и същ имот, за който е посочено в декларациите и/или заявлението, че ще се обработва в реални граници, т.е. изрично е посочено, че имотът няма да участва в процедурата по </w:t>
      </w:r>
      <w:r w:rsidR="00AA3829">
        <w:rPr>
          <w:rFonts w:ascii="Times New Roman" w:hAnsi="Times New Roman"/>
          <w:sz w:val="24"/>
          <w:szCs w:val="24"/>
          <w:lang w:val="bg-BG"/>
        </w:rPr>
        <w:t xml:space="preserve">            </w:t>
      </w:r>
      <w:r w:rsidRPr="00AA3829">
        <w:rPr>
          <w:rFonts w:ascii="Times New Roman" w:hAnsi="Times New Roman"/>
          <w:sz w:val="24"/>
          <w:szCs w:val="24"/>
        </w:rPr>
        <w:t>чл. 37в от ЗСПЗЗ, то следва да уведоми съответните лица за разрешаване на спора за ползване на имота.</w:t>
      </w:r>
    </w:p>
    <w:p w:rsidR="002E3835" w:rsidRPr="00AA3829" w:rsidRDefault="002E3835" w:rsidP="00AA3829">
      <w:pPr>
        <w:spacing w:after="0" w:line="240" w:lineRule="auto"/>
        <w:ind w:firstLine="780"/>
        <w:jc w:val="both"/>
        <w:rPr>
          <w:rFonts w:ascii="Times New Roman" w:hAnsi="Times New Roman"/>
          <w:sz w:val="24"/>
          <w:szCs w:val="24"/>
        </w:rPr>
      </w:pPr>
      <w:r w:rsidRPr="00AA3829">
        <w:rPr>
          <w:rFonts w:ascii="Times New Roman" w:hAnsi="Times New Roman"/>
          <w:b/>
          <w:sz w:val="24"/>
          <w:szCs w:val="24"/>
        </w:rPr>
        <w:t>Забележка:</w:t>
      </w:r>
      <w:r w:rsidRPr="00AA3829">
        <w:rPr>
          <w:rFonts w:ascii="Times New Roman" w:hAnsi="Times New Roman"/>
          <w:sz w:val="24"/>
          <w:szCs w:val="24"/>
        </w:rPr>
        <w:t xml:space="preserve"> Следва да се има предвид, че разрешаването на колизията кой от представените два или повече договори за ползване на един и същи имот е действителен за съответната стопанска година, както и кое от представените от съсобствениците правни основания за ползване на имота е с приоритет, е извън компетенциите на общинската служба по земеделие, областната дирекция „Земеделие" и министъра на земеделието, храните и горите. Ако страните по сключените договори, респ. съсобствениците на имота, не разрешат спора помежду си, то следва да се обърнат към компетентния съд.</w:t>
      </w:r>
    </w:p>
    <w:p w:rsidR="002E3835" w:rsidRPr="00AA3829" w:rsidRDefault="002E3835" w:rsidP="00AA3829">
      <w:pPr>
        <w:widowControl w:val="0"/>
        <w:numPr>
          <w:ilvl w:val="0"/>
          <w:numId w:val="18"/>
        </w:numPr>
        <w:tabs>
          <w:tab w:val="left" w:pos="1210"/>
        </w:tabs>
        <w:spacing w:after="0" w:line="240" w:lineRule="exact"/>
        <w:ind w:firstLine="780"/>
        <w:jc w:val="both"/>
        <w:rPr>
          <w:rFonts w:ascii="Times New Roman" w:hAnsi="Times New Roman"/>
          <w:sz w:val="24"/>
          <w:szCs w:val="24"/>
        </w:rPr>
      </w:pPr>
      <w:r w:rsidRPr="00AA3829">
        <w:rPr>
          <w:rFonts w:ascii="Times New Roman" w:hAnsi="Times New Roman"/>
          <w:sz w:val="24"/>
          <w:szCs w:val="24"/>
        </w:rPr>
        <w:t>Ползвателите на земеделски земи са длъжни да представят в общинската служба по земеделие по местонахождение на имотите копие от договорите за наем, аренда или съвместна обработка на земята, както и споразуменията за тяхното изменение или прекратяване.</w:t>
      </w:r>
    </w:p>
    <w:p w:rsidR="001E2B68" w:rsidRPr="00AA3829" w:rsidRDefault="001E2B68" w:rsidP="00AA3829">
      <w:pPr>
        <w:widowControl w:val="0"/>
        <w:numPr>
          <w:ilvl w:val="0"/>
          <w:numId w:val="18"/>
        </w:numPr>
        <w:tabs>
          <w:tab w:val="left" w:pos="1191"/>
        </w:tabs>
        <w:spacing w:after="0" w:line="240" w:lineRule="exact"/>
        <w:ind w:firstLine="780"/>
        <w:jc w:val="both"/>
        <w:rPr>
          <w:rFonts w:ascii="Times New Roman" w:hAnsi="Times New Roman"/>
          <w:sz w:val="24"/>
          <w:szCs w:val="24"/>
        </w:rPr>
      </w:pPr>
      <w:r w:rsidRPr="00AA3829">
        <w:rPr>
          <w:rFonts w:ascii="Times New Roman" w:hAnsi="Times New Roman"/>
          <w:sz w:val="24"/>
          <w:szCs w:val="24"/>
        </w:rPr>
        <w:t>Общинската служба по земеделие е длъжна да води регистър на договорите за ползване на земеделските земи посредством специализирания софтуерен продукт „Ферма".</w:t>
      </w:r>
    </w:p>
    <w:p w:rsidR="001E2B68" w:rsidRPr="00AA3829" w:rsidRDefault="001E2B68" w:rsidP="00AA3829">
      <w:pPr>
        <w:widowControl w:val="0"/>
        <w:numPr>
          <w:ilvl w:val="0"/>
          <w:numId w:val="18"/>
        </w:numPr>
        <w:tabs>
          <w:tab w:val="left" w:pos="1349"/>
        </w:tabs>
        <w:spacing w:after="0" w:line="240" w:lineRule="exact"/>
        <w:ind w:firstLine="780"/>
        <w:jc w:val="both"/>
        <w:rPr>
          <w:rFonts w:ascii="Times New Roman" w:hAnsi="Times New Roman"/>
          <w:sz w:val="24"/>
          <w:szCs w:val="24"/>
        </w:rPr>
      </w:pPr>
      <w:r w:rsidRPr="00AA3829">
        <w:rPr>
          <w:rFonts w:ascii="Times New Roman" w:hAnsi="Times New Roman"/>
          <w:sz w:val="24"/>
          <w:szCs w:val="24"/>
        </w:rPr>
        <w:t>Министерството на земеделието, храните и горите поддържа специализиран софтуерен продукт „Ферма" за всяко землище, в който общинските служби по земеделие регистрират представените договори.</w:t>
      </w:r>
    </w:p>
    <w:p w:rsidR="001E2B68" w:rsidRPr="00AA3829" w:rsidRDefault="001E2B68" w:rsidP="00AA3829">
      <w:pPr>
        <w:widowControl w:val="0"/>
        <w:numPr>
          <w:ilvl w:val="0"/>
          <w:numId w:val="18"/>
        </w:numPr>
        <w:tabs>
          <w:tab w:val="left" w:pos="1262"/>
        </w:tabs>
        <w:spacing w:after="0" w:line="240" w:lineRule="exact"/>
        <w:ind w:firstLine="780"/>
        <w:jc w:val="both"/>
        <w:rPr>
          <w:rFonts w:ascii="Times New Roman" w:hAnsi="Times New Roman"/>
          <w:sz w:val="24"/>
          <w:szCs w:val="24"/>
        </w:rPr>
      </w:pPr>
      <w:r w:rsidRPr="00AA3829">
        <w:rPr>
          <w:rFonts w:ascii="Times New Roman" w:hAnsi="Times New Roman"/>
          <w:sz w:val="24"/>
          <w:szCs w:val="24"/>
        </w:rPr>
        <w:t>В общинската служба по земеделие се регистрират:</w:t>
      </w:r>
    </w:p>
    <w:p w:rsidR="001E2B68" w:rsidRPr="00AA3829" w:rsidRDefault="001E2B68" w:rsidP="00AA3829">
      <w:pPr>
        <w:widowControl w:val="0"/>
        <w:numPr>
          <w:ilvl w:val="0"/>
          <w:numId w:val="19"/>
        </w:numPr>
        <w:tabs>
          <w:tab w:val="left" w:pos="1057"/>
        </w:tabs>
        <w:spacing w:after="0" w:line="240" w:lineRule="exact"/>
        <w:ind w:firstLine="780"/>
        <w:jc w:val="both"/>
        <w:rPr>
          <w:rFonts w:ascii="Times New Roman" w:hAnsi="Times New Roman"/>
          <w:sz w:val="24"/>
          <w:szCs w:val="24"/>
        </w:rPr>
      </w:pPr>
      <w:r w:rsidRPr="00AA3829">
        <w:rPr>
          <w:rFonts w:ascii="Times New Roman" w:hAnsi="Times New Roman"/>
          <w:sz w:val="24"/>
          <w:szCs w:val="24"/>
        </w:rPr>
        <w:t>договори за наем на земеделска земя, сключени при спазване на изискванията на чл. 4а и чл. 4</w:t>
      </w:r>
      <w:r w:rsidR="00BC4638">
        <w:rPr>
          <w:rFonts w:ascii="Times New Roman" w:hAnsi="Times New Roman"/>
          <w:sz w:val="24"/>
          <w:szCs w:val="24"/>
          <w:lang w:val="bg-BG"/>
        </w:rPr>
        <w:t>б</w:t>
      </w:r>
      <w:r w:rsidRPr="00AA3829">
        <w:rPr>
          <w:rFonts w:ascii="Times New Roman" w:hAnsi="Times New Roman"/>
          <w:sz w:val="24"/>
          <w:szCs w:val="24"/>
        </w:rPr>
        <w:t xml:space="preserve"> от ЗСПЗЗ;</w:t>
      </w:r>
    </w:p>
    <w:p w:rsidR="001E2B68" w:rsidRPr="00AA3829" w:rsidRDefault="001E2B68" w:rsidP="00AA3829">
      <w:pPr>
        <w:widowControl w:val="0"/>
        <w:numPr>
          <w:ilvl w:val="0"/>
          <w:numId w:val="19"/>
        </w:numPr>
        <w:tabs>
          <w:tab w:val="left" w:pos="1057"/>
        </w:tabs>
        <w:spacing w:after="0" w:line="240" w:lineRule="exact"/>
        <w:ind w:firstLine="780"/>
        <w:jc w:val="both"/>
        <w:rPr>
          <w:rFonts w:ascii="Times New Roman" w:hAnsi="Times New Roman"/>
          <w:sz w:val="24"/>
          <w:szCs w:val="24"/>
        </w:rPr>
      </w:pPr>
      <w:r w:rsidRPr="00AA3829">
        <w:rPr>
          <w:rFonts w:ascii="Times New Roman" w:hAnsi="Times New Roman"/>
          <w:sz w:val="24"/>
          <w:szCs w:val="24"/>
        </w:rPr>
        <w:t>договори за аренда, сключени при спазване изискванията на ЗСПЗЗ и на Закона за аренда в земеделието;</w:t>
      </w:r>
    </w:p>
    <w:p w:rsidR="001E2B68" w:rsidRPr="00AA3829" w:rsidRDefault="001E2B68" w:rsidP="00AA3829">
      <w:pPr>
        <w:pStyle w:val="ac"/>
        <w:widowControl w:val="0"/>
        <w:numPr>
          <w:ilvl w:val="0"/>
          <w:numId w:val="19"/>
        </w:numPr>
        <w:tabs>
          <w:tab w:val="left" w:pos="1042"/>
        </w:tabs>
        <w:spacing w:after="0" w:line="240" w:lineRule="exact"/>
        <w:jc w:val="both"/>
        <w:rPr>
          <w:rFonts w:ascii="Times New Roman" w:hAnsi="Times New Roman"/>
          <w:sz w:val="24"/>
          <w:szCs w:val="24"/>
        </w:rPr>
      </w:pPr>
      <w:r w:rsidRPr="00AA3829">
        <w:rPr>
          <w:rFonts w:ascii="Times New Roman" w:hAnsi="Times New Roman"/>
          <w:sz w:val="24"/>
          <w:szCs w:val="24"/>
        </w:rPr>
        <w:t>договори за съвместна обработка на земята, сключени при спазване изискванията на чл. 31, ал. 4, т. 3 от Закона за кооперациите;</w:t>
      </w:r>
    </w:p>
    <w:p w:rsidR="001E2B68" w:rsidRPr="00AA3829" w:rsidRDefault="001E2B68" w:rsidP="00AA3829">
      <w:pPr>
        <w:widowControl w:val="0"/>
        <w:numPr>
          <w:ilvl w:val="0"/>
          <w:numId w:val="18"/>
        </w:numPr>
        <w:tabs>
          <w:tab w:val="left" w:pos="1262"/>
        </w:tabs>
        <w:spacing w:after="0" w:line="240" w:lineRule="exact"/>
        <w:ind w:firstLine="780"/>
        <w:jc w:val="both"/>
        <w:rPr>
          <w:rFonts w:ascii="Times New Roman" w:hAnsi="Times New Roman"/>
          <w:sz w:val="24"/>
          <w:szCs w:val="24"/>
        </w:rPr>
      </w:pPr>
      <w:r w:rsidRPr="00AA3829">
        <w:rPr>
          <w:rFonts w:ascii="Times New Roman" w:hAnsi="Times New Roman"/>
          <w:sz w:val="24"/>
          <w:szCs w:val="24"/>
        </w:rPr>
        <w:t>Общинската служба по земеделие регистрира и представените споразумения за изменение или прекратяване на договорите за аренда и за наем на земеделска земя със срок над една година, сключени в писмена форма с нотариално удостоверяване на подписите на страните, и вписани в съответната служба по вписванията по местонахождение на имотите.</w:t>
      </w:r>
    </w:p>
    <w:p w:rsidR="001E2B68" w:rsidRPr="00AA3829" w:rsidRDefault="001E2B68" w:rsidP="00AA3829">
      <w:pPr>
        <w:widowControl w:val="0"/>
        <w:numPr>
          <w:ilvl w:val="0"/>
          <w:numId w:val="18"/>
        </w:numPr>
        <w:tabs>
          <w:tab w:val="left" w:pos="1262"/>
        </w:tabs>
        <w:spacing w:after="0" w:line="240" w:lineRule="exact"/>
        <w:ind w:firstLine="780"/>
        <w:jc w:val="both"/>
        <w:rPr>
          <w:rFonts w:ascii="Times New Roman" w:hAnsi="Times New Roman"/>
          <w:sz w:val="24"/>
          <w:szCs w:val="24"/>
        </w:rPr>
      </w:pPr>
      <w:r w:rsidRPr="00AA3829">
        <w:rPr>
          <w:rFonts w:ascii="Times New Roman" w:hAnsi="Times New Roman"/>
          <w:sz w:val="24"/>
          <w:szCs w:val="24"/>
        </w:rPr>
        <w:t xml:space="preserve">За невписаните договори, в които е предвидено продължаване на уговорения срок, ползвателите представят и изрично писмено споразумение между страните за </w:t>
      </w:r>
      <w:r w:rsidRPr="00AA3829">
        <w:rPr>
          <w:rFonts w:ascii="Times New Roman" w:hAnsi="Times New Roman"/>
          <w:sz w:val="24"/>
          <w:szCs w:val="24"/>
        </w:rPr>
        <w:lastRenderedPageBreak/>
        <w:t>продължаване срока на договора.</w:t>
      </w:r>
    </w:p>
    <w:p w:rsidR="001E2B68" w:rsidRPr="00AA3829" w:rsidRDefault="001E2B68" w:rsidP="00AA3829">
      <w:pPr>
        <w:widowControl w:val="0"/>
        <w:numPr>
          <w:ilvl w:val="0"/>
          <w:numId w:val="18"/>
        </w:numPr>
        <w:tabs>
          <w:tab w:val="left" w:pos="1262"/>
        </w:tabs>
        <w:spacing w:after="0" w:line="240" w:lineRule="exact"/>
        <w:ind w:firstLine="780"/>
        <w:jc w:val="both"/>
        <w:rPr>
          <w:rFonts w:ascii="Times New Roman" w:hAnsi="Times New Roman"/>
          <w:sz w:val="24"/>
          <w:szCs w:val="24"/>
        </w:rPr>
      </w:pPr>
      <w:r w:rsidRPr="00AA3829">
        <w:rPr>
          <w:rFonts w:ascii="Times New Roman" w:hAnsi="Times New Roman"/>
          <w:sz w:val="24"/>
          <w:szCs w:val="24"/>
        </w:rPr>
        <w:t>При регистриране на представените договори, общинската служба по земеделие прави проверка дали наемодателят/арендодателят е отразен в регистър собственици към картата на възстановената собственост/КВС/ на землището или в кадастралния регистър към кадастралната карта, като собственик в партидата на съответния имот, въз основа на документа за собственост(влезлите в сила решения за възстановяване на правото на собственост, нотариални актове и пр.). Ако има промяна в собствеността на имота, то регистрация на договора се извършва след нейното отразяване по реда на Наредба № 49 за поддържане на картата на възстановената собственост или по реда на Закона за кадастъра и имотния регистър за землища с одобрена кадастрална карта и кадастрални регистри.</w:t>
      </w:r>
    </w:p>
    <w:p w:rsidR="001E2B68" w:rsidRPr="00AA3829" w:rsidRDefault="001E2B68" w:rsidP="00AA3829">
      <w:pPr>
        <w:widowControl w:val="0"/>
        <w:numPr>
          <w:ilvl w:val="0"/>
          <w:numId w:val="18"/>
        </w:numPr>
        <w:tabs>
          <w:tab w:val="left" w:pos="1350"/>
        </w:tabs>
        <w:spacing w:after="0" w:line="240" w:lineRule="exact"/>
        <w:ind w:firstLine="780"/>
        <w:jc w:val="both"/>
        <w:rPr>
          <w:rFonts w:ascii="Times New Roman" w:hAnsi="Times New Roman"/>
          <w:sz w:val="24"/>
          <w:szCs w:val="24"/>
        </w:rPr>
      </w:pPr>
      <w:r w:rsidRPr="00AA3829">
        <w:rPr>
          <w:rFonts w:ascii="Times New Roman" w:hAnsi="Times New Roman"/>
          <w:sz w:val="24"/>
          <w:szCs w:val="24"/>
        </w:rPr>
        <w:t>Когато като основание за първоначално регистриране на имота в регистрите към КВС на землището е отразен документ за собственост, издаден на наследниците на починал собственик, каквито са част от решенията за възстановяване на собствеността, и представеният за регистриране договор е сключен от наследник/наследници, то регистрацията се извършва след представяне на удостоверение за наследници на отразения в партидата на имота собственик.</w:t>
      </w:r>
    </w:p>
    <w:p w:rsidR="001E2B68" w:rsidRPr="00AA3829" w:rsidRDefault="001E2B68" w:rsidP="00AA3829">
      <w:pPr>
        <w:widowControl w:val="0"/>
        <w:numPr>
          <w:ilvl w:val="0"/>
          <w:numId w:val="18"/>
        </w:numPr>
        <w:tabs>
          <w:tab w:val="left" w:pos="1350"/>
        </w:tabs>
        <w:spacing w:after="0" w:line="240" w:lineRule="exact"/>
        <w:ind w:firstLine="780"/>
        <w:jc w:val="both"/>
        <w:rPr>
          <w:rFonts w:ascii="Times New Roman" w:hAnsi="Times New Roman"/>
          <w:sz w:val="24"/>
          <w:szCs w:val="24"/>
        </w:rPr>
      </w:pPr>
      <w:r w:rsidRPr="00AA3829">
        <w:rPr>
          <w:rFonts w:ascii="Times New Roman" w:hAnsi="Times New Roman"/>
          <w:sz w:val="24"/>
          <w:szCs w:val="24"/>
        </w:rPr>
        <w:t>Когато за един и същ имот са представени за регистриране повече от един невписан в службата по вписвания договор, регистрация се извършва на договора, посочен в подадената от собственика декларация. Ако собственикът не е подал декларация, общинската служба по земеделие уведомява страните по договорите.</w:t>
      </w:r>
    </w:p>
    <w:p w:rsidR="001E2B68" w:rsidRPr="00AA3829" w:rsidRDefault="001E2B68" w:rsidP="00AA3829">
      <w:pPr>
        <w:widowControl w:val="0"/>
        <w:numPr>
          <w:ilvl w:val="0"/>
          <w:numId w:val="18"/>
        </w:numPr>
        <w:tabs>
          <w:tab w:val="left" w:pos="1345"/>
        </w:tabs>
        <w:spacing w:after="0" w:line="240" w:lineRule="exact"/>
        <w:ind w:firstLine="780"/>
        <w:jc w:val="both"/>
        <w:rPr>
          <w:rFonts w:ascii="Times New Roman" w:hAnsi="Times New Roman"/>
          <w:sz w:val="24"/>
          <w:szCs w:val="24"/>
        </w:rPr>
      </w:pPr>
      <w:r w:rsidRPr="00AA3829">
        <w:rPr>
          <w:rFonts w:ascii="Times New Roman" w:hAnsi="Times New Roman"/>
          <w:sz w:val="24"/>
          <w:szCs w:val="24"/>
        </w:rPr>
        <w:t>Когато за един и същ имот са представени за регистриране повече от един договор за наем или за аренда на земеделска земя, в общинската служба по земеделие се регистрира:</w:t>
      </w:r>
    </w:p>
    <w:p w:rsidR="001E2B68" w:rsidRPr="00AA3829" w:rsidRDefault="001E2B68" w:rsidP="00AA3829">
      <w:pPr>
        <w:widowControl w:val="0"/>
        <w:numPr>
          <w:ilvl w:val="0"/>
          <w:numId w:val="21"/>
        </w:numPr>
        <w:tabs>
          <w:tab w:val="left" w:pos="1098"/>
        </w:tabs>
        <w:spacing w:after="0" w:line="240" w:lineRule="exact"/>
        <w:ind w:firstLine="780"/>
        <w:jc w:val="both"/>
        <w:rPr>
          <w:rFonts w:ascii="Times New Roman" w:hAnsi="Times New Roman"/>
          <w:sz w:val="24"/>
          <w:szCs w:val="24"/>
        </w:rPr>
      </w:pPr>
      <w:r w:rsidRPr="00AA3829">
        <w:rPr>
          <w:rFonts w:ascii="Times New Roman" w:hAnsi="Times New Roman"/>
          <w:sz w:val="24"/>
          <w:szCs w:val="24"/>
        </w:rPr>
        <w:t>договорът, вписан в службата по вписванията с най-ранна дата;</w:t>
      </w:r>
    </w:p>
    <w:p w:rsidR="001E2B68" w:rsidRPr="00AA3829" w:rsidRDefault="001E2B68" w:rsidP="00AA3829">
      <w:pPr>
        <w:widowControl w:val="0"/>
        <w:numPr>
          <w:ilvl w:val="0"/>
          <w:numId w:val="21"/>
        </w:numPr>
        <w:tabs>
          <w:tab w:val="left" w:pos="1102"/>
        </w:tabs>
        <w:spacing w:after="0" w:line="240" w:lineRule="exact"/>
        <w:ind w:firstLine="780"/>
        <w:jc w:val="both"/>
        <w:rPr>
          <w:rFonts w:ascii="Times New Roman" w:hAnsi="Times New Roman"/>
          <w:sz w:val="24"/>
          <w:szCs w:val="24"/>
        </w:rPr>
      </w:pPr>
      <w:r w:rsidRPr="00AA3829">
        <w:rPr>
          <w:rFonts w:ascii="Times New Roman" w:hAnsi="Times New Roman"/>
          <w:sz w:val="24"/>
          <w:szCs w:val="24"/>
        </w:rPr>
        <w:t>вписаният договор - при представяне за регистриране на вписан и невписан договор.</w:t>
      </w:r>
    </w:p>
    <w:p w:rsidR="001E2B68" w:rsidRPr="00AA3829" w:rsidRDefault="001E2B68" w:rsidP="00AA3829">
      <w:pPr>
        <w:widowControl w:val="0"/>
        <w:numPr>
          <w:ilvl w:val="0"/>
          <w:numId w:val="18"/>
        </w:numPr>
        <w:tabs>
          <w:tab w:val="left" w:pos="1350"/>
        </w:tabs>
        <w:spacing w:after="0" w:line="240" w:lineRule="exact"/>
        <w:ind w:firstLine="782"/>
        <w:jc w:val="both"/>
        <w:rPr>
          <w:rFonts w:ascii="Times New Roman" w:hAnsi="Times New Roman"/>
          <w:sz w:val="24"/>
          <w:szCs w:val="24"/>
        </w:rPr>
      </w:pPr>
      <w:r w:rsidRPr="00AA3829">
        <w:rPr>
          <w:rFonts w:ascii="Times New Roman" w:hAnsi="Times New Roman"/>
          <w:sz w:val="24"/>
          <w:szCs w:val="24"/>
        </w:rPr>
        <w:t>Когато в общинската служба по земеделие е представен за регистриране договор за пренаемане или преарендуване, то неговата регистрация се извършва след като е регистриран договорът, сключен със собственика на имота, в който има клауза за пренаемане, съответно преарендуване.</w:t>
      </w:r>
    </w:p>
    <w:p w:rsidR="001E2B68" w:rsidRPr="00AA3829" w:rsidRDefault="001E2B68" w:rsidP="00AA3829">
      <w:pPr>
        <w:spacing w:after="0" w:line="235" w:lineRule="exact"/>
        <w:ind w:firstLine="782"/>
        <w:jc w:val="both"/>
        <w:rPr>
          <w:rFonts w:ascii="Times New Roman" w:hAnsi="Times New Roman"/>
          <w:sz w:val="24"/>
          <w:szCs w:val="24"/>
        </w:rPr>
      </w:pPr>
      <w:r w:rsidRPr="00AA3829">
        <w:rPr>
          <w:rStyle w:val="Bodytext2Bold"/>
          <w:rFonts w:ascii="Times New Roman" w:hAnsi="Times New Roman" w:cs="Times New Roman"/>
          <w:sz w:val="24"/>
          <w:szCs w:val="24"/>
        </w:rPr>
        <w:t xml:space="preserve">Забележка: </w:t>
      </w:r>
      <w:r w:rsidRPr="00AA3829">
        <w:rPr>
          <w:rFonts w:ascii="Times New Roman" w:hAnsi="Times New Roman"/>
          <w:sz w:val="24"/>
          <w:szCs w:val="24"/>
        </w:rPr>
        <w:t>Според утвърдената съдебна практика по дела, образувани срещу откази на общинските служби по земеделие да регистрират представени договори за наем или аренда, регистрацията на представените по реда на чл. 37</w:t>
      </w:r>
      <w:r w:rsidR="00BC4638">
        <w:rPr>
          <w:rFonts w:ascii="Times New Roman" w:hAnsi="Times New Roman"/>
          <w:sz w:val="24"/>
          <w:szCs w:val="24"/>
          <w:lang w:val="bg-BG"/>
        </w:rPr>
        <w:t>б</w:t>
      </w:r>
      <w:r w:rsidRPr="00AA3829">
        <w:rPr>
          <w:rFonts w:ascii="Times New Roman" w:hAnsi="Times New Roman"/>
          <w:sz w:val="24"/>
          <w:szCs w:val="24"/>
        </w:rPr>
        <w:t>, ал. 1 от ЗСПЗЗ договори представлява извършване софтуерен продукт на нормативно предписани действия от точно определен орган, поради което отказът да се извърши регистрацията представлява инидивидуален административен акт по смисъла на чл. 21, ал. 4 от Административнопроцесуалния кодекс/АПК/ във връзка с § 8 от ПЗР на АПК, който подлежи на контрол за законосъобразност по реда на чл. 145 и сл. от АПК.</w:t>
      </w:r>
    </w:p>
    <w:p w:rsidR="001E2B68" w:rsidRPr="00CF5116" w:rsidRDefault="001E2B68" w:rsidP="00CF5116">
      <w:pPr>
        <w:spacing w:after="0" w:line="235" w:lineRule="exact"/>
        <w:jc w:val="both"/>
        <w:rPr>
          <w:rFonts w:ascii="Times New Roman" w:hAnsi="Times New Roman"/>
          <w:sz w:val="24"/>
          <w:szCs w:val="24"/>
          <w:lang w:val="bg-BG"/>
        </w:rPr>
      </w:pPr>
    </w:p>
    <w:p w:rsidR="001E2B68" w:rsidRPr="00AA3829" w:rsidRDefault="001E2B68" w:rsidP="00AA3829">
      <w:pPr>
        <w:pStyle w:val="Bodytext90"/>
        <w:shd w:val="clear" w:color="auto" w:fill="auto"/>
        <w:spacing w:before="0"/>
        <w:ind w:firstLine="720"/>
        <w:jc w:val="both"/>
        <w:rPr>
          <w:rFonts w:ascii="Times New Roman" w:hAnsi="Times New Roman" w:cs="Times New Roman"/>
          <w:sz w:val="24"/>
          <w:szCs w:val="24"/>
        </w:rPr>
      </w:pPr>
      <w:r w:rsidRPr="00AA3829">
        <w:rPr>
          <w:rFonts w:ascii="Times New Roman" w:hAnsi="Times New Roman" w:cs="Times New Roman"/>
          <w:sz w:val="24"/>
          <w:szCs w:val="24"/>
          <w:lang w:val="en-US"/>
        </w:rPr>
        <w:t xml:space="preserve">IV. </w:t>
      </w:r>
      <w:r w:rsidRPr="00AA3829">
        <w:rPr>
          <w:rFonts w:ascii="Times New Roman" w:hAnsi="Times New Roman" w:cs="Times New Roman"/>
          <w:sz w:val="24"/>
          <w:szCs w:val="24"/>
        </w:rPr>
        <w:t>Предварителен регистър на имотите, участващи в процедурата за създаване на масиви за ползване. Определяне на територията, в която се създават масивите за ползване.</w:t>
      </w:r>
    </w:p>
    <w:p w:rsidR="001E2B68" w:rsidRPr="00AA3829" w:rsidRDefault="001E2B68" w:rsidP="00AA3829">
      <w:pPr>
        <w:spacing w:after="0" w:line="240" w:lineRule="auto"/>
        <w:ind w:firstLine="782"/>
        <w:jc w:val="both"/>
        <w:rPr>
          <w:rFonts w:ascii="Times New Roman" w:hAnsi="Times New Roman"/>
          <w:sz w:val="24"/>
          <w:szCs w:val="24"/>
        </w:rPr>
      </w:pPr>
      <w:r w:rsidRPr="00AA3829">
        <w:rPr>
          <w:rStyle w:val="Bodytext2Bold"/>
          <w:rFonts w:ascii="Times New Roman" w:hAnsi="Times New Roman" w:cs="Times New Roman"/>
          <w:sz w:val="24"/>
          <w:szCs w:val="24"/>
        </w:rPr>
        <w:t xml:space="preserve">Чл. </w:t>
      </w:r>
      <w:r w:rsidRPr="00AA3829">
        <w:rPr>
          <w:rFonts w:ascii="Times New Roman" w:hAnsi="Times New Roman"/>
          <w:b/>
          <w:sz w:val="24"/>
          <w:szCs w:val="24"/>
        </w:rPr>
        <w:t>14.(1)</w:t>
      </w:r>
      <w:r w:rsidRPr="00AA3829">
        <w:rPr>
          <w:rFonts w:ascii="Times New Roman" w:hAnsi="Times New Roman"/>
          <w:sz w:val="24"/>
          <w:szCs w:val="24"/>
        </w:rPr>
        <w:t xml:space="preserve"> Общинската служба по земеделие изготвя предварителен регистър на имотите въз основа на:</w:t>
      </w:r>
    </w:p>
    <w:p w:rsidR="001E2B68" w:rsidRPr="00AA3829" w:rsidRDefault="001E2B68" w:rsidP="00AA3829">
      <w:pPr>
        <w:spacing w:after="0" w:line="240" w:lineRule="auto"/>
        <w:ind w:firstLine="782"/>
        <w:jc w:val="both"/>
        <w:rPr>
          <w:rFonts w:ascii="Times New Roman" w:hAnsi="Times New Roman"/>
          <w:sz w:val="24"/>
          <w:szCs w:val="24"/>
        </w:rPr>
      </w:pPr>
      <w:r w:rsidRPr="00AA3829">
        <w:rPr>
          <w:rFonts w:ascii="Times New Roman" w:hAnsi="Times New Roman"/>
          <w:sz w:val="24"/>
          <w:szCs w:val="24"/>
        </w:rPr>
        <w:t>1. декларациите по чл. 69 от ППЗСПЗЗ и заявленията по чл. 70 от ППЗСПЗЗ;</w:t>
      </w:r>
    </w:p>
    <w:p w:rsidR="001E2B68" w:rsidRPr="00AA3829" w:rsidRDefault="00AA3829" w:rsidP="00AA3829">
      <w:pPr>
        <w:widowControl w:val="0"/>
        <w:numPr>
          <w:ilvl w:val="0"/>
          <w:numId w:val="23"/>
        </w:numPr>
        <w:tabs>
          <w:tab w:val="left" w:pos="1053"/>
        </w:tabs>
        <w:spacing w:after="0" w:line="240" w:lineRule="auto"/>
        <w:ind w:firstLine="782"/>
        <w:jc w:val="both"/>
        <w:rPr>
          <w:rFonts w:ascii="Times New Roman" w:hAnsi="Times New Roman"/>
          <w:sz w:val="24"/>
          <w:szCs w:val="24"/>
        </w:rPr>
      </w:pPr>
      <w:r>
        <w:rPr>
          <w:rFonts w:ascii="Times New Roman" w:hAnsi="Times New Roman"/>
          <w:sz w:val="24"/>
          <w:szCs w:val="24"/>
        </w:rPr>
        <w:t>регистър</w:t>
      </w:r>
      <w:r>
        <w:rPr>
          <w:rFonts w:ascii="Times New Roman" w:hAnsi="Times New Roman"/>
          <w:sz w:val="24"/>
          <w:szCs w:val="24"/>
          <w:lang w:val="bg-BG"/>
        </w:rPr>
        <w:t>а</w:t>
      </w:r>
      <w:r w:rsidR="001E2B68" w:rsidRPr="00AA3829">
        <w:rPr>
          <w:rFonts w:ascii="Times New Roman" w:hAnsi="Times New Roman"/>
          <w:sz w:val="24"/>
          <w:szCs w:val="24"/>
        </w:rPr>
        <w:t xml:space="preserve"> на земеделските производители, включително входящия дневник и копията на заверените анкетни карти с анкетни формуляри съгласно Наредба № 3 от 1999г. за създаване и поддържане на регистър на земеделските производители;</w:t>
      </w:r>
    </w:p>
    <w:p w:rsidR="001E2B68" w:rsidRPr="00AA3829" w:rsidRDefault="001E2B68" w:rsidP="00AA3829">
      <w:pPr>
        <w:widowControl w:val="0"/>
        <w:numPr>
          <w:ilvl w:val="0"/>
          <w:numId w:val="23"/>
        </w:numPr>
        <w:tabs>
          <w:tab w:val="left" w:pos="1053"/>
        </w:tabs>
        <w:spacing w:after="0" w:line="240" w:lineRule="auto"/>
        <w:ind w:firstLine="780"/>
        <w:jc w:val="both"/>
        <w:rPr>
          <w:rFonts w:ascii="Times New Roman" w:hAnsi="Times New Roman"/>
          <w:sz w:val="24"/>
          <w:szCs w:val="24"/>
        </w:rPr>
      </w:pPr>
      <w:r w:rsidRPr="00AA3829">
        <w:rPr>
          <w:rFonts w:ascii="Times New Roman" w:hAnsi="Times New Roman"/>
          <w:sz w:val="24"/>
          <w:szCs w:val="24"/>
        </w:rPr>
        <w:t>документи, удостоверяващи плащането на имотите по чл. 37в, ал. 3, т. 2 от ЗСПЗЗ, изискани служебно от съответната община или от областната дирекция "Земеделие";</w:t>
      </w:r>
    </w:p>
    <w:p w:rsidR="001E2B68" w:rsidRPr="00AA3829" w:rsidRDefault="001E2B68" w:rsidP="00AA3829">
      <w:pPr>
        <w:widowControl w:val="0"/>
        <w:numPr>
          <w:ilvl w:val="0"/>
          <w:numId w:val="23"/>
        </w:numPr>
        <w:tabs>
          <w:tab w:val="left" w:pos="1098"/>
        </w:tabs>
        <w:spacing w:after="0" w:line="240" w:lineRule="auto"/>
        <w:ind w:firstLine="780"/>
        <w:jc w:val="both"/>
        <w:rPr>
          <w:rFonts w:ascii="Times New Roman" w:hAnsi="Times New Roman"/>
          <w:sz w:val="24"/>
          <w:szCs w:val="24"/>
        </w:rPr>
      </w:pPr>
      <w:r w:rsidRPr="00AA3829">
        <w:rPr>
          <w:rFonts w:ascii="Times New Roman" w:hAnsi="Times New Roman"/>
          <w:sz w:val="24"/>
          <w:szCs w:val="24"/>
        </w:rPr>
        <w:t>декларации по чл. 37</w:t>
      </w:r>
      <w:r w:rsidR="00BC4638">
        <w:rPr>
          <w:rFonts w:ascii="Times New Roman" w:hAnsi="Times New Roman"/>
          <w:sz w:val="24"/>
          <w:szCs w:val="24"/>
          <w:lang w:val="bg-BG"/>
        </w:rPr>
        <w:t>б</w:t>
      </w:r>
      <w:r w:rsidRPr="00AA3829">
        <w:rPr>
          <w:rFonts w:ascii="Times New Roman" w:hAnsi="Times New Roman"/>
          <w:sz w:val="24"/>
          <w:szCs w:val="24"/>
        </w:rPr>
        <w:t>, ал. 3 от ЗСПЗЗ;</w:t>
      </w:r>
    </w:p>
    <w:p w:rsidR="001E2B68" w:rsidRPr="00AA3829" w:rsidRDefault="001E2B68" w:rsidP="00AA3829">
      <w:pPr>
        <w:widowControl w:val="0"/>
        <w:numPr>
          <w:ilvl w:val="0"/>
          <w:numId w:val="23"/>
        </w:numPr>
        <w:tabs>
          <w:tab w:val="left" w:pos="1098"/>
        </w:tabs>
        <w:spacing w:after="0" w:line="240" w:lineRule="auto"/>
        <w:ind w:firstLine="780"/>
        <w:jc w:val="both"/>
        <w:rPr>
          <w:rFonts w:ascii="Times New Roman" w:hAnsi="Times New Roman"/>
          <w:sz w:val="24"/>
          <w:szCs w:val="24"/>
        </w:rPr>
      </w:pPr>
      <w:r w:rsidRPr="00AA3829">
        <w:rPr>
          <w:rFonts w:ascii="Times New Roman" w:hAnsi="Times New Roman"/>
          <w:sz w:val="24"/>
          <w:szCs w:val="24"/>
        </w:rPr>
        <w:t>други данни, които са й служебно известни.</w:t>
      </w:r>
    </w:p>
    <w:p w:rsidR="001E2B68" w:rsidRPr="00AA3829" w:rsidRDefault="001E2B68" w:rsidP="00AA3829">
      <w:pPr>
        <w:widowControl w:val="0"/>
        <w:numPr>
          <w:ilvl w:val="0"/>
          <w:numId w:val="24"/>
        </w:numPr>
        <w:tabs>
          <w:tab w:val="left" w:pos="1246"/>
        </w:tabs>
        <w:spacing w:after="0" w:line="240" w:lineRule="auto"/>
        <w:ind w:firstLine="780"/>
        <w:jc w:val="both"/>
        <w:rPr>
          <w:rFonts w:ascii="Times New Roman" w:hAnsi="Times New Roman"/>
          <w:sz w:val="24"/>
          <w:szCs w:val="24"/>
        </w:rPr>
      </w:pPr>
      <w:r w:rsidRPr="00AA3829">
        <w:rPr>
          <w:rFonts w:ascii="Times New Roman" w:hAnsi="Times New Roman"/>
          <w:sz w:val="24"/>
          <w:szCs w:val="24"/>
        </w:rPr>
        <w:t xml:space="preserve">Регистърът по ал. </w:t>
      </w:r>
      <w:r w:rsidRPr="00AA3829">
        <w:rPr>
          <w:rStyle w:val="Bodytext2Bold"/>
          <w:rFonts w:ascii="Times New Roman" w:hAnsi="Times New Roman" w:cs="Times New Roman"/>
          <w:sz w:val="24"/>
          <w:szCs w:val="24"/>
        </w:rPr>
        <w:t xml:space="preserve">1 </w:t>
      </w:r>
      <w:r w:rsidRPr="00AA3829">
        <w:rPr>
          <w:rFonts w:ascii="Times New Roman" w:hAnsi="Times New Roman"/>
          <w:sz w:val="24"/>
          <w:szCs w:val="24"/>
        </w:rPr>
        <w:t xml:space="preserve">се изготвя </w:t>
      </w:r>
      <w:r w:rsidRPr="00AA3829">
        <w:rPr>
          <w:rStyle w:val="Bodytext2Bold"/>
          <w:rFonts w:ascii="Times New Roman" w:hAnsi="Times New Roman" w:cs="Times New Roman"/>
          <w:sz w:val="24"/>
          <w:szCs w:val="24"/>
        </w:rPr>
        <w:t xml:space="preserve">до 1 август </w:t>
      </w:r>
      <w:r w:rsidRPr="00AA3829">
        <w:rPr>
          <w:rFonts w:ascii="Times New Roman" w:hAnsi="Times New Roman"/>
          <w:sz w:val="24"/>
          <w:szCs w:val="24"/>
        </w:rPr>
        <w:t>и съдържа данни за:</w:t>
      </w:r>
    </w:p>
    <w:p w:rsidR="001E2B68" w:rsidRPr="00AA3829" w:rsidRDefault="001E2B68" w:rsidP="00AA3829">
      <w:pPr>
        <w:widowControl w:val="0"/>
        <w:numPr>
          <w:ilvl w:val="0"/>
          <w:numId w:val="25"/>
        </w:numPr>
        <w:tabs>
          <w:tab w:val="left" w:pos="1053"/>
        </w:tabs>
        <w:spacing w:after="0" w:line="240" w:lineRule="auto"/>
        <w:ind w:firstLine="780"/>
        <w:jc w:val="both"/>
        <w:rPr>
          <w:rFonts w:ascii="Times New Roman" w:hAnsi="Times New Roman"/>
          <w:sz w:val="24"/>
          <w:szCs w:val="24"/>
        </w:rPr>
      </w:pPr>
      <w:r w:rsidRPr="00AA3829">
        <w:rPr>
          <w:rFonts w:ascii="Times New Roman" w:hAnsi="Times New Roman"/>
          <w:sz w:val="24"/>
          <w:szCs w:val="24"/>
        </w:rPr>
        <w:lastRenderedPageBreak/>
        <w:t>номерата на имотите по картата на възстановената собственост (кадастралната карта), площта, категорията, начина на трайно ползване, ползвателя и правното основание за ползването, за които са подадени декларации и заявления за участие в споразумение;</w:t>
      </w:r>
    </w:p>
    <w:p w:rsidR="001E2B68" w:rsidRPr="00AA3829" w:rsidRDefault="001E2B68" w:rsidP="00AA3829">
      <w:pPr>
        <w:widowControl w:val="0"/>
        <w:numPr>
          <w:ilvl w:val="0"/>
          <w:numId w:val="25"/>
        </w:numPr>
        <w:tabs>
          <w:tab w:val="left" w:pos="1088"/>
        </w:tabs>
        <w:spacing w:after="0" w:line="240" w:lineRule="auto"/>
        <w:ind w:firstLine="780"/>
        <w:jc w:val="both"/>
        <w:rPr>
          <w:rFonts w:ascii="Times New Roman" w:hAnsi="Times New Roman"/>
          <w:sz w:val="24"/>
          <w:szCs w:val="24"/>
        </w:rPr>
      </w:pPr>
      <w:r w:rsidRPr="00AA3829">
        <w:rPr>
          <w:rFonts w:ascii="Times New Roman" w:hAnsi="Times New Roman"/>
          <w:sz w:val="24"/>
          <w:szCs w:val="24"/>
        </w:rPr>
        <w:t>имотите по чл. 37в, ал. 3, т. 2 от ЗСПЗЗ.</w:t>
      </w:r>
    </w:p>
    <w:p w:rsidR="001E2B68" w:rsidRPr="00AA3829" w:rsidRDefault="001E2B68" w:rsidP="00AA3829">
      <w:pPr>
        <w:widowControl w:val="0"/>
        <w:numPr>
          <w:ilvl w:val="0"/>
          <w:numId w:val="24"/>
        </w:numPr>
        <w:tabs>
          <w:tab w:val="left" w:pos="1246"/>
        </w:tabs>
        <w:spacing w:after="0" w:line="240" w:lineRule="auto"/>
        <w:ind w:firstLine="780"/>
        <w:jc w:val="both"/>
        <w:rPr>
          <w:rFonts w:ascii="Times New Roman" w:hAnsi="Times New Roman"/>
          <w:sz w:val="24"/>
          <w:szCs w:val="24"/>
        </w:rPr>
      </w:pPr>
      <w:r w:rsidRPr="00AA3829">
        <w:rPr>
          <w:rFonts w:ascii="Times New Roman" w:hAnsi="Times New Roman"/>
          <w:sz w:val="24"/>
          <w:szCs w:val="24"/>
        </w:rPr>
        <w:t>В предварителния регистър по чл. 72, ал. 2 от ППЗСПЗЗ не се включват:</w:t>
      </w:r>
    </w:p>
    <w:p w:rsidR="001E2B68" w:rsidRPr="00AA3829" w:rsidRDefault="001E2B68" w:rsidP="00AA3829">
      <w:pPr>
        <w:widowControl w:val="0"/>
        <w:numPr>
          <w:ilvl w:val="0"/>
          <w:numId w:val="26"/>
        </w:numPr>
        <w:tabs>
          <w:tab w:val="left" w:pos="1053"/>
        </w:tabs>
        <w:spacing w:after="0" w:line="240" w:lineRule="auto"/>
        <w:ind w:firstLine="780"/>
        <w:jc w:val="both"/>
        <w:rPr>
          <w:rFonts w:ascii="Times New Roman" w:hAnsi="Times New Roman"/>
          <w:sz w:val="24"/>
          <w:szCs w:val="24"/>
        </w:rPr>
      </w:pPr>
      <w:r w:rsidRPr="00AA3829">
        <w:rPr>
          <w:rFonts w:ascii="Times New Roman" w:hAnsi="Times New Roman"/>
          <w:sz w:val="24"/>
          <w:szCs w:val="24"/>
        </w:rPr>
        <w:t>ползватели, които не са изплатили задълженията си по чл. 37в, ал. 7 и по чл. 34 за земите по чл. 37в, ал. 3, т. 2 от ЗСПЗЗ за предходните стопански години, както и задълженията си към държавния и общинския поземлен фонд. За целта общинската служба по земеделие извършва проверка за наличието на задължения към държавния поземлен фонд, а информация за наличието на задължения към общинския поземлен фонд изисква от съответната община;</w:t>
      </w:r>
    </w:p>
    <w:p w:rsidR="001E2B68" w:rsidRPr="00AA3829" w:rsidRDefault="001E2B68" w:rsidP="00AA3829">
      <w:pPr>
        <w:widowControl w:val="0"/>
        <w:numPr>
          <w:ilvl w:val="0"/>
          <w:numId w:val="26"/>
        </w:numPr>
        <w:tabs>
          <w:tab w:val="left" w:pos="1093"/>
        </w:tabs>
        <w:spacing w:after="0" w:line="240" w:lineRule="auto"/>
        <w:ind w:firstLine="780"/>
        <w:jc w:val="both"/>
        <w:rPr>
          <w:rFonts w:ascii="Times New Roman" w:hAnsi="Times New Roman"/>
          <w:sz w:val="24"/>
          <w:szCs w:val="24"/>
        </w:rPr>
      </w:pPr>
      <w:r w:rsidRPr="00AA3829">
        <w:rPr>
          <w:rFonts w:ascii="Times New Roman" w:hAnsi="Times New Roman"/>
          <w:sz w:val="24"/>
          <w:szCs w:val="24"/>
        </w:rPr>
        <w:t>имоти, декларирани за обработване в реалните им граници;</w:t>
      </w:r>
    </w:p>
    <w:p w:rsidR="001E2B68" w:rsidRPr="00AA3829" w:rsidRDefault="001E2B68" w:rsidP="00AA3829">
      <w:pPr>
        <w:widowControl w:val="0"/>
        <w:numPr>
          <w:ilvl w:val="0"/>
          <w:numId w:val="26"/>
        </w:numPr>
        <w:tabs>
          <w:tab w:val="left" w:pos="1093"/>
        </w:tabs>
        <w:spacing w:after="0" w:line="240" w:lineRule="auto"/>
        <w:ind w:firstLine="780"/>
        <w:jc w:val="both"/>
        <w:rPr>
          <w:rFonts w:ascii="Times New Roman" w:hAnsi="Times New Roman"/>
          <w:sz w:val="24"/>
          <w:szCs w:val="24"/>
        </w:rPr>
      </w:pPr>
      <w:r w:rsidRPr="00AA3829">
        <w:rPr>
          <w:rFonts w:ascii="Times New Roman" w:hAnsi="Times New Roman"/>
          <w:sz w:val="24"/>
          <w:szCs w:val="24"/>
        </w:rPr>
        <w:t>имоти с начин на трайно ползване - пасища, мери, ливади;</w:t>
      </w:r>
    </w:p>
    <w:p w:rsidR="001E2B68" w:rsidRPr="00AA3829" w:rsidRDefault="001E2B68" w:rsidP="00AA3829">
      <w:pPr>
        <w:widowControl w:val="0"/>
        <w:numPr>
          <w:ilvl w:val="0"/>
          <w:numId w:val="26"/>
        </w:numPr>
        <w:tabs>
          <w:tab w:val="left" w:pos="1053"/>
        </w:tabs>
        <w:spacing w:after="0" w:line="240" w:lineRule="auto"/>
        <w:ind w:firstLine="780"/>
        <w:jc w:val="both"/>
        <w:rPr>
          <w:rFonts w:ascii="Times New Roman" w:hAnsi="Times New Roman"/>
          <w:sz w:val="24"/>
          <w:szCs w:val="24"/>
        </w:rPr>
      </w:pPr>
      <w:r w:rsidRPr="00AA3829">
        <w:rPr>
          <w:rFonts w:ascii="Times New Roman" w:hAnsi="Times New Roman"/>
          <w:sz w:val="24"/>
          <w:szCs w:val="24"/>
        </w:rPr>
        <w:t>имоти от договори за наем, чийто срок изтича по време на стопанската година, т.е. преди приключване на стопанската година, за която е заявен(посочен) за ползване в подадените декларации и заявления, се изключват от предварителния регистър, съответно от процедурата за създаване на масиви за ползване, освен ако в срока до 15 август са представени анекси за продължаване срока на съответния договор. Собствениците и ползвателите обработват изключените имоти в реални граници;</w:t>
      </w:r>
    </w:p>
    <w:p w:rsidR="001E2B68" w:rsidRPr="00AA3829" w:rsidRDefault="001E2B68" w:rsidP="00AA3829">
      <w:pPr>
        <w:widowControl w:val="0"/>
        <w:numPr>
          <w:ilvl w:val="0"/>
          <w:numId w:val="26"/>
        </w:numPr>
        <w:tabs>
          <w:tab w:val="left" w:pos="1053"/>
        </w:tabs>
        <w:spacing w:after="0" w:line="240" w:lineRule="auto"/>
        <w:ind w:firstLine="780"/>
        <w:jc w:val="both"/>
        <w:rPr>
          <w:rFonts w:ascii="Times New Roman" w:hAnsi="Times New Roman"/>
          <w:sz w:val="24"/>
          <w:szCs w:val="24"/>
        </w:rPr>
      </w:pPr>
      <w:r w:rsidRPr="00AA3829">
        <w:rPr>
          <w:rFonts w:ascii="Times New Roman" w:hAnsi="Times New Roman"/>
          <w:sz w:val="24"/>
          <w:szCs w:val="24"/>
        </w:rPr>
        <w:t>идеални части от имоти, независимо от желанието на собствениците и ползвателите, заявено в декларациите по чл. 69 или заявленията по чл. 70 от ППЗСПЗЗ. В тези случаи идеалните части от имоти се ползват от техните собственици и/или ползватели извън споразумението, респ. разпределението. Само когато всички собственици и/или ползватели на идеални части на един имот са изразили желание за участие в процедурата, то целият имот се включва в предварителния регистър, съответно в границите на съответния масив.</w:t>
      </w:r>
    </w:p>
    <w:p w:rsidR="001E2B68" w:rsidRPr="00AA3829" w:rsidRDefault="001E2B68" w:rsidP="00AA3829">
      <w:pPr>
        <w:widowControl w:val="0"/>
        <w:numPr>
          <w:ilvl w:val="0"/>
          <w:numId w:val="24"/>
        </w:numPr>
        <w:tabs>
          <w:tab w:val="left" w:pos="1198"/>
        </w:tabs>
        <w:spacing w:after="0" w:line="240" w:lineRule="auto"/>
        <w:ind w:firstLine="780"/>
        <w:jc w:val="both"/>
        <w:rPr>
          <w:rFonts w:ascii="Times New Roman" w:hAnsi="Times New Roman"/>
          <w:sz w:val="24"/>
          <w:szCs w:val="24"/>
        </w:rPr>
      </w:pPr>
      <w:r w:rsidRPr="00AA3829">
        <w:rPr>
          <w:rFonts w:ascii="Times New Roman" w:hAnsi="Times New Roman"/>
          <w:sz w:val="24"/>
          <w:szCs w:val="24"/>
        </w:rPr>
        <w:t>Общинската служба по земеделие публикува обява за изготвените предварителни регистри в кметството и в сградата на общинската служба по земеделие. Обявата се публикува и на интернет страницата на общината и на съответната областна дирекция "Земеделие". Обявата може да се оповести и чрез средствата за масово осведомяване или по друг подходящ начин.</w:t>
      </w:r>
    </w:p>
    <w:p w:rsidR="001E2B68" w:rsidRPr="00AA3829" w:rsidRDefault="001E2B68" w:rsidP="00AA3829">
      <w:pPr>
        <w:widowControl w:val="0"/>
        <w:numPr>
          <w:ilvl w:val="0"/>
          <w:numId w:val="24"/>
        </w:numPr>
        <w:tabs>
          <w:tab w:val="left" w:pos="1206"/>
        </w:tabs>
        <w:spacing w:after="0" w:line="240" w:lineRule="auto"/>
        <w:ind w:firstLine="780"/>
        <w:jc w:val="both"/>
        <w:rPr>
          <w:rFonts w:ascii="Times New Roman" w:hAnsi="Times New Roman"/>
          <w:sz w:val="24"/>
          <w:szCs w:val="24"/>
        </w:rPr>
      </w:pPr>
      <w:r w:rsidRPr="00AA3829">
        <w:rPr>
          <w:rFonts w:ascii="Times New Roman" w:hAnsi="Times New Roman"/>
          <w:sz w:val="24"/>
          <w:szCs w:val="24"/>
        </w:rPr>
        <w:t xml:space="preserve">Промени в предварителните регистри могат да се правят </w:t>
      </w:r>
      <w:r w:rsidRPr="00AA3829">
        <w:rPr>
          <w:rStyle w:val="Bodytext2Bold"/>
          <w:rFonts w:ascii="Times New Roman" w:hAnsi="Times New Roman" w:cs="Times New Roman"/>
          <w:sz w:val="24"/>
          <w:szCs w:val="24"/>
        </w:rPr>
        <w:t xml:space="preserve">в срок до 15 август </w:t>
      </w:r>
      <w:r w:rsidRPr="00AA3829">
        <w:rPr>
          <w:rFonts w:ascii="Times New Roman" w:hAnsi="Times New Roman"/>
          <w:sz w:val="24"/>
          <w:szCs w:val="24"/>
        </w:rPr>
        <w:t>при промяна в декларациите/заявленията, както и за отстраняване на допуснати грешки и неточности по инициатива на общинската служба по земеделие или въз основа на одобрени заявления на заинтересуваните лица.</w:t>
      </w:r>
    </w:p>
    <w:p w:rsidR="001E2B68" w:rsidRPr="00AA3829" w:rsidRDefault="001E2B68" w:rsidP="00AA3829">
      <w:pPr>
        <w:widowControl w:val="0"/>
        <w:numPr>
          <w:ilvl w:val="0"/>
          <w:numId w:val="24"/>
        </w:numPr>
        <w:tabs>
          <w:tab w:val="left" w:pos="1201"/>
        </w:tabs>
        <w:spacing w:after="0" w:line="240" w:lineRule="auto"/>
        <w:ind w:firstLine="780"/>
        <w:jc w:val="both"/>
        <w:rPr>
          <w:rFonts w:ascii="Times New Roman" w:hAnsi="Times New Roman"/>
          <w:sz w:val="24"/>
          <w:szCs w:val="24"/>
        </w:rPr>
      </w:pPr>
      <w:r w:rsidRPr="00AA3829">
        <w:rPr>
          <w:rFonts w:ascii="Times New Roman" w:hAnsi="Times New Roman"/>
          <w:sz w:val="24"/>
          <w:szCs w:val="24"/>
        </w:rPr>
        <w:t>Общинската служба по земеделие предоставя предварителния регистър и картата на границите на масивите заедно с декларациите по чл. 69 от ППЗСПЗЗ и заявленията по чл. 70 от ППЗСПЗЗ на председателя на комисията по чл. 37в, ал. 1 от ЗСПЗЗ в срока до 15 август, включително в цифров вид.</w:t>
      </w:r>
    </w:p>
    <w:p w:rsidR="00AA3829" w:rsidRPr="00AA3829" w:rsidRDefault="00AA3829" w:rsidP="00AA3829">
      <w:pPr>
        <w:widowControl w:val="0"/>
        <w:tabs>
          <w:tab w:val="left" w:pos="1201"/>
        </w:tabs>
        <w:spacing w:after="0" w:line="240" w:lineRule="auto"/>
        <w:ind w:left="780"/>
        <w:jc w:val="both"/>
        <w:rPr>
          <w:rFonts w:ascii="Times New Roman" w:hAnsi="Times New Roman"/>
          <w:sz w:val="24"/>
          <w:szCs w:val="24"/>
        </w:rPr>
      </w:pPr>
    </w:p>
    <w:p w:rsidR="001E2B68" w:rsidRPr="00AA3829" w:rsidRDefault="006D3342" w:rsidP="00AA3829">
      <w:pPr>
        <w:pStyle w:val="Heading40"/>
        <w:keepNext/>
        <w:keepLines/>
        <w:shd w:val="clear" w:color="auto" w:fill="auto"/>
        <w:tabs>
          <w:tab w:val="left" w:pos="1131"/>
        </w:tabs>
        <w:spacing w:before="0"/>
        <w:ind w:firstLine="0"/>
        <w:rPr>
          <w:rFonts w:ascii="Times New Roman" w:hAnsi="Times New Roman" w:cs="Times New Roman"/>
          <w:sz w:val="24"/>
          <w:szCs w:val="24"/>
          <w:lang w:val="en-US"/>
        </w:rPr>
      </w:pPr>
      <w:bookmarkStart w:id="3" w:name="bookmark6"/>
      <w:r>
        <w:rPr>
          <w:rFonts w:ascii="Times New Roman" w:hAnsi="Times New Roman" w:cs="Times New Roman"/>
          <w:sz w:val="24"/>
          <w:szCs w:val="24"/>
        </w:rPr>
        <w:t xml:space="preserve">             </w:t>
      </w:r>
      <w:r w:rsidR="001E2B68" w:rsidRPr="00AA3829">
        <w:rPr>
          <w:rFonts w:ascii="Times New Roman" w:hAnsi="Times New Roman" w:cs="Times New Roman"/>
          <w:sz w:val="24"/>
          <w:szCs w:val="24"/>
          <w:lang w:val="en-US"/>
        </w:rPr>
        <w:t>V.</w:t>
      </w:r>
      <w:r w:rsidR="001E2B68" w:rsidRPr="00AA3829">
        <w:rPr>
          <w:rFonts w:ascii="Times New Roman" w:hAnsi="Times New Roman" w:cs="Times New Roman"/>
          <w:sz w:val="24"/>
          <w:szCs w:val="24"/>
        </w:rPr>
        <w:t>Определяне на територията, в която се създават масивите за ползване</w:t>
      </w:r>
      <w:bookmarkEnd w:id="3"/>
    </w:p>
    <w:p w:rsidR="001E2B68" w:rsidRPr="00AA3829" w:rsidRDefault="001E2B68" w:rsidP="00AA3829">
      <w:pPr>
        <w:pStyle w:val="Heading40"/>
        <w:keepNext/>
        <w:keepLines/>
        <w:shd w:val="clear" w:color="auto" w:fill="auto"/>
        <w:tabs>
          <w:tab w:val="left" w:pos="1131"/>
        </w:tabs>
        <w:spacing w:before="0"/>
        <w:ind w:firstLine="0"/>
        <w:rPr>
          <w:rFonts w:ascii="Times New Roman" w:hAnsi="Times New Roman" w:cs="Times New Roman"/>
          <w:sz w:val="24"/>
          <w:szCs w:val="24"/>
          <w:lang w:val="en-US"/>
        </w:rPr>
      </w:pPr>
    </w:p>
    <w:p w:rsidR="001E2B68" w:rsidRPr="00AA3829" w:rsidRDefault="006D3342" w:rsidP="006D3342">
      <w:pPr>
        <w:jc w:val="both"/>
        <w:rPr>
          <w:rFonts w:ascii="Times New Roman" w:hAnsi="Times New Roman"/>
          <w:sz w:val="24"/>
          <w:szCs w:val="24"/>
        </w:rPr>
      </w:pPr>
      <w:r>
        <w:rPr>
          <w:rStyle w:val="Bodytext2Bold"/>
          <w:rFonts w:ascii="Times New Roman" w:hAnsi="Times New Roman" w:cs="Times New Roman"/>
          <w:sz w:val="24"/>
          <w:szCs w:val="24"/>
        </w:rPr>
        <w:t xml:space="preserve">              </w:t>
      </w:r>
      <w:r w:rsidR="001E2B68" w:rsidRPr="00AA3829">
        <w:rPr>
          <w:rStyle w:val="Bodytext2Bold"/>
          <w:rFonts w:ascii="Times New Roman" w:hAnsi="Times New Roman" w:cs="Times New Roman"/>
          <w:sz w:val="24"/>
          <w:szCs w:val="24"/>
        </w:rPr>
        <w:t xml:space="preserve">Чл. 15.(1) В срок до 20 август </w:t>
      </w:r>
      <w:r w:rsidR="001E2B68" w:rsidRPr="00AA3829">
        <w:rPr>
          <w:rFonts w:ascii="Times New Roman" w:hAnsi="Times New Roman"/>
          <w:sz w:val="24"/>
          <w:szCs w:val="24"/>
        </w:rPr>
        <w:t>комисията по чл. 37в, ал. 1 от ЗСПЗЗ:</w:t>
      </w:r>
    </w:p>
    <w:p w:rsidR="001E2B68" w:rsidRPr="00AA3829" w:rsidRDefault="001E2B68" w:rsidP="00AA3829">
      <w:pPr>
        <w:widowControl w:val="0"/>
        <w:numPr>
          <w:ilvl w:val="0"/>
          <w:numId w:val="27"/>
        </w:numPr>
        <w:tabs>
          <w:tab w:val="left" w:pos="1053"/>
        </w:tabs>
        <w:spacing w:after="0" w:line="240" w:lineRule="exact"/>
        <w:ind w:firstLine="780"/>
        <w:jc w:val="both"/>
        <w:rPr>
          <w:rFonts w:ascii="Times New Roman" w:hAnsi="Times New Roman"/>
          <w:sz w:val="24"/>
          <w:szCs w:val="24"/>
        </w:rPr>
      </w:pPr>
      <w:r w:rsidRPr="00AA3829">
        <w:rPr>
          <w:rFonts w:ascii="Times New Roman" w:hAnsi="Times New Roman"/>
          <w:sz w:val="24"/>
          <w:szCs w:val="24"/>
        </w:rPr>
        <w:t>определя територията, в която се създават масивите за ползване по реда на § 2ж от допълнителните разпоредби на ЗСПЗЗ;</w:t>
      </w:r>
    </w:p>
    <w:p w:rsidR="001E2B68" w:rsidRPr="00AA3829" w:rsidRDefault="001E2B68" w:rsidP="00AA3829">
      <w:pPr>
        <w:widowControl w:val="0"/>
        <w:numPr>
          <w:ilvl w:val="0"/>
          <w:numId w:val="27"/>
        </w:numPr>
        <w:tabs>
          <w:tab w:val="left" w:pos="1198"/>
        </w:tabs>
        <w:spacing w:after="0" w:line="240" w:lineRule="exact"/>
        <w:ind w:firstLine="780"/>
        <w:jc w:val="both"/>
        <w:rPr>
          <w:rFonts w:ascii="Times New Roman" w:hAnsi="Times New Roman"/>
          <w:sz w:val="24"/>
          <w:szCs w:val="24"/>
        </w:rPr>
      </w:pPr>
      <w:r w:rsidRPr="00AA3829">
        <w:rPr>
          <w:rFonts w:ascii="Times New Roman" w:hAnsi="Times New Roman"/>
          <w:sz w:val="24"/>
          <w:szCs w:val="24"/>
        </w:rPr>
        <w:t>определя границите на масивите за ползване върху копие от картата на възстановената собственост (кадастралната карта), и</w:t>
      </w:r>
    </w:p>
    <w:p w:rsidR="001E2B68" w:rsidRPr="00AA3829" w:rsidRDefault="001E2B68" w:rsidP="00AA3829">
      <w:pPr>
        <w:widowControl w:val="0"/>
        <w:numPr>
          <w:ilvl w:val="0"/>
          <w:numId w:val="27"/>
        </w:numPr>
        <w:tabs>
          <w:tab w:val="left" w:pos="1053"/>
        </w:tabs>
        <w:spacing w:after="0" w:line="240" w:lineRule="exact"/>
        <w:ind w:firstLine="780"/>
        <w:jc w:val="both"/>
        <w:rPr>
          <w:rFonts w:ascii="Times New Roman" w:hAnsi="Times New Roman"/>
          <w:sz w:val="24"/>
          <w:szCs w:val="24"/>
        </w:rPr>
      </w:pPr>
      <w:r w:rsidRPr="00AA3829">
        <w:rPr>
          <w:rFonts w:ascii="Times New Roman" w:hAnsi="Times New Roman"/>
          <w:sz w:val="24"/>
          <w:szCs w:val="24"/>
        </w:rPr>
        <w:t>изготвя карта на масивите за ползване и регистър, който съдържа данни за имотите, заявени за участие в споразумението, за имотите по чл. 37в, ал. 3, т. 2 от ЗСПЗЗ.</w:t>
      </w:r>
    </w:p>
    <w:p w:rsidR="002E3835" w:rsidRPr="00AA3829" w:rsidRDefault="001E2B68" w:rsidP="00AA3829">
      <w:pPr>
        <w:tabs>
          <w:tab w:val="left" w:pos="2880"/>
        </w:tabs>
        <w:spacing w:after="0" w:line="240" w:lineRule="auto"/>
        <w:ind w:firstLine="360"/>
        <w:jc w:val="both"/>
        <w:rPr>
          <w:rFonts w:ascii="Times New Roman" w:hAnsi="Times New Roman"/>
          <w:sz w:val="24"/>
          <w:szCs w:val="24"/>
        </w:rPr>
      </w:pPr>
      <w:r w:rsidRPr="00AA3829">
        <w:rPr>
          <w:rFonts w:ascii="Times New Roman" w:hAnsi="Times New Roman"/>
          <w:sz w:val="24"/>
          <w:szCs w:val="24"/>
        </w:rPr>
        <w:lastRenderedPageBreak/>
        <w:t>При определяне територията, в която се създават масивите за ползване по реда на § 2ж от допълнителните разпоредби на ЗСПЗЗ, се включват имотите по чл. 37в, ал. 3, т. 2 от ЗСПЗЗ и се изключват имотите, за които собствениците и ползвателите са декларирали, съответно заявили, несъгласие за включване в масиви.</w:t>
      </w:r>
    </w:p>
    <w:p w:rsidR="001E2B68" w:rsidRPr="00AA3829" w:rsidRDefault="001E2B68" w:rsidP="00AA3829">
      <w:pPr>
        <w:widowControl w:val="0"/>
        <w:numPr>
          <w:ilvl w:val="0"/>
          <w:numId w:val="28"/>
        </w:numPr>
        <w:tabs>
          <w:tab w:val="left" w:pos="1201"/>
        </w:tabs>
        <w:spacing w:after="244" w:line="245" w:lineRule="exact"/>
        <w:ind w:firstLine="760"/>
        <w:jc w:val="both"/>
        <w:rPr>
          <w:rFonts w:ascii="Times New Roman" w:hAnsi="Times New Roman"/>
          <w:sz w:val="24"/>
          <w:szCs w:val="24"/>
        </w:rPr>
      </w:pPr>
      <w:r w:rsidRPr="00AA3829">
        <w:rPr>
          <w:rFonts w:ascii="Times New Roman" w:hAnsi="Times New Roman"/>
          <w:sz w:val="24"/>
          <w:szCs w:val="24"/>
        </w:rPr>
        <w:t xml:space="preserve">В срока по ал. 1 комисията по чл. 37в, ал. 1 от ЗСПЗЗ трябва да изготви карта на масивите за ползване и регистър, който съдържа данни за имотите, заявени за участие в споразумението, както и за имотите по чл. 37в, ал. 3, т. 2 от ЗСПЗЗ. Комисията изготвя справки и баланси за ползвателите и масивите за ползване от програмен продукт </w:t>
      </w:r>
      <w:r w:rsidRPr="00AA3829">
        <w:rPr>
          <w:rFonts w:ascii="Times New Roman" w:hAnsi="Times New Roman"/>
          <w:sz w:val="24"/>
          <w:szCs w:val="24"/>
          <w:lang w:eastAsia="en-US" w:bidi="en-US"/>
        </w:rPr>
        <w:t xml:space="preserve">Cadis v.6, </w:t>
      </w:r>
      <w:r w:rsidRPr="00AA3829">
        <w:rPr>
          <w:rFonts w:ascii="Times New Roman" w:hAnsi="Times New Roman"/>
          <w:sz w:val="24"/>
          <w:szCs w:val="24"/>
        </w:rPr>
        <w:t>които предоставя на участниците в процедурата.</w:t>
      </w:r>
    </w:p>
    <w:p w:rsidR="001E2B68" w:rsidRDefault="001E2B68" w:rsidP="00CF5116">
      <w:pPr>
        <w:pStyle w:val="Heading40"/>
        <w:keepNext/>
        <w:keepLines/>
        <w:numPr>
          <w:ilvl w:val="0"/>
          <w:numId w:val="40"/>
        </w:numPr>
        <w:shd w:val="clear" w:color="auto" w:fill="auto"/>
        <w:tabs>
          <w:tab w:val="left" w:pos="1222"/>
        </w:tabs>
        <w:spacing w:before="0"/>
        <w:ind w:hanging="229"/>
        <w:rPr>
          <w:rFonts w:ascii="Times New Roman" w:hAnsi="Times New Roman" w:cs="Times New Roman"/>
          <w:sz w:val="24"/>
          <w:szCs w:val="24"/>
        </w:rPr>
      </w:pPr>
      <w:bookmarkStart w:id="4" w:name="bookmark7"/>
      <w:r w:rsidRPr="00AA3829">
        <w:rPr>
          <w:rFonts w:ascii="Times New Roman" w:hAnsi="Times New Roman" w:cs="Times New Roman"/>
          <w:sz w:val="24"/>
          <w:szCs w:val="24"/>
        </w:rPr>
        <w:t>Изготвяне на споразумение.</w:t>
      </w:r>
      <w:bookmarkEnd w:id="4"/>
    </w:p>
    <w:p w:rsidR="00AA3829" w:rsidRPr="00AA3829" w:rsidRDefault="00AA3829" w:rsidP="00AA3829">
      <w:pPr>
        <w:pStyle w:val="Heading40"/>
        <w:keepNext/>
        <w:keepLines/>
        <w:shd w:val="clear" w:color="auto" w:fill="auto"/>
        <w:tabs>
          <w:tab w:val="left" w:pos="1222"/>
        </w:tabs>
        <w:spacing w:before="0"/>
        <w:ind w:left="1494" w:firstLine="0"/>
        <w:rPr>
          <w:rFonts w:ascii="Times New Roman" w:hAnsi="Times New Roman" w:cs="Times New Roman"/>
          <w:sz w:val="24"/>
          <w:szCs w:val="24"/>
        </w:rPr>
      </w:pPr>
    </w:p>
    <w:p w:rsidR="001E2B68" w:rsidRPr="00AA3829" w:rsidRDefault="001E2B68" w:rsidP="00AA3829">
      <w:pPr>
        <w:spacing w:after="0" w:line="240" w:lineRule="auto"/>
        <w:ind w:firstLine="640"/>
        <w:jc w:val="both"/>
        <w:rPr>
          <w:rFonts w:ascii="Times New Roman" w:hAnsi="Times New Roman"/>
          <w:sz w:val="24"/>
          <w:szCs w:val="24"/>
        </w:rPr>
      </w:pPr>
      <w:r w:rsidRPr="00AA3829">
        <w:rPr>
          <w:rStyle w:val="Bodytext2Bold"/>
          <w:rFonts w:ascii="Times New Roman" w:hAnsi="Times New Roman" w:cs="Times New Roman"/>
          <w:sz w:val="24"/>
          <w:szCs w:val="24"/>
        </w:rPr>
        <w:t xml:space="preserve">Чл. 16.(1) </w:t>
      </w:r>
      <w:r w:rsidRPr="00AA3829">
        <w:rPr>
          <w:rFonts w:ascii="Times New Roman" w:hAnsi="Times New Roman"/>
          <w:sz w:val="24"/>
          <w:szCs w:val="24"/>
        </w:rPr>
        <w:t>Целта на споразумението по чл. 37в от ЗСПЗЗ е собствениците и ползвателите на земеделски земи в съответното землище да комасират(уедрят) обработваните от тях площи, като преразпределят собствените и ползвани на правно основание имоти, към които прибавят т. нар. „имоти - бели петна" по чл. 37в, ал. 2, т. 3 от ЗСПЗЗ, намиращи се в разпределениете между участниците в споразумението масиви.</w:t>
      </w:r>
    </w:p>
    <w:p w:rsidR="001E2B68" w:rsidRPr="00AA3829" w:rsidRDefault="001E2B68" w:rsidP="00AA3829">
      <w:pPr>
        <w:widowControl w:val="0"/>
        <w:numPr>
          <w:ilvl w:val="0"/>
          <w:numId w:val="29"/>
        </w:numPr>
        <w:tabs>
          <w:tab w:val="left" w:pos="1122"/>
        </w:tabs>
        <w:spacing w:after="0" w:line="240" w:lineRule="auto"/>
        <w:ind w:firstLine="640"/>
        <w:jc w:val="both"/>
        <w:rPr>
          <w:rFonts w:ascii="Times New Roman" w:hAnsi="Times New Roman"/>
          <w:sz w:val="24"/>
          <w:szCs w:val="24"/>
        </w:rPr>
      </w:pPr>
      <w:r w:rsidRPr="00AA3829">
        <w:rPr>
          <w:rFonts w:ascii="Times New Roman" w:hAnsi="Times New Roman"/>
          <w:sz w:val="24"/>
          <w:szCs w:val="24"/>
        </w:rPr>
        <w:t>В споразумението участват ползватели, които са изплатили задълженията си по чл. 37в, ал. 7 и по чл. 34 от ЗСПЗЗ за земите по чл. 37в, ал. 2, т. 3 ат ЗСПЗЗ за предходните стопански години, както и задълженията си към държавния и общинския поземлен фонд.</w:t>
      </w:r>
    </w:p>
    <w:p w:rsidR="001E2B68" w:rsidRPr="00AA3829" w:rsidRDefault="001E2B68" w:rsidP="00AA3829">
      <w:pPr>
        <w:widowControl w:val="0"/>
        <w:numPr>
          <w:ilvl w:val="0"/>
          <w:numId w:val="29"/>
        </w:numPr>
        <w:tabs>
          <w:tab w:val="left" w:pos="1122"/>
        </w:tabs>
        <w:spacing w:after="0" w:line="240" w:lineRule="auto"/>
        <w:ind w:firstLine="640"/>
        <w:jc w:val="both"/>
        <w:rPr>
          <w:rFonts w:ascii="Times New Roman" w:hAnsi="Times New Roman"/>
          <w:sz w:val="24"/>
          <w:szCs w:val="24"/>
        </w:rPr>
      </w:pPr>
      <w:r w:rsidRPr="00AA3829">
        <w:rPr>
          <w:rFonts w:ascii="Times New Roman" w:hAnsi="Times New Roman"/>
          <w:sz w:val="24"/>
          <w:szCs w:val="24"/>
        </w:rPr>
        <w:t>Комисията по чл. 37в, ал. 1 от ЗСПЗЗ ръководи сключването на споразумение за създаване на масиви за ползване на земеделските земи във всяко землище, за което има подадени заявления за това. За целта предедателят на комисията насрочва заседания на всички участници в процедурата, на които се предоставят с приемо-предавателен протокол материалите по т. V, необходими за изготвяне на споразумението, дават се разяснения по процедурата и пр.</w:t>
      </w:r>
    </w:p>
    <w:p w:rsidR="001E2B68" w:rsidRPr="00AA3829" w:rsidRDefault="001E2B68" w:rsidP="00AA3829">
      <w:pPr>
        <w:widowControl w:val="0"/>
        <w:numPr>
          <w:ilvl w:val="0"/>
          <w:numId w:val="29"/>
        </w:numPr>
        <w:tabs>
          <w:tab w:val="left" w:pos="1122"/>
        </w:tabs>
        <w:spacing w:after="0" w:line="240" w:lineRule="auto"/>
        <w:ind w:firstLine="640"/>
        <w:jc w:val="both"/>
        <w:rPr>
          <w:rFonts w:ascii="Times New Roman" w:hAnsi="Times New Roman"/>
          <w:sz w:val="24"/>
          <w:szCs w:val="24"/>
        </w:rPr>
      </w:pPr>
      <w:r w:rsidRPr="00AA3829">
        <w:rPr>
          <w:rFonts w:ascii="Times New Roman" w:hAnsi="Times New Roman"/>
          <w:sz w:val="24"/>
          <w:szCs w:val="24"/>
        </w:rPr>
        <w:t>Заседанията на комисията се оповестяват чрез обяви в кметството и в сградата на общинската служба по земеделие, които се публикуват и на интернет страницата на общината и на Областна дирекция „Земеделие"-Пловдив. Заседанията са публични и на тях могат да присъстват представители на собствениците и на ползвателите и други заинтересувани лица.</w:t>
      </w:r>
    </w:p>
    <w:p w:rsidR="001E2B68" w:rsidRPr="00AA3829" w:rsidRDefault="001E2B68" w:rsidP="00AA3829">
      <w:pPr>
        <w:widowControl w:val="0"/>
        <w:numPr>
          <w:ilvl w:val="0"/>
          <w:numId w:val="29"/>
        </w:numPr>
        <w:tabs>
          <w:tab w:val="left" w:pos="1122"/>
        </w:tabs>
        <w:spacing w:after="0" w:line="240" w:lineRule="auto"/>
        <w:ind w:firstLine="640"/>
        <w:jc w:val="both"/>
        <w:rPr>
          <w:rFonts w:ascii="Times New Roman" w:hAnsi="Times New Roman"/>
          <w:sz w:val="24"/>
          <w:szCs w:val="24"/>
        </w:rPr>
      </w:pPr>
      <w:r w:rsidRPr="00AA3829">
        <w:rPr>
          <w:rFonts w:ascii="Times New Roman" w:hAnsi="Times New Roman"/>
          <w:sz w:val="24"/>
          <w:szCs w:val="24"/>
        </w:rPr>
        <w:t>За заседанията на комисията се съставя протокол.</w:t>
      </w:r>
    </w:p>
    <w:p w:rsidR="001E2B68" w:rsidRPr="00AA3829" w:rsidRDefault="001E2B68" w:rsidP="00AA3829">
      <w:pPr>
        <w:spacing w:after="0" w:line="240" w:lineRule="auto"/>
        <w:ind w:firstLine="640"/>
        <w:jc w:val="both"/>
        <w:rPr>
          <w:rFonts w:ascii="Times New Roman" w:hAnsi="Times New Roman"/>
          <w:sz w:val="24"/>
          <w:szCs w:val="24"/>
        </w:rPr>
      </w:pPr>
      <w:r w:rsidRPr="00AA3829">
        <w:rPr>
          <w:rStyle w:val="Bodytext2Bold"/>
          <w:rFonts w:ascii="Times New Roman" w:hAnsi="Times New Roman" w:cs="Times New Roman"/>
          <w:sz w:val="24"/>
          <w:szCs w:val="24"/>
        </w:rPr>
        <w:t xml:space="preserve">Чл. 17.(1) </w:t>
      </w:r>
      <w:r w:rsidRPr="00AA3829">
        <w:rPr>
          <w:rFonts w:ascii="Times New Roman" w:hAnsi="Times New Roman"/>
          <w:sz w:val="24"/>
          <w:szCs w:val="24"/>
        </w:rPr>
        <w:t xml:space="preserve">Комисията изготвя доклад до директора на Областна дирекция "Земеделие"- </w:t>
      </w:r>
      <w:r w:rsidR="00F3120B">
        <w:rPr>
          <w:rFonts w:ascii="Times New Roman" w:hAnsi="Times New Roman"/>
          <w:sz w:val="24"/>
          <w:szCs w:val="24"/>
          <w:lang w:val="bg-BG"/>
        </w:rPr>
        <w:t>София област</w:t>
      </w:r>
      <w:r w:rsidRPr="00AA3829">
        <w:rPr>
          <w:rFonts w:ascii="Times New Roman" w:hAnsi="Times New Roman"/>
          <w:sz w:val="24"/>
          <w:szCs w:val="24"/>
        </w:rPr>
        <w:t>, който съдържа сключеното споразумение, данни за земите по чл. 37в, ал. 3, т. 2 от ЗСПЗЗ, за техните собственици и дължимото рентно плащане, въз основа на който директорът на Областна дирекция "Земеделие"-</w:t>
      </w:r>
      <w:r w:rsidR="00F3120B">
        <w:rPr>
          <w:rFonts w:ascii="Times New Roman" w:hAnsi="Times New Roman"/>
          <w:sz w:val="24"/>
          <w:szCs w:val="24"/>
          <w:lang w:val="bg-BG"/>
        </w:rPr>
        <w:t xml:space="preserve"> София област</w:t>
      </w:r>
      <w:r w:rsidRPr="00AA3829">
        <w:rPr>
          <w:rFonts w:ascii="Times New Roman" w:hAnsi="Times New Roman"/>
          <w:sz w:val="24"/>
          <w:szCs w:val="24"/>
        </w:rPr>
        <w:t xml:space="preserve"> издава заповед за разпределение на масивите в землището в срок до 1 октомври на съответната година. В масивите за ползване могат да се включват и проектираните в плана за земеразделяне полски пътища и отразените в плана за земеразделяне, в картата на съществуващите и възстановими стари граници и в картата на възстановената собственост напоителни канали, които не функционират, попадащи в масиви за ползване на съответния ползвател.</w:t>
      </w:r>
    </w:p>
    <w:p w:rsidR="001E2B68" w:rsidRPr="00AA3829" w:rsidRDefault="001E2B68" w:rsidP="00AA3829">
      <w:pPr>
        <w:widowControl w:val="0"/>
        <w:numPr>
          <w:ilvl w:val="0"/>
          <w:numId w:val="30"/>
        </w:numPr>
        <w:tabs>
          <w:tab w:val="left" w:pos="1122"/>
        </w:tabs>
        <w:spacing w:after="0" w:line="240" w:lineRule="auto"/>
        <w:ind w:firstLine="640"/>
        <w:jc w:val="both"/>
        <w:rPr>
          <w:rFonts w:ascii="Times New Roman" w:hAnsi="Times New Roman"/>
          <w:sz w:val="24"/>
          <w:szCs w:val="24"/>
        </w:rPr>
      </w:pPr>
      <w:r w:rsidRPr="00AA3829">
        <w:rPr>
          <w:rFonts w:ascii="Times New Roman" w:hAnsi="Times New Roman"/>
          <w:sz w:val="24"/>
          <w:szCs w:val="24"/>
        </w:rPr>
        <w:t>В случаите, когато е постигнато споразумение за общата площ на масивите в съответното землище или за две трети от нея, комисията посочва в доклада включени ли са в споразумението всички заинтересувани лица по данните от декларациите по чл. 69 и от заявленията по чл. 70, определени ли са в партидите на ползвателите по споразумението имотите по чл. 37в, ал. 3, т. 2 от ЗСПЗЗ, които се ползват без правно основание, както и спазени ли са условията и редът на същия закон за формиране и разпределение на масивите за ползване.</w:t>
      </w:r>
    </w:p>
    <w:p w:rsidR="001E2B68" w:rsidRPr="00AA3829" w:rsidRDefault="006D3342" w:rsidP="00AA3829">
      <w:pPr>
        <w:spacing w:after="0" w:line="240" w:lineRule="auto"/>
        <w:ind w:firstLine="640"/>
        <w:jc w:val="both"/>
        <w:rPr>
          <w:rFonts w:ascii="Times New Roman" w:hAnsi="Times New Roman"/>
          <w:sz w:val="24"/>
          <w:szCs w:val="24"/>
        </w:rPr>
      </w:pPr>
      <w:r>
        <w:rPr>
          <w:rStyle w:val="Bodytext2Bold"/>
          <w:rFonts w:ascii="Times New Roman" w:hAnsi="Times New Roman" w:cs="Times New Roman"/>
          <w:sz w:val="24"/>
          <w:szCs w:val="24"/>
        </w:rPr>
        <w:lastRenderedPageBreak/>
        <w:t>Чл. 18.</w:t>
      </w:r>
      <w:r w:rsidR="001E2B68" w:rsidRPr="00AA3829">
        <w:rPr>
          <w:rStyle w:val="Bodytext2Bold"/>
          <w:rFonts w:ascii="Times New Roman" w:hAnsi="Times New Roman" w:cs="Times New Roman"/>
          <w:sz w:val="24"/>
          <w:szCs w:val="24"/>
        </w:rPr>
        <w:t xml:space="preserve"> </w:t>
      </w:r>
      <w:r w:rsidR="001E2B68" w:rsidRPr="00AA3829">
        <w:rPr>
          <w:rFonts w:ascii="Times New Roman" w:hAnsi="Times New Roman"/>
          <w:sz w:val="24"/>
          <w:szCs w:val="24"/>
        </w:rPr>
        <w:t>Когато само един ползвател в землището е подал заявление по чл. 70 от ППЗСПЗЗ, съответно се прилагат правилата по чл. 72 от ППЗСПЗЗ. Границите на масивите за ползване се определят съобразно местоположението на имотите, посочени в заявлението.</w:t>
      </w:r>
    </w:p>
    <w:p w:rsidR="001E2B68" w:rsidRPr="00AA3829" w:rsidRDefault="006D3342" w:rsidP="00AA3829">
      <w:pPr>
        <w:spacing w:after="0" w:line="240" w:lineRule="auto"/>
        <w:ind w:firstLine="640"/>
        <w:jc w:val="both"/>
        <w:rPr>
          <w:rFonts w:ascii="Times New Roman" w:hAnsi="Times New Roman"/>
          <w:sz w:val="24"/>
          <w:szCs w:val="24"/>
        </w:rPr>
      </w:pPr>
      <w:r>
        <w:rPr>
          <w:rStyle w:val="Bodytext2Bold"/>
          <w:rFonts w:ascii="Times New Roman" w:hAnsi="Times New Roman" w:cs="Times New Roman"/>
          <w:sz w:val="24"/>
          <w:szCs w:val="24"/>
        </w:rPr>
        <w:t>Чл. 19.(1)</w:t>
      </w:r>
      <w:r w:rsidR="001E2B68" w:rsidRPr="00AA3829">
        <w:rPr>
          <w:rStyle w:val="Bodytext2Bold"/>
          <w:rFonts w:ascii="Times New Roman" w:hAnsi="Times New Roman" w:cs="Times New Roman"/>
          <w:sz w:val="24"/>
          <w:szCs w:val="24"/>
        </w:rPr>
        <w:t xml:space="preserve"> </w:t>
      </w:r>
      <w:r w:rsidR="001E2B68" w:rsidRPr="00AA3829">
        <w:rPr>
          <w:rFonts w:ascii="Times New Roman" w:hAnsi="Times New Roman"/>
          <w:sz w:val="24"/>
          <w:szCs w:val="24"/>
        </w:rPr>
        <w:t>Споразумението по чл. 37в, ал. 1 от ЗСПЗЗ се съставя по образец, утвърден от министъра на земеделието, храните и горите и се представя на комисията на хартиен и/или оптичен носител.</w:t>
      </w:r>
    </w:p>
    <w:p w:rsidR="001E2B68" w:rsidRPr="00AA3829" w:rsidRDefault="001E2B68" w:rsidP="00AA3829">
      <w:pPr>
        <w:widowControl w:val="0"/>
        <w:numPr>
          <w:ilvl w:val="0"/>
          <w:numId w:val="31"/>
        </w:numPr>
        <w:tabs>
          <w:tab w:val="left" w:pos="1186"/>
        </w:tabs>
        <w:spacing w:after="0" w:line="240" w:lineRule="auto"/>
        <w:ind w:firstLine="760"/>
        <w:jc w:val="both"/>
        <w:rPr>
          <w:rFonts w:ascii="Times New Roman" w:hAnsi="Times New Roman"/>
          <w:sz w:val="24"/>
          <w:szCs w:val="24"/>
        </w:rPr>
      </w:pPr>
      <w:r w:rsidRPr="00AA3829">
        <w:rPr>
          <w:rFonts w:ascii="Times New Roman" w:hAnsi="Times New Roman"/>
          <w:sz w:val="24"/>
          <w:szCs w:val="24"/>
        </w:rPr>
        <w:t>Споразумението се сключва със срок на действие не по-кратък от една стопанска година/от 1 октомври на текущата година до 1 октомври на следващата година/.</w:t>
      </w:r>
    </w:p>
    <w:p w:rsidR="001E2B68" w:rsidRPr="00F3120B" w:rsidRDefault="001E2B68" w:rsidP="00F3120B">
      <w:pPr>
        <w:spacing w:after="0" w:line="240" w:lineRule="auto"/>
        <w:ind w:firstLine="760"/>
        <w:jc w:val="both"/>
        <w:rPr>
          <w:rFonts w:ascii="Times New Roman" w:hAnsi="Times New Roman"/>
          <w:sz w:val="24"/>
          <w:szCs w:val="24"/>
        </w:rPr>
      </w:pPr>
      <w:r w:rsidRPr="00F3120B">
        <w:rPr>
          <w:rStyle w:val="Bodytext2Bold"/>
          <w:rFonts w:ascii="Times New Roman" w:hAnsi="Times New Roman" w:cs="Times New Roman"/>
          <w:sz w:val="24"/>
          <w:szCs w:val="24"/>
        </w:rPr>
        <w:t xml:space="preserve">Чл. 20.(1) </w:t>
      </w:r>
      <w:r w:rsidRPr="00F3120B">
        <w:rPr>
          <w:rFonts w:ascii="Times New Roman" w:hAnsi="Times New Roman"/>
          <w:sz w:val="24"/>
          <w:szCs w:val="24"/>
        </w:rPr>
        <w:t>Комисията по чл. 37в, ал. 1 от ЗСПЗЗ изготвя проект на картата на масивите за ползване и на регистър към нея въз основа на представеното споразумение.</w:t>
      </w:r>
    </w:p>
    <w:p w:rsidR="001E2B68" w:rsidRPr="006413AC" w:rsidRDefault="001E2B68" w:rsidP="00F3120B">
      <w:pPr>
        <w:widowControl w:val="0"/>
        <w:numPr>
          <w:ilvl w:val="0"/>
          <w:numId w:val="32"/>
        </w:numPr>
        <w:tabs>
          <w:tab w:val="left" w:pos="1196"/>
        </w:tabs>
        <w:spacing w:after="0" w:line="240" w:lineRule="auto"/>
        <w:ind w:firstLine="760"/>
        <w:jc w:val="both"/>
        <w:rPr>
          <w:rFonts w:ascii="Times New Roman" w:hAnsi="Times New Roman"/>
          <w:sz w:val="24"/>
          <w:szCs w:val="24"/>
        </w:rPr>
      </w:pPr>
      <w:r w:rsidRPr="00F3120B">
        <w:rPr>
          <w:rFonts w:ascii="Times New Roman" w:hAnsi="Times New Roman"/>
          <w:sz w:val="24"/>
          <w:szCs w:val="24"/>
        </w:rPr>
        <w:t>Регистърът съдържа данни за масивите за ползване, за ползвателите и за номерата на имотите по картата на възстановената собственост (идентификаторите по кадастралната карта), за площта, категорията, начина на трайно ползване, правно основание на ползването, съответно за имотите по чл. 37в, ал. 3, т. 2 от ЗСПЗЗ.</w:t>
      </w:r>
      <w:r w:rsidR="006413AC">
        <w:rPr>
          <w:rFonts w:ascii="Times New Roman" w:hAnsi="Times New Roman"/>
          <w:sz w:val="24"/>
          <w:szCs w:val="24"/>
          <w:lang w:val="bg-BG"/>
        </w:rPr>
        <w:t xml:space="preserve"> </w:t>
      </w:r>
      <w:r w:rsidRPr="006413AC">
        <w:rPr>
          <w:rFonts w:ascii="Times New Roman" w:hAnsi="Times New Roman"/>
          <w:sz w:val="24"/>
          <w:szCs w:val="24"/>
        </w:rPr>
        <w:t xml:space="preserve">Регистърът се прилага към споразумението и представлява неразделна част от него. </w:t>
      </w:r>
      <w:r w:rsidRPr="006413AC">
        <w:rPr>
          <w:rStyle w:val="Bodytext295ptBold"/>
          <w:rFonts w:ascii="Times New Roman" w:hAnsi="Times New Roman" w:cs="Times New Roman"/>
          <w:sz w:val="24"/>
          <w:szCs w:val="24"/>
        </w:rPr>
        <w:t xml:space="preserve">Регистърът и картата на ползването се </w:t>
      </w:r>
      <w:r w:rsidRPr="006413AC">
        <w:rPr>
          <w:rFonts w:ascii="Times New Roman" w:hAnsi="Times New Roman"/>
          <w:sz w:val="24"/>
          <w:szCs w:val="24"/>
        </w:rPr>
        <w:t>оповестяват от общинската служба по земеделие в кметството, в сградата на ОСЗ и се публикуват на интернет страницата на общината и на Областна дирекция „Земеделие"-</w:t>
      </w:r>
      <w:r w:rsidR="006413AC">
        <w:rPr>
          <w:rFonts w:ascii="Times New Roman" w:hAnsi="Times New Roman"/>
          <w:sz w:val="24"/>
          <w:szCs w:val="24"/>
        </w:rPr>
        <w:t xml:space="preserve"> </w:t>
      </w:r>
      <w:r w:rsidR="006413AC">
        <w:rPr>
          <w:rFonts w:ascii="Times New Roman" w:hAnsi="Times New Roman"/>
          <w:sz w:val="24"/>
          <w:szCs w:val="24"/>
          <w:lang w:val="bg-BG"/>
        </w:rPr>
        <w:t>София област</w:t>
      </w:r>
      <w:r w:rsidRPr="006413AC">
        <w:rPr>
          <w:rFonts w:ascii="Times New Roman" w:hAnsi="Times New Roman"/>
          <w:sz w:val="24"/>
          <w:szCs w:val="24"/>
        </w:rPr>
        <w:t xml:space="preserve"> </w:t>
      </w:r>
      <w:r w:rsidRPr="006413AC">
        <w:rPr>
          <w:rStyle w:val="Bodytext2Bold"/>
          <w:rFonts w:ascii="Times New Roman" w:hAnsi="Times New Roman" w:cs="Times New Roman"/>
          <w:sz w:val="24"/>
          <w:szCs w:val="24"/>
        </w:rPr>
        <w:t xml:space="preserve">в срок до 25 август </w:t>
      </w:r>
      <w:r w:rsidRPr="006413AC">
        <w:rPr>
          <w:rFonts w:ascii="Times New Roman" w:hAnsi="Times New Roman"/>
          <w:sz w:val="24"/>
          <w:szCs w:val="24"/>
        </w:rPr>
        <w:t>за споразумението по реда на чл.72, ал. 3 от ППЗСПЗЗ.</w:t>
      </w:r>
    </w:p>
    <w:p w:rsidR="001E2B68" w:rsidRPr="00F3120B" w:rsidRDefault="001E2B68" w:rsidP="00F3120B">
      <w:pPr>
        <w:widowControl w:val="0"/>
        <w:numPr>
          <w:ilvl w:val="0"/>
          <w:numId w:val="32"/>
        </w:numPr>
        <w:tabs>
          <w:tab w:val="left" w:pos="1263"/>
        </w:tabs>
        <w:spacing w:after="0" w:line="240" w:lineRule="auto"/>
        <w:ind w:firstLine="780"/>
        <w:jc w:val="both"/>
        <w:rPr>
          <w:rFonts w:ascii="Times New Roman" w:hAnsi="Times New Roman"/>
          <w:sz w:val="24"/>
          <w:szCs w:val="24"/>
        </w:rPr>
      </w:pPr>
      <w:r w:rsidRPr="00F3120B">
        <w:rPr>
          <w:rFonts w:ascii="Times New Roman" w:hAnsi="Times New Roman"/>
          <w:sz w:val="24"/>
          <w:szCs w:val="24"/>
        </w:rPr>
        <w:t xml:space="preserve">Промени в проектите на регистъра и картата могат да се правят </w:t>
      </w:r>
      <w:r w:rsidRPr="00F3120B">
        <w:rPr>
          <w:rStyle w:val="Bodytext2Bold"/>
          <w:rFonts w:ascii="Times New Roman" w:hAnsi="Times New Roman" w:cs="Times New Roman"/>
          <w:sz w:val="24"/>
          <w:szCs w:val="24"/>
        </w:rPr>
        <w:t xml:space="preserve">в срок до 30 август </w:t>
      </w:r>
      <w:r w:rsidRPr="00F3120B">
        <w:rPr>
          <w:rFonts w:ascii="Times New Roman" w:hAnsi="Times New Roman"/>
          <w:sz w:val="24"/>
          <w:szCs w:val="24"/>
        </w:rPr>
        <w:t>за споразумението по инициатива на комисията или на заинтересуваните лица.</w:t>
      </w:r>
    </w:p>
    <w:p w:rsidR="006D3342" w:rsidRPr="006D3342" w:rsidRDefault="001E2B68" w:rsidP="006D3342">
      <w:pPr>
        <w:spacing w:after="0" w:line="240" w:lineRule="auto"/>
        <w:ind w:firstLine="780"/>
        <w:jc w:val="both"/>
        <w:rPr>
          <w:rStyle w:val="Bodytext2Bold"/>
          <w:rFonts w:ascii="Times New Roman" w:eastAsia="PMingLiU" w:hAnsi="Times New Roman" w:cs="Times New Roman"/>
          <w:b w:val="0"/>
          <w:bCs w:val="0"/>
          <w:color w:val="auto"/>
          <w:sz w:val="24"/>
          <w:szCs w:val="24"/>
          <w:lang w:eastAsia="zh-TW" w:bidi="ar-SA"/>
        </w:rPr>
      </w:pPr>
      <w:r w:rsidRPr="00F3120B">
        <w:rPr>
          <w:rStyle w:val="Bodytext2Bold"/>
          <w:rFonts w:ascii="Times New Roman" w:hAnsi="Times New Roman" w:cs="Times New Roman"/>
          <w:sz w:val="24"/>
          <w:szCs w:val="24"/>
        </w:rPr>
        <w:t>Чл. 21</w:t>
      </w:r>
      <w:r w:rsidR="006D3342">
        <w:rPr>
          <w:rStyle w:val="Bodytext2Bold"/>
          <w:rFonts w:ascii="Times New Roman" w:hAnsi="Times New Roman" w:cs="Times New Roman"/>
          <w:sz w:val="24"/>
          <w:szCs w:val="24"/>
        </w:rPr>
        <w:t xml:space="preserve">. </w:t>
      </w:r>
      <w:r w:rsidRPr="00F3120B">
        <w:rPr>
          <w:rFonts w:ascii="Times New Roman" w:hAnsi="Times New Roman"/>
          <w:sz w:val="24"/>
          <w:szCs w:val="24"/>
        </w:rPr>
        <w:t xml:space="preserve">Споразумението се сключва по образец, утвърден от министъра на земеделието, храните и горите, и съдържа данни за комисията, участниците, разпределените им имоти или части от имоти, включително по чл. 37в, ал. 3 от ЗСПЗЗ, и дължимото за тях рентно плащане. Неразделна част от споразумението е картата за разпределение на масивите за ползване. Споразумението и картата се подписват от всички участници(независимо дали споразумението обхваща цялата площ или две трети от нея) и се предоставят на председателя на комисията. В споразумението участват ползватели, които са изплатили задълженията си по чл. 37в, ал. 7 и по чл. 34 за земите по ал. 3, т. 2 от ЗСПЗЗ за предходните стопански години, както и задълженията си към държавния и общинския поземлен фонд. Споразумението се сключва и актуализира всяка година </w:t>
      </w:r>
      <w:r w:rsidRPr="00F3120B">
        <w:rPr>
          <w:rStyle w:val="Bodytext2Bold"/>
          <w:rFonts w:ascii="Times New Roman" w:hAnsi="Times New Roman" w:cs="Times New Roman"/>
          <w:sz w:val="24"/>
          <w:szCs w:val="24"/>
        </w:rPr>
        <w:t xml:space="preserve">до 30 август </w:t>
      </w:r>
      <w:r w:rsidRPr="00F3120B">
        <w:rPr>
          <w:rFonts w:ascii="Times New Roman" w:hAnsi="Times New Roman"/>
          <w:sz w:val="24"/>
          <w:szCs w:val="24"/>
        </w:rPr>
        <w:t>за следващата стопанска година по смисъла на § 2, т. 3 от допълнителните разпоредби на Закона за арендата в земеделието. В него не могат да се включват имоти, декларирани за обработване в реалните им граници, както и имоти с начин на трайно ползване пасища, мери и ливади. Споразумението влиза в сила, при условие че обхваща не по-малко от две трети от общата площ на масивите за ползване в съответното землище.</w:t>
      </w:r>
    </w:p>
    <w:p w:rsidR="006D3342" w:rsidRPr="006D3342" w:rsidRDefault="001E2B68" w:rsidP="006D3342">
      <w:pPr>
        <w:spacing w:after="0" w:line="240" w:lineRule="auto"/>
        <w:ind w:firstLine="780"/>
        <w:jc w:val="both"/>
        <w:rPr>
          <w:rFonts w:ascii="Times New Roman" w:hAnsi="Times New Roman"/>
          <w:sz w:val="24"/>
          <w:szCs w:val="24"/>
          <w:lang w:val="bg-BG"/>
        </w:rPr>
      </w:pPr>
      <w:r w:rsidRPr="00F3120B">
        <w:rPr>
          <w:rStyle w:val="Bodytext2Bold"/>
          <w:rFonts w:ascii="Times New Roman" w:hAnsi="Times New Roman" w:cs="Times New Roman"/>
          <w:sz w:val="24"/>
          <w:szCs w:val="24"/>
        </w:rPr>
        <w:t xml:space="preserve">Забележка: </w:t>
      </w:r>
      <w:r w:rsidRPr="00F3120B">
        <w:rPr>
          <w:rFonts w:ascii="Times New Roman" w:hAnsi="Times New Roman"/>
          <w:sz w:val="24"/>
          <w:szCs w:val="24"/>
        </w:rPr>
        <w:t xml:space="preserve">Споразумението следва да се предава в </w:t>
      </w:r>
      <w:r w:rsidRPr="00F3120B">
        <w:rPr>
          <w:rFonts w:ascii="Times New Roman" w:hAnsi="Times New Roman"/>
          <w:sz w:val="24"/>
          <w:szCs w:val="24"/>
          <w:lang w:eastAsia="en-US" w:bidi="en-US"/>
        </w:rPr>
        <w:t xml:space="preserve">SHP </w:t>
      </w:r>
      <w:r w:rsidRPr="00F3120B">
        <w:rPr>
          <w:rFonts w:ascii="Times New Roman" w:hAnsi="Times New Roman"/>
          <w:sz w:val="24"/>
          <w:szCs w:val="24"/>
        </w:rPr>
        <w:t xml:space="preserve">формат за приемане от </w:t>
      </w:r>
      <w:r w:rsidRPr="00F3120B">
        <w:rPr>
          <w:rFonts w:ascii="Times New Roman" w:hAnsi="Times New Roman"/>
          <w:sz w:val="24"/>
          <w:szCs w:val="24"/>
          <w:lang w:eastAsia="en-US" w:bidi="en-US"/>
        </w:rPr>
        <w:t xml:space="preserve">FPZ </w:t>
      </w:r>
      <w:r w:rsidRPr="00F3120B">
        <w:rPr>
          <w:rFonts w:ascii="Times New Roman" w:hAnsi="Times New Roman"/>
          <w:sz w:val="24"/>
          <w:szCs w:val="24"/>
        </w:rPr>
        <w:t>2. В сайта на СД"ИМК04-3" е указана структурата на предаваните данни.</w:t>
      </w:r>
    </w:p>
    <w:p w:rsidR="001E2B68" w:rsidRPr="00F3120B" w:rsidRDefault="001E2B68" w:rsidP="00F3120B">
      <w:pPr>
        <w:spacing w:after="0" w:line="240" w:lineRule="auto"/>
        <w:ind w:firstLine="780"/>
        <w:jc w:val="both"/>
        <w:rPr>
          <w:rFonts w:ascii="Times New Roman" w:hAnsi="Times New Roman"/>
          <w:sz w:val="24"/>
          <w:szCs w:val="24"/>
        </w:rPr>
      </w:pPr>
      <w:r w:rsidRPr="00F3120B">
        <w:rPr>
          <w:rStyle w:val="Bodytext2Bold"/>
          <w:rFonts w:ascii="Times New Roman" w:hAnsi="Times New Roman" w:cs="Times New Roman"/>
          <w:sz w:val="24"/>
          <w:szCs w:val="24"/>
        </w:rPr>
        <w:t xml:space="preserve">Чл. 22.(1) </w:t>
      </w:r>
      <w:r w:rsidRPr="00F3120B">
        <w:rPr>
          <w:rFonts w:ascii="Times New Roman" w:hAnsi="Times New Roman"/>
          <w:sz w:val="24"/>
          <w:szCs w:val="24"/>
        </w:rPr>
        <w:t>Когато комисията установи, че споразумението не отговаря на изискванията на ЗСПЗЗЗ и ППЗСПЗЗ, уведомява участниците и определя разумен срок за отстраняване на нарушенията, в зависимост от техния характер.</w:t>
      </w:r>
    </w:p>
    <w:p w:rsidR="001E2B68" w:rsidRPr="00F3120B" w:rsidRDefault="001E2B68" w:rsidP="00F3120B">
      <w:pPr>
        <w:spacing w:after="0" w:line="240" w:lineRule="auto"/>
        <w:ind w:firstLine="780"/>
        <w:jc w:val="both"/>
        <w:rPr>
          <w:rFonts w:ascii="Times New Roman" w:hAnsi="Times New Roman"/>
          <w:sz w:val="24"/>
          <w:szCs w:val="24"/>
        </w:rPr>
      </w:pPr>
      <w:r w:rsidRPr="006413AC">
        <w:rPr>
          <w:rFonts w:ascii="Times New Roman" w:hAnsi="Times New Roman"/>
          <w:b/>
          <w:sz w:val="24"/>
          <w:szCs w:val="24"/>
        </w:rPr>
        <w:t>(2)</w:t>
      </w:r>
      <w:r w:rsidRPr="00F3120B">
        <w:rPr>
          <w:rFonts w:ascii="Times New Roman" w:hAnsi="Times New Roman"/>
          <w:sz w:val="24"/>
          <w:szCs w:val="24"/>
        </w:rPr>
        <w:t xml:space="preserve"> Когато нарушенията не бъдат отстранени в срока, комисията подробно ги описва в доклада и след неговото одобрение от директора на Областна дирекция „Земеделие"-</w:t>
      </w:r>
      <w:r w:rsidR="006413AC">
        <w:rPr>
          <w:rFonts w:ascii="Times New Roman" w:hAnsi="Times New Roman"/>
          <w:sz w:val="24"/>
          <w:szCs w:val="24"/>
          <w:lang w:val="bg-BG"/>
        </w:rPr>
        <w:t>София област</w:t>
      </w:r>
      <w:r w:rsidRPr="00F3120B">
        <w:rPr>
          <w:rFonts w:ascii="Times New Roman" w:hAnsi="Times New Roman"/>
          <w:sz w:val="24"/>
          <w:szCs w:val="24"/>
        </w:rPr>
        <w:t>, пристъпва към служебно разпределение на масивите за ползване.</w:t>
      </w:r>
    </w:p>
    <w:p w:rsidR="001E2B68" w:rsidRPr="00F3120B" w:rsidRDefault="001E2B68" w:rsidP="00F3120B">
      <w:pPr>
        <w:spacing w:after="0" w:line="240" w:lineRule="auto"/>
        <w:ind w:firstLine="780"/>
        <w:jc w:val="both"/>
        <w:rPr>
          <w:rFonts w:ascii="Times New Roman" w:hAnsi="Times New Roman"/>
          <w:sz w:val="24"/>
          <w:szCs w:val="24"/>
        </w:rPr>
      </w:pPr>
      <w:r w:rsidRPr="00F3120B">
        <w:rPr>
          <w:rStyle w:val="Bodytext2Bold"/>
          <w:rFonts w:ascii="Times New Roman" w:hAnsi="Times New Roman" w:cs="Times New Roman"/>
          <w:sz w:val="24"/>
          <w:szCs w:val="24"/>
        </w:rPr>
        <w:t xml:space="preserve">Чл. 23.(1) В срок до 1 октомври </w:t>
      </w:r>
      <w:r w:rsidRPr="00F3120B">
        <w:rPr>
          <w:rFonts w:ascii="Times New Roman" w:hAnsi="Times New Roman"/>
          <w:sz w:val="24"/>
          <w:szCs w:val="24"/>
        </w:rPr>
        <w:t>директорът на Областна дирекция „Земеделие” - София област издава заповед по чл. 37в, ал. 4 от ЗСПЗЗ</w:t>
      </w:r>
      <w:r w:rsidR="006413AC">
        <w:rPr>
          <w:rFonts w:ascii="Times New Roman" w:hAnsi="Times New Roman"/>
          <w:sz w:val="24"/>
          <w:szCs w:val="24"/>
          <w:lang w:val="bg-BG"/>
        </w:rPr>
        <w:t>,</w:t>
      </w:r>
      <w:r w:rsidRPr="00F3120B">
        <w:rPr>
          <w:rFonts w:ascii="Times New Roman" w:hAnsi="Times New Roman"/>
          <w:sz w:val="24"/>
          <w:szCs w:val="24"/>
        </w:rPr>
        <w:t xml:space="preserve"> въз основа на доклада на комисията, с която одобрява сключеното споразумение, включително имотите по чл. 37в, ал. 3, т. 2 от ЗСПЗЗ, разпределени в границите на масивите съобразно споразумението.</w:t>
      </w:r>
    </w:p>
    <w:p w:rsidR="001E2B68" w:rsidRPr="00F3120B" w:rsidRDefault="001E2B68" w:rsidP="00F3120B">
      <w:pPr>
        <w:widowControl w:val="0"/>
        <w:numPr>
          <w:ilvl w:val="0"/>
          <w:numId w:val="33"/>
        </w:numPr>
        <w:tabs>
          <w:tab w:val="left" w:pos="1234"/>
        </w:tabs>
        <w:spacing w:after="0" w:line="240" w:lineRule="auto"/>
        <w:ind w:firstLine="780"/>
        <w:jc w:val="both"/>
        <w:rPr>
          <w:rFonts w:ascii="Times New Roman" w:hAnsi="Times New Roman"/>
          <w:sz w:val="24"/>
          <w:szCs w:val="24"/>
        </w:rPr>
      </w:pPr>
      <w:r w:rsidRPr="00F3120B">
        <w:rPr>
          <w:rStyle w:val="Bodytext2Bold"/>
          <w:rFonts w:ascii="Times New Roman" w:hAnsi="Times New Roman" w:cs="Times New Roman"/>
          <w:sz w:val="24"/>
          <w:szCs w:val="24"/>
        </w:rPr>
        <w:t xml:space="preserve">В срок до 10 октомври </w:t>
      </w:r>
      <w:r w:rsidRPr="00F3120B">
        <w:rPr>
          <w:rFonts w:ascii="Times New Roman" w:hAnsi="Times New Roman"/>
          <w:sz w:val="24"/>
          <w:szCs w:val="24"/>
        </w:rPr>
        <w:t xml:space="preserve">заповедта по чл. 37в, ал. 4 от ЗСПЗЗ, ведно с </w:t>
      </w:r>
      <w:r w:rsidRPr="00F3120B">
        <w:rPr>
          <w:rFonts w:ascii="Times New Roman" w:hAnsi="Times New Roman"/>
          <w:sz w:val="24"/>
          <w:szCs w:val="24"/>
        </w:rPr>
        <w:lastRenderedPageBreak/>
        <w:t>приложенията, се обявяват в кметството и в сградата на общинската служба по земеделие и се публикуват на интернет страницата на общината и на Областна дирекция „Земеделие"-</w:t>
      </w:r>
      <w:r w:rsidR="006413AC">
        <w:rPr>
          <w:rFonts w:ascii="Times New Roman" w:hAnsi="Times New Roman"/>
          <w:sz w:val="24"/>
          <w:szCs w:val="24"/>
          <w:lang w:val="bg-BG"/>
        </w:rPr>
        <w:t>София област</w:t>
      </w:r>
      <w:r w:rsidRPr="00F3120B">
        <w:rPr>
          <w:rFonts w:ascii="Times New Roman" w:hAnsi="Times New Roman"/>
          <w:sz w:val="24"/>
          <w:szCs w:val="24"/>
        </w:rPr>
        <w:t xml:space="preserve"> и може да се обжалва по реда на Административнопроцесуалния кодекс.</w:t>
      </w:r>
    </w:p>
    <w:p w:rsidR="001E2B68" w:rsidRPr="00F3120B" w:rsidRDefault="001E2B68" w:rsidP="00F3120B">
      <w:pPr>
        <w:widowControl w:val="0"/>
        <w:numPr>
          <w:ilvl w:val="0"/>
          <w:numId w:val="33"/>
        </w:numPr>
        <w:tabs>
          <w:tab w:val="left" w:pos="1251"/>
        </w:tabs>
        <w:spacing w:after="0" w:line="240" w:lineRule="auto"/>
        <w:ind w:firstLine="780"/>
        <w:jc w:val="both"/>
        <w:rPr>
          <w:rFonts w:ascii="Times New Roman" w:hAnsi="Times New Roman"/>
          <w:sz w:val="24"/>
          <w:szCs w:val="24"/>
        </w:rPr>
      </w:pPr>
      <w:r w:rsidRPr="00F3120B">
        <w:rPr>
          <w:rFonts w:ascii="Times New Roman" w:hAnsi="Times New Roman"/>
          <w:sz w:val="24"/>
          <w:szCs w:val="24"/>
        </w:rPr>
        <w:t xml:space="preserve">Обжалването на заповедта по ал. 1 не спира изпълнението </w:t>
      </w:r>
      <w:r w:rsidR="006413AC">
        <w:rPr>
          <w:rFonts w:ascii="Times New Roman" w:hAnsi="Times New Roman"/>
          <w:sz w:val="24"/>
          <w:szCs w:val="24"/>
          <w:lang w:val="bg-BG"/>
        </w:rPr>
        <w:t>й</w:t>
      </w:r>
      <w:r w:rsidRPr="00F3120B">
        <w:rPr>
          <w:rFonts w:ascii="Times New Roman" w:hAnsi="Times New Roman"/>
          <w:sz w:val="24"/>
          <w:szCs w:val="24"/>
        </w:rPr>
        <w:t>.</w:t>
      </w:r>
    </w:p>
    <w:p w:rsidR="001E2B68" w:rsidRPr="00F3120B" w:rsidRDefault="001E2B68" w:rsidP="00F3120B">
      <w:pPr>
        <w:widowControl w:val="0"/>
        <w:numPr>
          <w:ilvl w:val="0"/>
          <w:numId w:val="33"/>
        </w:numPr>
        <w:tabs>
          <w:tab w:val="left" w:pos="1234"/>
        </w:tabs>
        <w:spacing w:after="0" w:line="240" w:lineRule="auto"/>
        <w:ind w:firstLine="780"/>
        <w:jc w:val="both"/>
        <w:rPr>
          <w:rFonts w:ascii="Times New Roman" w:hAnsi="Times New Roman"/>
          <w:sz w:val="24"/>
          <w:szCs w:val="24"/>
        </w:rPr>
      </w:pPr>
      <w:r w:rsidRPr="00F3120B">
        <w:rPr>
          <w:rFonts w:ascii="Times New Roman" w:hAnsi="Times New Roman"/>
          <w:sz w:val="24"/>
          <w:szCs w:val="24"/>
        </w:rPr>
        <w:t>Когато в срок до 1 октомври директорът на Областна дирекция „Земеделие"-</w:t>
      </w:r>
      <w:r w:rsidR="006413AC">
        <w:rPr>
          <w:rFonts w:ascii="Times New Roman" w:hAnsi="Times New Roman"/>
          <w:sz w:val="24"/>
          <w:szCs w:val="24"/>
          <w:lang w:val="bg-BG"/>
        </w:rPr>
        <w:t>София област</w:t>
      </w:r>
      <w:r w:rsidRPr="00F3120B">
        <w:rPr>
          <w:rFonts w:ascii="Times New Roman" w:hAnsi="Times New Roman"/>
          <w:sz w:val="24"/>
          <w:szCs w:val="24"/>
        </w:rPr>
        <w:t xml:space="preserve"> не издаде заповедта по ал. 1, всяко заинтересовано лице може да поиска издаването</w:t>
      </w:r>
      <w:r w:rsidR="006413AC">
        <w:rPr>
          <w:rFonts w:ascii="Times New Roman" w:hAnsi="Times New Roman"/>
          <w:sz w:val="24"/>
          <w:szCs w:val="24"/>
          <w:lang w:val="bg-BG"/>
        </w:rPr>
        <w:t xml:space="preserve"> й</w:t>
      </w:r>
      <w:r w:rsidRPr="00F3120B">
        <w:rPr>
          <w:rFonts w:ascii="Times New Roman" w:hAnsi="Times New Roman"/>
          <w:sz w:val="24"/>
          <w:szCs w:val="24"/>
        </w:rPr>
        <w:t xml:space="preserve"> от министъра на земеделието, храните и горите.</w:t>
      </w:r>
    </w:p>
    <w:p w:rsidR="001E2B68" w:rsidRPr="00F3120B" w:rsidRDefault="001E2B68" w:rsidP="00F3120B">
      <w:pPr>
        <w:widowControl w:val="0"/>
        <w:numPr>
          <w:ilvl w:val="0"/>
          <w:numId w:val="33"/>
        </w:numPr>
        <w:tabs>
          <w:tab w:val="left" w:pos="1251"/>
        </w:tabs>
        <w:spacing w:after="0" w:line="240" w:lineRule="auto"/>
        <w:ind w:firstLine="780"/>
        <w:jc w:val="both"/>
        <w:rPr>
          <w:rFonts w:ascii="Times New Roman" w:hAnsi="Times New Roman"/>
          <w:sz w:val="24"/>
          <w:szCs w:val="24"/>
        </w:rPr>
      </w:pPr>
      <w:r w:rsidRPr="00F3120B">
        <w:rPr>
          <w:rFonts w:ascii="Times New Roman" w:hAnsi="Times New Roman"/>
          <w:sz w:val="24"/>
          <w:szCs w:val="24"/>
        </w:rPr>
        <w:t>Министърът на земеделиете, храните и горите или оправомощено от него лице</w:t>
      </w:r>
    </w:p>
    <w:p w:rsidR="001E2B68" w:rsidRPr="00F3120B" w:rsidRDefault="006413AC" w:rsidP="00F3120B">
      <w:pPr>
        <w:spacing w:after="0" w:line="240" w:lineRule="auto"/>
        <w:jc w:val="both"/>
        <w:rPr>
          <w:rFonts w:ascii="Times New Roman" w:hAnsi="Times New Roman"/>
          <w:sz w:val="24"/>
          <w:szCs w:val="24"/>
        </w:rPr>
      </w:pPr>
      <w:r>
        <w:rPr>
          <w:rFonts w:ascii="Times New Roman" w:hAnsi="Times New Roman"/>
          <w:sz w:val="24"/>
          <w:szCs w:val="24"/>
          <w:lang w:val="bg-BG"/>
        </w:rPr>
        <w:t>и</w:t>
      </w:r>
      <w:r w:rsidR="001E2B68" w:rsidRPr="00F3120B">
        <w:rPr>
          <w:rFonts w:ascii="Times New Roman" w:hAnsi="Times New Roman"/>
          <w:sz w:val="24"/>
          <w:szCs w:val="24"/>
        </w:rPr>
        <w:t>здава</w:t>
      </w:r>
      <w:r>
        <w:rPr>
          <w:rFonts w:ascii="Times New Roman" w:hAnsi="Times New Roman"/>
          <w:sz w:val="24"/>
          <w:szCs w:val="24"/>
          <w:lang w:val="bg-BG"/>
        </w:rPr>
        <w:t xml:space="preserve"> </w:t>
      </w:r>
      <w:r w:rsidR="001E2B68" w:rsidRPr="00F3120B">
        <w:rPr>
          <w:rFonts w:ascii="Times New Roman" w:hAnsi="Times New Roman"/>
          <w:sz w:val="24"/>
          <w:szCs w:val="24"/>
        </w:rPr>
        <w:t xml:space="preserve">заповедта по ал. </w:t>
      </w:r>
      <w:r w:rsidR="001E2B68" w:rsidRPr="00F3120B">
        <w:rPr>
          <w:rStyle w:val="Bodytext2Bold"/>
          <w:rFonts w:ascii="Times New Roman" w:hAnsi="Times New Roman" w:cs="Times New Roman"/>
          <w:sz w:val="24"/>
          <w:szCs w:val="24"/>
        </w:rPr>
        <w:t xml:space="preserve">1 в едномесечен срок </w:t>
      </w:r>
      <w:r w:rsidR="001E2B68" w:rsidRPr="00F3120B">
        <w:rPr>
          <w:rFonts w:ascii="Times New Roman" w:hAnsi="Times New Roman"/>
          <w:sz w:val="24"/>
          <w:szCs w:val="24"/>
        </w:rPr>
        <w:t>от поискването от всяко заинтересовано лице.</w:t>
      </w:r>
    </w:p>
    <w:p w:rsidR="001E2B68" w:rsidRDefault="001E2B68" w:rsidP="00F3120B">
      <w:pPr>
        <w:spacing w:after="0" w:line="240" w:lineRule="auto"/>
        <w:ind w:firstLine="780"/>
        <w:jc w:val="both"/>
        <w:rPr>
          <w:rFonts w:ascii="Times New Roman" w:hAnsi="Times New Roman"/>
          <w:sz w:val="24"/>
          <w:szCs w:val="24"/>
          <w:lang w:val="bg-BG"/>
        </w:rPr>
      </w:pPr>
      <w:r w:rsidRPr="00F3120B">
        <w:rPr>
          <w:rStyle w:val="Bodytext2Bold"/>
          <w:rFonts w:ascii="Times New Roman" w:hAnsi="Times New Roman" w:cs="Times New Roman"/>
          <w:sz w:val="24"/>
          <w:szCs w:val="24"/>
        </w:rPr>
        <w:t xml:space="preserve">Забележка: </w:t>
      </w:r>
      <w:r w:rsidRPr="00F3120B">
        <w:rPr>
          <w:rFonts w:ascii="Times New Roman" w:hAnsi="Times New Roman"/>
          <w:sz w:val="24"/>
          <w:szCs w:val="24"/>
        </w:rPr>
        <w:t>Влязлата в сила заповед по чл. 37в, ал. 4 от ЗСПЗЗ, с която е одобрено споразумението, е административен акт, който не поражда вещни права</w:t>
      </w:r>
      <w:r w:rsidR="006413AC">
        <w:rPr>
          <w:rFonts w:ascii="Times New Roman" w:hAnsi="Times New Roman"/>
          <w:sz w:val="24"/>
          <w:szCs w:val="24"/>
          <w:lang w:val="bg-BG"/>
        </w:rPr>
        <w:t xml:space="preserve"> </w:t>
      </w:r>
      <w:r w:rsidRPr="00F3120B">
        <w:rPr>
          <w:rFonts w:ascii="Times New Roman" w:hAnsi="Times New Roman"/>
          <w:sz w:val="24"/>
          <w:szCs w:val="24"/>
        </w:rPr>
        <w:t>(право на собственост, право на ползване, ограничени вещни права) за участниците в споразумението върху масивите, респ. върху включените в тях имоти, поради което те нямат правната възможност да заменят или да отдават под наем разпределените масиви, сключвайки договори за замяна или за наем след издадената заповед.</w:t>
      </w:r>
    </w:p>
    <w:p w:rsidR="006413AC" w:rsidRPr="006413AC" w:rsidRDefault="006413AC" w:rsidP="00F3120B">
      <w:pPr>
        <w:spacing w:after="0" w:line="240" w:lineRule="auto"/>
        <w:ind w:firstLine="780"/>
        <w:jc w:val="both"/>
        <w:rPr>
          <w:rFonts w:ascii="Times New Roman" w:hAnsi="Times New Roman"/>
          <w:sz w:val="24"/>
          <w:szCs w:val="24"/>
          <w:lang w:val="bg-BG"/>
        </w:rPr>
      </w:pPr>
    </w:p>
    <w:p w:rsidR="001E2B68" w:rsidRDefault="001E2B68" w:rsidP="00CF5116">
      <w:pPr>
        <w:pStyle w:val="Heading40"/>
        <w:keepNext/>
        <w:keepLines/>
        <w:numPr>
          <w:ilvl w:val="0"/>
          <w:numId w:val="40"/>
        </w:numPr>
        <w:shd w:val="clear" w:color="auto" w:fill="auto"/>
        <w:spacing w:before="0" w:line="240" w:lineRule="auto"/>
        <w:ind w:hanging="229"/>
        <w:rPr>
          <w:rFonts w:ascii="Times New Roman" w:hAnsi="Times New Roman" w:cs="Times New Roman"/>
          <w:sz w:val="24"/>
          <w:szCs w:val="24"/>
        </w:rPr>
      </w:pPr>
      <w:bookmarkStart w:id="5" w:name="bookmark8"/>
      <w:r w:rsidRPr="00F3120B">
        <w:rPr>
          <w:rFonts w:ascii="Times New Roman" w:hAnsi="Times New Roman" w:cs="Times New Roman"/>
          <w:sz w:val="24"/>
          <w:szCs w:val="24"/>
        </w:rPr>
        <w:t>Служебно разпределение на масивите за ползване.</w:t>
      </w:r>
      <w:bookmarkEnd w:id="5"/>
    </w:p>
    <w:p w:rsidR="006413AC" w:rsidRPr="00F3120B" w:rsidRDefault="006413AC" w:rsidP="006413AC">
      <w:pPr>
        <w:pStyle w:val="Heading40"/>
        <w:keepNext/>
        <w:keepLines/>
        <w:shd w:val="clear" w:color="auto" w:fill="auto"/>
        <w:spacing w:before="0" w:line="240" w:lineRule="auto"/>
        <w:ind w:left="1494" w:firstLine="0"/>
        <w:rPr>
          <w:rFonts w:ascii="Times New Roman" w:hAnsi="Times New Roman" w:cs="Times New Roman"/>
          <w:sz w:val="24"/>
          <w:szCs w:val="24"/>
        </w:rPr>
      </w:pPr>
    </w:p>
    <w:p w:rsidR="001E2B68" w:rsidRPr="00F3120B" w:rsidRDefault="001E2B68" w:rsidP="00F3120B">
      <w:pPr>
        <w:spacing w:after="0" w:line="240" w:lineRule="auto"/>
        <w:ind w:firstLine="780"/>
        <w:jc w:val="both"/>
        <w:rPr>
          <w:rFonts w:ascii="Times New Roman" w:hAnsi="Times New Roman"/>
          <w:sz w:val="24"/>
          <w:szCs w:val="24"/>
        </w:rPr>
      </w:pPr>
      <w:r w:rsidRPr="00F3120B">
        <w:rPr>
          <w:rStyle w:val="Bodytext2Bold"/>
          <w:rFonts w:ascii="Times New Roman" w:hAnsi="Times New Roman" w:cs="Times New Roman"/>
          <w:sz w:val="24"/>
          <w:szCs w:val="24"/>
        </w:rPr>
        <w:t xml:space="preserve">Чл. 24.(1) </w:t>
      </w:r>
      <w:r w:rsidRPr="00F3120B">
        <w:rPr>
          <w:rFonts w:ascii="Times New Roman" w:hAnsi="Times New Roman"/>
          <w:sz w:val="24"/>
          <w:szCs w:val="24"/>
        </w:rPr>
        <w:t xml:space="preserve">Когато между ползвателите не се постигне споразумение, както и за земите, които споразумението не обхваща, комисията съставя проект за разпределение на ползването на земите по масиви </w:t>
      </w:r>
      <w:r w:rsidRPr="00F3120B">
        <w:rPr>
          <w:rStyle w:val="Bodytext2Bold"/>
          <w:rFonts w:ascii="Times New Roman" w:hAnsi="Times New Roman" w:cs="Times New Roman"/>
          <w:sz w:val="24"/>
          <w:szCs w:val="24"/>
        </w:rPr>
        <w:t xml:space="preserve">до 15 септември </w:t>
      </w:r>
      <w:r w:rsidRPr="00F3120B">
        <w:rPr>
          <w:rFonts w:ascii="Times New Roman" w:hAnsi="Times New Roman"/>
          <w:sz w:val="24"/>
          <w:szCs w:val="24"/>
        </w:rPr>
        <w:t>на съответната година по следния ред:</w:t>
      </w:r>
    </w:p>
    <w:p w:rsidR="001E2B68" w:rsidRPr="00F3120B" w:rsidRDefault="001E2B68" w:rsidP="00F3120B">
      <w:pPr>
        <w:widowControl w:val="0"/>
        <w:numPr>
          <w:ilvl w:val="0"/>
          <w:numId w:val="34"/>
        </w:numPr>
        <w:spacing w:after="0" w:line="240" w:lineRule="auto"/>
        <w:ind w:firstLine="780"/>
        <w:jc w:val="both"/>
        <w:rPr>
          <w:rFonts w:ascii="Times New Roman" w:hAnsi="Times New Roman"/>
          <w:sz w:val="24"/>
          <w:szCs w:val="24"/>
        </w:rPr>
      </w:pPr>
      <w:r w:rsidRPr="00F3120B">
        <w:rPr>
          <w:rFonts w:ascii="Times New Roman" w:hAnsi="Times New Roman"/>
          <w:sz w:val="24"/>
          <w:szCs w:val="24"/>
        </w:rPr>
        <w:t>правото на ползване на отделния масив се предоставя на ползвателя с най-голям дял собствена и/или арендована/наета земеделска земя в масива;</w:t>
      </w:r>
    </w:p>
    <w:p w:rsidR="001E2B68" w:rsidRPr="00F3120B" w:rsidRDefault="001E2B68" w:rsidP="00F3120B">
      <w:pPr>
        <w:widowControl w:val="0"/>
        <w:numPr>
          <w:ilvl w:val="0"/>
          <w:numId w:val="34"/>
        </w:numPr>
        <w:spacing w:after="0" w:line="240" w:lineRule="auto"/>
        <w:ind w:firstLine="800"/>
        <w:jc w:val="both"/>
        <w:rPr>
          <w:rFonts w:ascii="Times New Roman" w:hAnsi="Times New Roman"/>
          <w:sz w:val="24"/>
          <w:szCs w:val="24"/>
        </w:rPr>
      </w:pPr>
      <w:r w:rsidRPr="00F3120B">
        <w:rPr>
          <w:rFonts w:ascii="Times New Roman" w:hAnsi="Times New Roman"/>
          <w:sz w:val="24"/>
          <w:szCs w:val="24"/>
        </w:rPr>
        <w:t>площта на земеделските земи, за които няма сключени договори и не са подадени декларации от собствениците им по чл. 69 от ППЗСПЗЗ, се разпределя между ползвателите пропорционално на площта и съобразно начина на трайно ползване на собствената и/или арендуваната/наетата земеделска земя в съответното землище.</w:t>
      </w:r>
    </w:p>
    <w:p w:rsidR="001E2B68" w:rsidRPr="00F3120B" w:rsidRDefault="001E2B68" w:rsidP="00F3120B">
      <w:pPr>
        <w:widowControl w:val="0"/>
        <w:numPr>
          <w:ilvl w:val="0"/>
          <w:numId w:val="35"/>
        </w:numPr>
        <w:tabs>
          <w:tab w:val="left" w:pos="1206"/>
        </w:tabs>
        <w:spacing w:after="0" w:line="240" w:lineRule="auto"/>
        <w:ind w:firstLine="800"/>
        <w:jc w:val="both"/>
        <w:rPr>
          <w:rFonts w:ascii="Times New Roman" w:hAnsi="Times New Roman"/>
          <w:sz w:val="24"/>
          <w:szCs w:val="24"/>
        </w:rPr>
      </w:pPr>
      <w:r w:rsidRPr="00F3120B">
        <w:rPr>
          <w:rFonts w:ascii="Times New Roman" w:hAnsi="Times New Roman"/>
          <w:sz w:val="24"/>
          <w:szCs w:val="24"/>
        </w:rPr>
        <w:t>Проектът за служебно разпределение се съставя по образец, одобрен от министъра на земеделието, храните и горите и се представя на комисията на хартиен и/или оптичен носител.</w:t>
      </w:r>
    </w:p>
    <w:p w:rsidR="001E2B68" w:rsidRPr="00F3120B" w:rsidRDefault="001E2B68" w:rsidP="00F3120B">
      <w:pPr>
        <w:widowControl w:val="0"/>
        <w:numPr>
          <w:ilvl w:val="0"/>
          <w:numId w:val="35"/>
        </w:numPr>
        <w:tabs>
          <w:tab w:val="left" w:pos="1206"/>
        </w:tabs>
        <w:spacing w:after="0" w:line="240" w:lineRule="auto"/>
        <w:ind w:firstLine="800"/>
        <w:jc w:val="both"/>
        <w:rPr>
          <w:rFonts w:ascii="Times New Roman" w:hAnsi="Times New Roman"/>
          <w:sz w:val="24"/>
          <w:szCs w:val="24"/>
        </w:rPr>
      </w:pPr>
      <w:r w:rsidRPr="00F3120B">
        <w:rPr>
          <w:rFonts w:ascii="Times New Roman" w:hAnsi="Times New Roman"/>
          <w:sz w:val="24"/>
          <w:szCs w:val="24"/>
        </w:rPr>
        <w:t>Комисията по чл. 37в, ал. 1 от ЗСПЗЗ изготвя проект на картата на масивите за ползване и на регистър към нея въз основа на разпределението.</w:t>
      </w:r>
    </w:p>
    <w:p w:rsidR="001E2B68" w:rsidRPr="00F3120B" w:rsidRDefault="001E2B68" w:rsidP="00F3120B">
      <w:pPr>
        <w:widowControl w:val="0"/>
        <w:numPr>
          <w:ilvl w:val="0"/>
          <w:numId w:val="35"/>
        </w:numPr>
        <w:tabs>
          <w:tab w:val="left" w:pos="1206"/>
        </w:tabs>
        <w:spacing w:after="0" w:line="240" w:lineRule="auto"/>
        <w:ind w:firstLine="800"/>
        <w:jc w:val="both"/>
        <w:rPr>
          <w:rFonts w:ascii="Times New Roman" w:hAnsi="Times New Roman"/>
          <w:sz w:val="24"/>
          <w:szCs w:val="24"/>
        </w:rPr>
      </w:pPr>
      <w:r w:rsidRPr="00F3120B">
        <w:rPr>
          <w:rFonts w:ascii="Times New Roman" w:hAnsi="Times New Roman"/>
          <w:sz w:val="24"/>
          <w:szCs w:val="24"/>
        </w:rPr>
        <w:t>Регистърът съдържа данни за масивите за ползване, за ползвателите и за номерата на имотите по картата на възстановената собственост(идентификаторите по кадастралната карта), за площта, категорията, начина на трайно ползване, право основание на ползването, съответно за имотите по чл. 37в, ал. 3, т.2 от ЗСПЗЗ.</w:t>
      </w:r>
    </w:p>
    <w:p w:rsidR="001E2B68" w:rsidRPr="00F3120B" w:rsidRDefault="001E2B68" w:rsidP="00F3120B">
      <w:pPr>
        <w:widowControl w:val="0"/>
        <w:numPr>
          <w:ilvl w:val="0"/>
          <w:numId w:val="35"/>
        </w:numPr>
        <w:tabs>
          <w:tab w:val="left" w:pos="1206"/>
        </w:tabs>
        <w:spacing w:after="0" w:line="240" w:lineRule="auto"/>
        <w:ind w:firstLine="800"/>
        <w:jc w:val="both"/>
        <w:rPr>
          <w:rFonts w:ascii="Times New Roman" w:hAnsi="Times New Roman"/>
          <w:sz w:val="24"/>
          <w:szCs w:val="24"/>
        </w:rPr>
      </w:pPr>
      <w:r w:rsidRPr="00F3120B">
        <w:rPr>
          <w:rFonts w:ascii="Times New Roman" w:hAnsi="Times New Roman"/>
          <w:sz w:val="24"/>
          <w:szCs w:val="24"/>
        </w:rPr>
        <w:t>Регистърът се прилага към разпределението и представлява неразделна част от него. Регистърът и картата на ползването се оповестяват от общинската служба по земеделие в кметството, в сградата на ОСЗ и се публикуват на интернет страницата на общината и на Областна дирекция „Земеделие"-</w:t>
      </w:r>
      <w:r w:rsidR="006413AC">
        <w:rPr>
          <w:rFonts w:ascii="Times New Roman" w:hAnsi="Times New Roman"/>
          <w:sz w:val="24"/>
          <w:szCs w:val="24"/>
          <w:lang w:val="bg-BG"/>
        </w:rPr>
        <w:t xml:space="preserve"> София област</w:t>
      </w:r>
      <w:r w:rsidRPr="00F3120B">
        <w:rPr>
          <w:rFonts w:ascii="Times New Roman" w:hAnsi="Times New Roman"/>
          <w:sz w:val="24"/>
          <w:szCs w:val="24"/>
        </w:rPr>
        <w:t xml:space="preserve"> </w:t>
      </w:r>
      <w:r w:rsidRPr="00F3120B">
        <w:rPr>
          <w:rStyle w:val="Bodytext2Bold"/>
          <w:rFonts w:ascii="Times New Roman" w:hAnsi="Times New Roman" w:cs="Times New Roman"/>
          <w:sz w:val="24"/>
          <w:szCs w:val="24"/>
        </w:rPr>
        <w:t>в срок до 20 септември.</w:t>
      </w:r>
    </w:p>
    <w:p w:rsidR="001E2B68" w:rsidRPr="00F3120B" w:rsidRDefault="001E2B68" w:rsidP="00F3120B">
      <w:pPr>
        <w:widowControl w:val="0"/>
        <w:numPr>
          <w:ilvl w:val="0"/>
          <w:numId w:val="35"/>
        </w:numPr>
        <w:tabs>
          <w:tab w:val="left" w:pos="1206"/>
        </w:tabs>
        <w:spacing w:after="0" w:line="240" w:lineRule="auto"/>
        <w:ind w:firstLine="800"/>
        <w:jc w:val="both"/>
        <w:rPr>
          <w:rFonts w:ascii="Times New Roman" w:hAnsi="Times New Roman"/>
          <w:sz w:val="24"/>
          <w:szCs w:val="24"/>
        </w:rPr>
      </w:pPr>
      <w:r w:rsidRPr="00F3120B">
        <w:rPr>
          <w:rFonts w:ascii="Times New Roman" w:hAnsi="Times New Roman"/>
          <w:sz w:val="24"/>
          <w:szCs w:val="24"/>
        </w:rPr>
        <w:t xml:space="preserve">Промени в проектите на регистъра и картата могат да се правят </w:t>
      </w:r>
      <w:r w:rsidRPr="00F3120B">
        <w:rPr>
          <w:rStyle w:val="Bodytext2Bold"/>
          <w:rFonts w:ascii="Times New Roman" w:hAnsi="Times New Roman" w:cs="Times New Roman"/>
          <w:sz w:val="24"/>
          <w:szCs w:val="24"/>
        </w:rPr>
        <w:t xml:space="preserve">в срок до 25 септември </w:t>
      </w:r>
      <w:r w:rsidRPr="00F3120B">
        <w:rPr>
          <w:rFonts w:ascii="Times New Roman" w:hAnsi="Times New Roman"/>
          <w:sz w:val="24"/>
          <w:szCs w:val="24"/>
        </w:rPr>
        <w:t>по инициатива на комисията или на заинтересуваните лица.</w:t>
      </w:r>
    </w:p>
    <w:p w:rsidR="001E2B68" w:rsidRPr="00F3120B" w:rsidRDefault="001E2B68" w:rsidP="00F3120B">
      <w:pPr>
        <w:spacing w:after="0" w:line="240" w:lineRule="auto"/>
        <w:ind w:firstLine="800"/>
        <w:jc w:val="both"/>
        <w:rPr>
          <w:rFonts w:ascii="Times New Roman" w:hAnsi="Times New Roman"/>
          <w:sz w:val="24"/>
          <w:szCs w:val="24"/>
        </w:rPr>
      </w:pPr>
      <w:r w:rsidRPr="00F3120B">
        <w:rPr>
          <w:rStyle w:val="Bodytext2Bold"/>
          <w:rFonts w:ascii="Times New Roman" w:hAnsi="Times New Roman" w:cs="Times New Roman"/>
          <w:sz w:val="24"/>
          <w:szCs w:val="24"/>
        </w:rPr>
        <w:t>Чл.25</w:t>
      </w:r>
      <w:r w:rsidR="006D3342">
        <w:rPr>
          <w:rStyle w:val="Bodytext2Bold"/>
          <w:rFonts w:ascii="Times New Roman" w:hAnsi="Times New Roman" w:cs="Times New Roman"/>
          <w:sz w:val="24"/>
          <w:szCs w:val="24"/>
        </w:rPr>
        <w:t>.</w:t>
      </w:r>
      <w:r w:rsidRPr="00F3120B">
        <w:rPr>
          <w:rStyle w:val="Bodytext2Bold"/>
          <w:rFonts w:ascii="Times New Roman" w:hAnsi="Times New Roman" w:cs="Times New Roman"/>
          <w:sz w:val="24"/>
          <w:szCs w:val="24"/>
        </w:rPr>
        <w:t xml:space="preserve"> </w:t>
      </w:r>
      <w:r w:rsidRPr="00F3120B">
        <w:rPr>
          <w:rFonts w:ascii="Times New Roman" w:hAnsi="Times New Roman"/>
          <w:sz w:val="24"/>
          <w:szCs w:val="24"/>
        </w:rPr>
        <w:t>Комисията по чл. 37в, ал. 1 от ЗСПЗЗ изготвя доклад до директора на Областна дирекция „Земеделие"-</w:t>
      </w:r>
      <w:r w:rsidR="006413AC">
        <w:rPr>
          <w:rFonts w:ascii="Times New Roman" w:hAnsi="Times New Roman"/>
          <w:sz w:val="24"/>
          <w:szCs w:val="24"/>
          <w:lang w:val="bg-BG"/>
        </w:rPr>
        <w:t>София област</w:t>
      </w:r>
      <w:r w:rsidRPr="00F3120B">
        <w:rPr>
          <w:rFonts w:ascii="Times New Roman" w:hAnsi="Times New Roman"/>
          <w:sz w:val="24"/>
          <w:szCs w:val="24"/>
        </w:rPr>
        <w:t>, който съдържа разпределението на масивите на ползване, данни за земи по чл. 37в, ал. 3, т. 2 от ЗСПЗЗ, за техните собственици и дължимото рентно плащане, всички данни и дейности, свързани с процедурата в съответното землище.</w:t>
      </w:r>
      <w:r w:rsidR="006413AC">
        <w:rPr>
          <w:rFonts w:ascii="Times New Roman" w:hAnsi="Times New Roman"/>
          <w:sz w:val="24"/>
          <w:szCs w:val="24"/>
          <w:lang w:val="bg-BG"/>
        </w:rPr>
        <w:t xml:space="preserve"> </w:t>
      </w:r>
      <w:r w:rsidRPr="00F3120B">
        <w:rPr>
          <w:rFonts w:ascii="Times New Roman" w:hAnsi="Times New Roman"/>
          <w:sz w:val="24"/>
          <w:szCs w:val="24"/>
        </w:rPr>
        <w:t xml:space="preserve">Към доклада се прилага и проекта за служебно разпределение. В </w:t>
      </w:r>
      <w:r w:rsidRPr="00F3120B">
        <w:rPr>
          <w:rFonts w:ascii="Times New Roman" w:hAnsi="Times New Roman"/>
          <w:sz w:val="24"/>
          <w:szCs w:val="24"/>
        </w:rPr>
        <w:lastRenderedPageBreak/>
        <w:t>доклада комисията предлага на директора да издаде заповед по реда на чл. 37в, ал. 4 от ЗСПЗЗ за одобряване на разпределението.</w:t>
      </w:r>
    </w:p>
    <w:p w:rsidR="001E2B68" w:rsidRPr="00F3120B" w:rsidRDefault="001E2B68" w:rsidP="00F3120B">
      <w:pPr>
        <w:spacing w:after="0" w:line="240" w:lineRule="auto"/>
        <w:ind w:firstLine="800"/>
        <w:jc w:val="both"/>
        <w:rPr>
          <w:rFonts w:ascii="Times New Roman" w:hAnsi="Times New Roman"/>
          <w:sz w:val="24"/>
          <w:szCs w:val="24"/>
        </w:rPr>
      </w:pPr>
      <w:r w:rsidRPr="00F3120B">
        <w:rPr>
          <w:rStyle w:val="Bodytext2Bold"/>
          <w:rFonts w:ascii="Times New Roman" w:hAnsi="Times New Roman" w:cs="Times New Roman"/>
          <w:sz w:val="24"/>
          <w:szCs w:val="24"/>
        </w:rPr>
        <w:t>Чл.26</w:t>
      </w:r>
      <w:r w:rsidR="006D3342">
        <w:rPr>
          <w:rStyle w:val="Bodytext2Bold"/>
          <w:rFonts w:ascii="Times New Roman" w:hAnsi="Times New Roman" w:cs="Times New Roman"/>
          <w:sz w:val="24"/>
          <w:szCs w:val="24"/>
        </w:rPr>
        <w:t>.</w:t>
      </w:r>
      <w:r w:rsidRPr="00F3120B">
        <w:rPr>
          <w:rStyle w:val="Bodytext2Bold"/>
          <w:rFonts w:ascii="Times New Roman" w:hAnsi="Times New Roman" w:cs="Times New Roman"/>
          <w:sz w:val="24"/>
          <w:szCs w:val="24"/>
        </w:rPr>
        <w:t xml:space="preserve">(1) В срок до 1 октомври </w:t>
      </w:r>
      <w:r w:rsidRPr="00F3120B">
        <w:rPr>
          <w:rFonts w:ascii="Times New Roman" w:hAnsi="Times New Roman"/>
          <w:sz w:val="24"/>
          <w:szCs w:val="24"/>
        </w:rPr>
        <w:t>директорът на Областна дирекция „Земеделие” - София област издава заповед по чл. 37в, ал. 4 от ЗСПЗЗ</w:t>
      </w:r>
      <w:r w:rsidR="006413AC">
        <w:rPr>
          <w:rFonts w:ascii="Times New Roman" w:hAnsi="Times New Roman"/>
          <w:sz w:val="24"/>
          <w:szCs w:val="24"/>
          <w:lang w:val="bg-BG"/>
        </w:rPr>
        <w:t>,</w:t>
      </w:r>
      <w:r w:rsidRPr="00F3120B">
        <w:rPr>
          <w:rFonts w:ascii="Times New Roman" w:hAnsi="Times New Roman"/>
          <w:sz w:val="24"/>
          <w:szCs w:val="24"/>
        </w:rPr>
        <w:t xml:space="preserve"> въз основа на доклада на комисията, с която одобрява служебното разпределените масиви за ползване, включително имотите по чл. 37в, ал. 3, т. 2 от ЗСПЗЗ, полските пътища и напоителни канали, разпределени в границите на масивите.</w:t>
      </w:r>
    </w:p>
    <w:p w:rsidR="001E2B68" w:rsidRPr="00F3120B" w:rsidRDefault="001E2B68" w:rsidP="00F3120B">
      <w:pPr>
        <w:widowControl w:val="0"/>
        <w:numPr>
          <w:ilvl w:val="0"/>
          <w:numId w:val="36"/>
        </w:numPr>
        <w:tabs>
          <w:tab w:val="left" w:pos="1206"/>
        </w:tabs>
        <w:spacing w:after="0" w:line="240" w:lineRule="auto"/>
        <w:ind w:firstLine="800"/>
        <w:jc w:val="both"/>
        <w:rPr>
          <w:rFonts w:ascii="Times New Roman" w:hAnsi="Times New Roman"/>
          <w:sz w:val="24"/>
          <w:szCs w:val="24"/>
        </w:rPr>
      </w:pPr>
      <w:r w:rsidRPr="00F3120B">
        <w:rPr>
          <w:rStyle w:val="Bodytext2Bold"/>
          <w:rFonts w:ascii="Times New Roman" w:hAnsi="Times New Roman" w:cs="Times New Roman"/>
          <w:sz w:val="24"/>
          <w:szCs w:val="24"/>
        </w:rPr>
        <w:t xml:space="preserve">В срок до 10 октомври </w:t>
      </w:r>
      <w:r w:rsidRPr="00F3120B">
        <w:rPr>
          <w:rFonts w:ascii="Times New Roman" w:hAnsi="Times New Roman"/>
          <w:sz w:val="24"/>
          <w:szCs w:val="24"/>
        </w:rPr>
        <w:t>заповедта по чл. 37в, ал. 4 от ЗСПЗЗ, ведно с окончателните регистър и карта на ползването се обявява в кметството и в сградата на съответната общинска служба по земеделие и се публикува на интернет страницата на съответната община и на Областна дирекция „Земеделие"-</w:t>
      </w:r>
      <w:r w:rsidR="006413AC">
        <w:rPr>
          <w:rFonts w:ascii="Times New Roman" w:hAnsi="Times New Roman"/>
          <w:sz w:val="24"/>
          <w:szCs w:val="24"/>
          <w:lang w:val="bg-BG"/>
        </w:rPr>
        <w:t xml:space="preserve"> София област</w:t>
      </w:r>
      <w:r w:rsidRPr="00F3120B">
        <w:rPr>
          <w:rFonts w:ascii="Times New Roman" w:hAnsi="Times New Roman"/>
          <w:sz w:val="24"/>
          <w:szCs w:val="24"/>
        </w:rPr>
        <w:t xml:space="preserve"> и може да се обжалва по реда на Административнопроцесуалния кодекс.</w:t>
      </w:r>
    </w:p>
    <w:p w:rsidR="001E2B68" w:rsidRPr="00F3120B" w:rsidRDefault="001E2B68" w:rsidP="00F3120B">
      <w:pPr>
        <w:widowControl w:val="0"/>
        <w:numPr>
          <w:ilvl w:val="0"/>
          <w:numId w:val="36"/>
        </w:numPr>
        <w:tabs>
          <w:tab w:val="left" w:pos="1271"/>
        </w:tabs>
        <w:spacing w:after="0" w:line="240" w:lineRule="auto"/>
        <w:ind w:firstLine="800"/>
        <w:jc w:val="both"/>
        <w:rPr>
          <w:rFonts w:ascii="Times New Roman" w:hAnsi="Times New Roman"/>
          <w:sz w:val="24"/>
          <w:szCs w:val="24"/>
        </w:rPr>
      </w:pPr>
      <w:r w:rsidRPr="00F3120B">
        <w:rPr>
          <w:rFonts w:ascii="Times New Roman" w:hAnsi="Times New Roman"/>
          <w:sz w:val="24"/>
          <w:szCs w:val="24"/>
        </w:rPr>
        <w:t xml:space="preserve">Обжалването на заповедта по ал. 1 не спира изпълнението </w:t>
      </w:r>
      <w:r w:rsidR="006413AC">
        <w:rPr>
          <w:rFonts w:ascii="Times New Roman" w:hAnsi="Times New Roman"/>
          <w:sz w:val="24"/>
          <w:szCs w:val="24"/>
          <w:lang w:val="bg-BG"/>
        </w:rPr>
        <w:t>й</w:t>
      </w:r>
      <w:r w:rsidRPr="00F3120B">
        <w:rPr>
          <w:rFonts w:ascii="Times New Roman" w:hAnsi="Times New Roman"/>
          <w:sz w:val="24"/>
          <w:szCs w:val="24"/>
        </w:rPr>
        <w:t>.</w:t>
      </w:r>
    </w:p>
    <w:p w:rsidR="001E2B68" w:rsidRPr="00F3120B" w:rsidRDefault="001E2B68" w:rsidP="00F3120B">
      <w:pPr>
        <w:widowControl w:val="0"/>
        <w:numPr>
          <w:ilvl w:val="0"/>
          <w:numId w:val="36"/>
        </w:numPr>
        <w:tabs>
          <w:tab w:val="left" w:pos="1206"/>
        </w:tabs>
        <w:spacing w:after="0" w:line="240" w:lineRule="auto"/>
        <w:ind w:firstLine="800"/>
        <w:jc w:val="both"/>
        <w:rPr>
          <w:rFonts w:ascii="Times New Roman" w:hAnsi="Times New Roman"/>
          <w:sz w:val="24"/>
          <w:szCs w:val="24"/>
        </w:rPr>
      </w:pPr>
      <w:r w:rsidRPr="00F3120B">
        <w:rPr>
          <w:rFonts w:ascii="Times New Roman" w:hAnsi="Times New Roman"/>
          <w:sz w:val="24"/>
          <w:szCs w:val="24"/>
        </w:rPr>
        <w:t xml:space="preserve">Когато в срок до 1 октомври директорът на Областна дирекция „Земеделие"-Пловдив не издаде заповедта по ал. 1, всяко заинтересовано лице може да поиска издаването </w:t>
      </w:r>
      <w:r w:rsidR="006413AC">
        <w:rPr>
          <w:rFonts w:ascii="Times New Roman" w:hAnsi="Times New Roman"/>
          <w:sz w:val="24"/>
          <w:szCs w:val="24"/>
          <w:lang w:val="bg-BG"/>
        </w:rPr>
        <w:t>й</w:t>
      </w:r>
      <w:r w:rsidRPr="00F3120B">
        <w:rPr>
          <w:rFonts w:ascii="Times New Roman" w:hAnsi="Times New Roman"/>
          <w:sz w:val="24"/>
          <w:szCs w:val="24"/>
        </w:rPr>
        <w:t xml:space="preserve"> от министъра на земеделието, храните и горите.</w:t>
      </w:r>
    </w:p>
    <w:p w:rsidR="001E2B68" w:rsidRPr="00F3120B" w:rsidRDefault="001E2B68" w:rsidP="00F3120B">
      <w:pPr>
        <w:widowControl w:val="0"/>
        <w:numPr>
          <w:ilvl w:val="0"/>
          <w:numId w:val="36"/>
        </w:numPr>
        <w:tabs>
          <w:tab w:val="left" w:pos="1271"/>
        </w:tabs>
        <w:spacing w:after="0" w:line="240" w:lineRule="auto"/>
        <w:ind w:firstLine="800"/>
        <w:jc w:val="both"/>
        <w:rPr>
          <w:rFonts w:ascii="Times New Roman" w:hAnsi="Times New Roman"/>
          <w:sz w:val="24"/>
          <w:szCs w:val="24"/>
        </w:rPr>
      </w:pPr>
      <w:r w:rsidRPr="00F3120B">
        <w:rPr>
          <w:rFonts w:ascii="Times New Roman" w:hAnsi="Times New Roman"/>
          <w:sz w:val="24"/>
          <w:szCs w:val="24"/>
        </w:rPr>
        <w:t>Министърът на земеделиет</w:t>
      </w:r>
      <w:r w:rsidR="006D3342">
        <w:rPr>
          <w:rFonts w:ascii="Times New Roman" w:hAnsi="Times New Roman"/>
          <w:sz w:val="24"/>
          <w:szCs w:val="24"/>
          <w:lang w:val="bg-BG"/>
        </w:rPr>
        <w:t>о</w:t>
      </w:r>
      <w:r w:rsidRPr="00F3120B">
        <w:rPr>
          <w:rFonts w:ascii="Times New Roman" w:hAnsi="Times New Roman"/>
          <w:sz w:val="24"/>
          <w:szCs w:val="24"/>
        </w:rPr>
        <w:t>, храните и горите или оправомощено от него лице</w:t>
      </w:r>
    </w:p>
    <w:p w:rsidR="001E2B68" w:rsidRPr="00F3120B" w:rsidRDefault="006413AC" w:rsidP="00F3120B">
      <w:pPr>
        <w:spacing w:after="0" w:line="240" w:lineRule="auto"/>
        <w:jc w:val="both"/>
        <w:rPr>
          <w:rFonts w:ascii="Times New Roman" w:hAnsi="Times New Roman"/>
          <w:sz w:val="24"/>
          <w:szCs w:val="24"/>
        </w:rPr>
      </w:pPr>
      <w:r>
        <w:rPr>
          <w:rFonts w:ascii="Times New Roman" w:hAnsi="Times New Roman"/>
          <w:sz w:val="24"/>
          <w:szCs w:val="24"/>
          <w:lang w:val="bg-BG"/>
        </w:rPr>
        <w:t>и</w:t>
      </w:r>
      <w:r w:rsidR="001E2B68" w:rsidRPr="00F3120B">
        <w:rPr>
          <w:rFonts w:ascii="Times New Roman" w:hAnsi="Times New Roman"/>
          <w:sz w:val="24"/>
          <w:szCs w:val="24"/>
        </w:rPr>
        <w:t>здава</w:t>
      </w:r>
      <w:r>
        <w:rPr>
          <w:rFonts w:ascii="Times New Roman" w:hAnsi="Times New Roman"/>
          <w:sz w:val="24"/>
          <w:szCs w:val="24"/>
          <w:lang w:val="bg-BG"/>
        </w:rPr>
        <w:t xml:space="preserve"> </w:t>
      </w:r>
      <w:r w:rsidR="001E2B68" w:rsidRPr="00F3120B">
        <w:rPr>
          <w:rFonts w:ascii="Times New Roman" w:hAnsi="Times New Roman"/>
          <w:sz w:val="24"/>
          <w:szCs w:val="24"/>
        </w:rPr>
        <w:t xml:space="preserve">заповедта по ал. 1 </w:t>
      </w:r>
      <w:r w:rsidR="001E2B68" w:rsidRPr="00F3120B">
        <w:rPr>
          <w:rStyle w:val="Bodytext2Bold"/>
          <w:rFonts w:ascii="Times New Roman" w:hAnsi="Times New Roman" w:cs="Times New Roman"/>
          <w:sz w:val="24"/>
          <w:szCs w:val="24"/>
        </w:rPr>
        <w:t xml:space="preserve">в едномесечен срок </w:t>
      </w:r>
      <w:r w:rsidR="001E2B68" w:rsidRPr="00F3120B">
        <w:rPr>
          <w:rFonts w:ascii="Times New Roman" w:hAnsi="Times New Roman"/>
          <w:sz w:val="24"/>
          <w:szCs w:val="24"/>
        </w:rPr>
        <w:t>от поискването от всяко заинтересовано лице.</w:t>
      </w:r>
    </w:p>
    <w:p w:rsidR="001E2B68" w:rsidRDefault="001E2B68" w:rsidP="00F3120B">
      <w:pPr>
        <w:spacing w:after="0" w:line="240" w:lineRule="auto"/>
        <w:ind w:firstLine="800"/>
        <w:jc w:val="both"/>
        <w:rPr>
          <w:rFonts w:ascii="Times New Roman" w:hAnsi="Times New Roman"/>
          <w:sz w:val="24"/>
          <w:szCs w:val="24"/>
          <w:lang w:val="bg-BG"/>
        </w:rPr>
      </w:pPr>
      <w:r w:rsidRPr="00F3120B">
        <w:rPr>
          <w:rStyle w:val="Bodytext2Bold"/>
          <w:rFonts w:ascii="Times New Roman" w:hAnsi="Times New Roman" w:cs="Times New Roman"/>
          <w:sz w:val="24"/>
          <w:szCs w:val="24"/>
        </w:rPr>
        <w:t xml:space="preserve">Забележка: </w:t>
      </w:r>
      <w:r w:rsidRPr="00F3120B">
        <w:rPr>
          <w:rFonts w:ascii="Times New Roman" w:hAnsi="Times New Roman"/>
          <w:sz w:val="24"/>
          <w:szCs w:val="24"/>
        </w:rPr>
        <w:t>Влязлата в сила заповед по чл. 37в, ал. 4 от ЗСПЗЗ, с която е одобрено споразумението, е административен акт, който не поражда вещни права(право на собственост, право на ползване, ограничени вещни права) за участниците в споразумението върху масивите, респ. върху включените в тях имоти, поради което те нямат правната възможност да заменят или да отдават под наем разпределените масиви, сключвайки договори за замяна или за наем след издадената заповед.</w:t>
      </w:r>
    </w:p>
    <w:p w:rsidR="006413AC" w:rsidRPr="006413AC" w:rsidRDefault="006413AC" w:rsidP="00F3120B">
      <w:pPr>
        <w:spacing w:after="0" w:line="240" w:lineRule="auto"/>
        <w:ind w:firstLine="800"/>
        <w:jc w:val="both"/>
        <w:rPr>
          <w:rFonts w:ascii="Times New Roman" w:hAnsi="Times New Roman"/>
          <w:sz w:val="24"/>
          <w:szCs w:val="24"/>
          <w:lang w:val="bg-BG"/>
        </w:rPr>
      </w:pPr>
    </w:p>
    <w:p w:rsidR="001E2B68" w:rsidRDefault="001E2B68" w:rsidP="00CF5116">
      <w:pPr>
        <w:pStyle w:val="Heading40"/>
        <w:keepNext/>
        <w:keepLines/>
        <w:numPr>
          <w:ilvl w:val="0"/>
          <w:numId w:val="40"/>
        </w:numPr>
        <w:shd w:val="clear" w:color="auto" w:fill="auto"/>
        <w:tabs>
          <w:tab w:val="left" w:pos="1134"/>
        </w:tabs>
        <w:spacing w:before="0" w:line="240" w:lineRule="auto"/>
        <w:ind w:left="709" w:firstLine="142"/>
        <w:rPr>
          <w:rFonts w:ascii="Times New Roman" w:hAnsi="Times New Roman" w:cs="Times New Roman"/>
          <w:sz w:val="24"/>
          <w:szCs w:val="24"/>
        </w:rPr>
      </w:pPr>
      <w:bookmarkStart w:id="6" w:name="bookmark9"/>
      <w:r w:rsidRPr="00F3120B">
        <w:rPr>
          <w:rFonts w:ascii="Times New Roman" w:hAnsi="Times New Roman" w:cs="Times New Roman"/>
          <w:sz w:val="24"/>
          <w:szCs w:val="24"/>
        </w:rPr>
        <w:t xml:space="preserve">Включване на земи от държавния и общинския </w:t>
      </w:r>
      <w:r w:rsidR="006413AC">
        <w:rPr>
          <w:rFonts w:ascii="Times New Roman" w:hAnsi="Times New Roman" w:cs="Times New Roman"/>
          <w:sz w:val="24"/>
          <w:szCs w:val="24"/>
        </w:rPr>
        <w:t xml:space="preserve">поземлен фонд в </w:t>
      </w:r>
      <w:r w:rsidRPr="00F3120B">
        <w:rPr>
          <w:rFonts w:ascii="Times New Roman" w:hAnsi="Times New Roman" w:cs="Times New Roman"/>
          <w:sz w:val="24"/>
          <w:szCs w:val="24"/>
        </w:rPr>
        <w:t>споразумението и разпределението.</w:t>
      </w:r>
      <w:bookmarkEnd w:id="6"/>
    </w:p>
    <w:p w:rsidR="006413AC" w:rsidRPr="00F3120B" w:rsidRDefault="006413AC" w:rsidP="006413AC">
      <w:pPr>
        <w:pStyle w:val="Heading40"/>
        <w:keepNext/>
        <w:keepLines/>
        <w:shd w:val="clear" w:color="auto" w:fill="auto"/>
        <w:tabs>
          <w:tab w:val="left" w:pos="1276"/>
        </w:tabs>
        <w:spacing w:before="0" w:line="240" w:lineRule="auto"/>
        <w:ind w:left="1494" w:firstLine="0"/>
        <w:rPr>
          <w:rFonts w:ascii="Times New Roman" w:hAnsi="Times New Roman" w:cs="Times New Roman"/>
          <w:sz w:val="24"/>
          <w:szCs w:val="24"/>
        </w:rPr>
      </w:pPr>
    </w:p>
    <w:p w:rsidR="001E2B68" w:rsidRPr="00F3120B" w:rsidRDefault="006413AC" w:rsidP="006413AC">
      <w:pPr>
        <w:widowControl w:val="0"/>
        <w:tabs>
          <w:tab w:val="left" w:pos="1182"/>
        </w:tabs>
        <w:spacing w:after="0" w:line="240" w:lineRule="auto"/>
        <w:jc w:val="both"/>
        <w:rPr>
          <w:rFonts w:ascii="Times New Roman" w:hAnsi="Times New Roman"/>
          <w:sz w:val="24"/>
          <w:szCs w:val="24"/>
        </w:rPr>
      </w:pPr>
      <w:r>
        <w:rPr>
          <w:rStyle w:val="Bodytext2Bold"/>
          <w:rFonts w:ascii="Times New Roman" w:hAnsi="Times New Roman" w:cs="Times New Roman"/>
          <w:sz w:val="24"/>
          <w:szCs w:val="24"/>
        </w:rPr>
        <w:t xml:space="preserve">            </w:t>
      </w:r>
      <w:r w:rsidR="001E2B68" w:rsidRPr="00F3120B">
        <w:rPr>
          <w:rStyle w:val="Bodytext2Bold"/>
          <w:rFonts w:ascii="Times New Roman" w:hAnsi="Times New Roman" w:cs="Times New Roman"/>
          <w:sz w:val="24"/>
          <w:szCs w:val="24"/>
        </w:rPr>
        <w:t xml:space="preserve">Чл. 27.(1) </w:t>
      </w:r>
      <w:r w:rsidR="001E2B68" w:rsidRPr="00F3120B">
        <w:rPr>
          <w:rFonts w:ascii="Times New Roman" w:hAnsi="Times New Roman"/>
          <w:sz w:val="24"/>
          <w:szCs w:val="24"/>
        </w:rPr>
        <w:t>Земи от държавния и общинския поземлен фонд, които не могат да се обособят в самостоятелни масиви и за тях не са сключени договори за наем или за аренда, преди издаването на заповедта по чл. 37в, ал. 4 от ЗСПЗЗ могат да бъдат предоставени на ползватели на съответните масиви по тяхно искане със заповед на министъра на земеделието, храните и горите или на оправомощено от него лице, съответно на кмета на общината. В тези случаи комисията по чл. 37в, ал. 1 от ЗСПЗЗ предоставя списък със съответните имоти на министъра на земеделиете, храните и горите или на оправомощено от него лице, съответно кмета на общината, а ползвателите отправят искане до компетентния орган за сключване на договор.</w:t>
      </w:r>
    </w:p>
    <w:p w:rsidR="001E2B68" w:rsidRPr="00F3120B" w:rsidRDefault="006413AC" w:rsidP="006413AC">
      <w:pPr>
        <w:widowControl w:val="0"/>
        <w:tabs>
          <w:tab w:val="left" w:pos="1182"/>
        </w:tabs>
        <w:spacing w:after="0" w:line="240" w:lineRule="auto"/>
        <w:jc w:val="both"/>
        <w:rPr>
          <w:rFonts w:ascii="Times New Roman" w:hAnsi="Times New Roman"/>
          <w:sz w:val="24"/>
          <w:szCs w:val="24"/>
        </w:rPr>
      </w:pPr>
      <w:r>
        <w:rPr>
          <w:rFonts w:ascii="Times New Roman" w:hAnsi="Times New Roman"/>
          <w:sz w:val="24"/>
          <w:szCs w:val="24"/>
          <w:lang w:val="bg-BG"/>
        </w:rPr>
        <w:t xml:space="preserve">          </w:t>
      </w:r>
      <w:r w:rsidR="001E2B68" w:rsidRPr="006413AC">
        <w:rPr>
          <w:rFonts w:ascii="Times New Roman" w:hAnsi="Times New Roman"/>
          <w:b/>
          <w:sz w:val="24"/>
          <w:szCs w:val="24"/>
        </w:rPr>
        <w:t>(2)</w:t>
      </w:r>
      <w:r w:rsidR="001E2B68" w:rsidRPr="00F3120B">
        <w:rPr>
          <w:rFonts w:ascii="Times New Roman" w:hAnsi="Times New Roman"/>
          <w:sz w:val="24"/>
          <w:szCs w:val="24"/>
        </w:rPr>
        <w:t xml:space="preserve"> Договорът се сключва за едногодишно ползване след заплащане на по-високата сума между най-високата тръжна цена на която са сключени договорите за землището за земите от държавния поземлен фонд за годината и размера на средното годишно рентно плащане за землището в общината.</w:t>
      </w:r>
    </w:p>
    <w:p w:rsidR="001E2B68" w:rsidRDefault="006413AC" w:rsidP="006413AC">
      <w:pPr>
        <w:widowControl w:val="0"/>
        <w:tabs>
          <w:tab w:val="left" w:pos="1182"/>
        </w:tabs>
        <w:spacing w:after="0" w:line="240" w:lineRule="auto"/>
        <w:jc w:val="both"/>
        <w:rPr>
          <w:rFonts w:ascii="Times New Roman" w:hAnsi="Times New Roman"/>
          <w:sz w:val="24"/>
          <w:szCs w:val="24"/>
        </w:rPr>
      </w:pPr>
      <w:r>
        <w:rPr>
          <w:rFonts w:ascii="Times New Roman" w:hAnsi="Times New Roman"/>
          <w:sz w:val="24"/>
          <w:szCs w:val="24"/>
          <w:lang w:val="bg-BG"/>
        </w:rPr>
        <w:t xml:space="preserve">         </w:t>
      </w:r>
      <w:r w:rsidR="001E2B68" w:rsidRPr="006413AC">
        <w:rPr>
          <w:rFonts w:ascii="Times New Roman" w:hAnsi="Times New Roman"/>
          <w:b/>
          <w:sz w:val="24"/>
          <w:szCs w:val="24"/>
        </w:rPr>
        <w:t>Забележка:</w:t>
      </w:r>
      <w:r w:rsidR="001E2B68" w:rsidRPr="00F3120B">
        <w:rPr>
          <w:rFonts w:ascii="Times New Roman" w:hAnsi="Times New Roman"/>
          <w:sz w:val="24"/>
          <w:szCs w:val="24"/>
        </w:rPr>
        <w:t xml:space="preserve"> Имотите от държавния и общинския поземлен фонд, попадащи в разпределението масиви за ползване, не се включват в заповедта по чл. 37в, ал. 4 от ЗСПЗЗ като „имоти - бели петна", защото правното основание за тяхното ползване са сключените за тях договори.</w:t>
      </w:r>
      <w:r w:rsidR="006D3342">
        <w:rPr>
          <w:rFonts w:ascii="Times New Roman" w:hAnsi="Times New Roman"/>
          <w:sz w:val="24"/>
          <w:szCs w:val="24"/>
        </w:rPr>
        <w:t xml:space="preserve"> </w:t>
      </w:r>
    </w:p>
    <w:p w:rsidR="006D3342" w:rsidRPr="00F3120B" w:rsidRDefault="006D3342" w:rsidP="006413AC">
      <w:pPr>
        <w:widowControl w:val="0"/>
        <w:tabs>
          <w:tab w:val="left" w:pos="1182"/>
        </w:tabs>
        <w:spacing w:after="0" w:line="240" w:lineRule="auto"/>
        <w:jc w:val="both"/>
        <w:rPr>
          <w:rFonts w:ascii="Times New Roman" w:hAnsi="Times New Roman"/>
          <w:sz w:val="24"/>
          <w:szCs w:val="24"/>
        </w:rPr>
      </w:pPr>
    </w:p>
    <w:p w:rsidR="001E2B68" w:rsidRDefault="001E2B68" w:rsidP="00CF5116">
      <w:pPr>
        <w:pStyle w:val="ac"/>
        <w:widowControl w:val="0"/>
        <w:numPr>
          <w:ilvl w:val="0"/>
          <w:numId w:val="40"/>
        </w:numPr>
        <w:tabs>
          <w:tab w:val="left" w:pos="1182"/>
        </w:tabs>
        <w:spacing w:after="0" w:line="240" w:lineRule="auto"/>
        <w:ind w:hanging="371"/>
        <w:jc w:val="both"/>
        <w:rPr>
          <w:rFonts w:ascii="Times New Roman" w:hAnsi="Times New Roman"/>
          <w:b/>
          <w:sz w:val="24"/>
          <w:szCs w:val="24"/>
        </w:rPr>
      </w:pPr>
      <w:r w:rsidRPr="006D3342">
        <w:rPr>
          <w:rFonts w:ascii="Times New Roman" w:hAnsi="Times New Roman"/>
          <w:b/>
          <w:sz w:val="24"/>
          <w:szCs w:val="24"/>
        </w:rPr>
        <w:t xml:space="preserve">Включване в масивите за ползване на проектираните в плана за земеразделяне полски пътища и на напоителни канали, които не </w:t>
      </w:r>
      <w:r w:rsidRPr="006D3342">
        <w:rPr>
          <w:rFonts w:ascii="Times New Roman" w:hAnsi="Times New Roman"/>
          <w:b/>
          <w:sz w:val="24"/>
          <w:szCs w:val="24"/>
        </w:rPr>
        <w:lastRenderedPageBreak/>
        <w:t>функционират, попадащи в масиви за ползване на съответния ползвател.</w:t>
      </w:r>
    </w:p>
    <w:p w:rsidR="006D3342" w:rsidRPr="006D3342" w:rsidRDefault="006D3342" w:rsidP="006D3342">
      <w:pPr>
        <w:pStyle w:val="ac"/>
        <w:widowControl w:val="0"/>
        <w:tabs>
          <w:tab w:val="left" w:pos="1182"/>
        </w:tabs>
        <w:spacing w:after="0" w:line="240" w:lineRule="auto"/>
        <w:ind w:left="851"/>
        <w:jc w:val="both"/>
        <w:rPr>
          <w:rFonts w:ascii="Times New Roman" w:hAnsi="Times New Roman"/>
          <w:b/>
          <w:sz w:val="24"/>
          <w:szCs w:val="24"/>
        </w:rPr>
      </w:pPr>
    </w:p>
    <w:p w:rsidR="001E2B68" w:rsidRPr="00F3120B" w:rsidRDefault="006413AC" w:rsidP="006413AC">
      <w:pPr>
        <w:widowControl w:val="0"/>
        <w:tabs>
          <w:tab w:val="left" w:pos="1182"/>
        </w:tabs>
        <w:spacing w:after="0" w:line="240" w:lineRule="auto"/>
        <w:jc w:val="both"/>
        <w:rPr>
          <w:rFonts w:ascii="Times New Roman" w:hAnsi="Times New Roman"/>
          <w:sz w:val="24"/>
          <w:szCs w:val="24"/>
        </w:rPr>
      </w:pPr>
      <w:r>
        <w:rPr>
          <w:rFonts w:ascii="Times New Roman" w:hAnsi="Times New Roman"/>
          <w:sz w:val="24"/>
          <w:szCs w:val="24"/>
          <w:lang w:val="bg-BG"/>
        </w:rPr>
        <w:t xml:space="preserve">          </w:t>
      </w:r>
      <w:r w:rsidR="001E2B68" w:rsidRPr="006413AC">
        <w:rPr>
          <w:rFonts w:ascii="Times New Roman" w:hAnsi="Times New Roman"/>
          <w:b/>
          <w:sz w:val="24"/>
          <w:szCs w:val="24"/>
        </w:rPr>
        <w:t>Чл. 28.(1)</w:t>
      </w:r>
      <w:r w:rsidR="001E2B68" w:rsidRPr="00F3120B">
        <w:rPr>
          <w:rFonts w:ascii="Times New Roman" w:hAnsi="Times New Roman"/>
          <w:sz w:val="24"/>
          <w:szCs w:val="24"/>
        </w:rPr>
        <w:t xml:space="preserve"> С разпоредбата на чл. 37в, ал. 4 от ЗСПЗЗ се допуска в масивите за ползване да се включват и проектираните в плана за земеразделяне полски пътища и отразените в плана за земеразделяне, в картата на съществуващи и възстановими стари граници и в картата на възстановената собственост напоителни канали, които не функционират, попадащи в масиви за ползване на съответния ползвател.</w:t>
      </w:r>
    </w:p>
    <w:p w:rsidR="001E2B68" w:rsidRPr="00F3120B" w:rsidRDefault="006413AC" w:rsidP="006413AC">
      <w:pPr>
        <w:widowControl w:val="0"/>
        <w:tabs>
          <w:tab w:val="left" w:pos="1182"/>
        </w:tabs>
        <w:spacing w:after="0" w:line="240" w:lineRule="auto"/>
        <w:jc w:val="both"/>
        <w:rPr>
          <w:rFonts w:ascii="Times New Roman" w:hAnsi="Times New Roman"/>
          <w:sz w:val="24"/>
          <w:szCs w:val="24"/>
        </w:rPr>
      </w:pPr>
      <w:r w:rsidRPr="006413AC">
        <w:rPr>
          <w:rFonts w:ascii="Times New Roman" w:hAnsi="Times New Roman"/>
          <w:b/>
          <w:sz w:val="24"/>
          <w:szCs w:val="24"/>
          <w:lang w:val="bg-BG"/>
        </w:rPr>
        <w:t xml:space="preserve">          </w:t>
      </w:r>
      <w:r w:rsidR="001E2B68" w:rsidRPr="006413AC">
        <w:rPr>
          <w:rFonts w:ascii="Times New Roman" w:hAnsi="Times New Roman"/>
          <w:b/>
          <w:sz w:val="24"/>
          <w:szCs w:val="24"/>
        </w:rPr>
        <w:t>(2)</w:t>
      </w:r>
      <w:r w:rsidRPr="00F3120B">
        <w:rPr>
          <w:rFonts w:ascii="Times New Roman" w:hAnsi="Times New Roman"/>
          <w:sz w:val="24"/>
          <w:szCs w:val="24"/>
        </w:rPr>
        <w:t xml:space="preserve"> </w:t>
      </w:r>
      <w:r w:rsidR="001E2B68" w:rsidRPr="00F3120B">
        <w:rPr>
          <w:rFonts w:ascii="Times New Roman" w:hAnsi="Times New Roman"/>
          <w:sz w:val="24"/>
          <w:szCs w:val="24"/>
        </w:rPr>
        <w:t>След влизането в сила на заповедта по чл. 37в, ал. 4 ЗСПЗЗ ползвателят на съответния масив може да подаде заявление до председателя на комисията по чл. 37в, ал. 1 ЗСПЗЗ за предоставяне на:</w:t>
      </w:r>
    </w:p>
    <w:p w:rsidR="001E2B68" w:rsidRPr="00F3120B" w:rsidRDefault="001E2B68" w:rsidP="006413AC">
      <w:pPr>
        <w:widowControl w:val="0"/>
        <w:tabs>
          <w:tab w:val="left" w:pos="1182"/>
        </w:tabs>
        <w:spacing w:after="0" w:line="240" w:lineRule="auto"/>
        <w:ind w:left="760"/>
        <w:jc w:val="both"/>
        <w:rPr>
          <w:rFonts w:ascii="Times New Roman" w:hAnsi="Times New Roman"/>
          <w:sz w:val="24"/>
          <w:szCs w:val="24"/>
        </w:rPr>
      </w:pPr>
      <w:r w:rsidRPr="00F3120B">
        <w:rPr>
          <w:rFonts w:ascii="Times New Roman" w:hAnsi="Times New Roman"/>
          <w:sz w:val="24"/>
          <w:szCs w:val="24"/>
        </w:rPr>
        <w:t>1.</w:t>
      </w:r>
      <w:r w:rsidRPr="00F3120B">
        <w:rPr>
          <w:rFonts w:ascii="Times New Roman" w:hAnsi="Times New Roman"/>
          <w:sz w:val="24"/>
          <w:szCs w:val="24"/>
        </w:rPr>
        <w:tab/>
        <w:t>проектираните в плана за земеразделяне полски пътища, които не са необходими за осигуряване на пътен достъп до имотите;</w:t>
      </w:r>
    </w:p>
    <w:p w:rsidR="001E2B68" w:rsidRPr="00F3120B" w:rsidRDefault="001E2B68" w:rsidP="006413AC">
      <w:pPr>
        <w:widowControl w:val="0"/>
        <w:tabs>
          <w:tab w:val="left" w:pos="1182"/>
        </w:tabs>
        <w:spacing w:after="0" w:line="240" w:lineRule="auto"/>
        <w:ind w:left="760"/>
        <w:jc w:val="both"/>
        <w:rPr>
          <w:rFonts w:ascii="Times New Roman" w:hAnsi="Times New Roman"/>
          <w:sz w:val="24"/>
          <w:szCs w:val="24"/>
        </w:rPr>
      </w:pPr>
      <w:r w:rsidRPr="00F3120B">
        <w:rPr>
          <w:rFonts w:ascii="Times New Roman" w:hAnsi="Times New Roman"/>
          <w:sz w:val="24"/>
          <w:szCs w:val="24"/>
        </w:rPr>
        <w:t>2.</w:t>
      </w:r>
      <w:r w:rsidRPr="00F3120B">
        <w:rPr>
          <w:rFonts w:ascii="Times New Roman" w:hAnsi="Times New Roman"/>
          <w:sz w:val="24"/>
          <w:szCs w:val="24"/>
        </w:rPr>
        <w:tab/>
        <w:t>напоителни канали, които не функционират.</w:t>
      </w:r>
    </w:p>
    <w:p w:rsidR="001E2B68" w:rsidRPr="00F3120B" w:rsidRDefault="006413AC" w:rsidP="006413AC">
      <w:pPr>
        <w:widowControl w:val="0"/>
        <w:tabs>
          <w:tab w:val="left" w:pos="1182"/>
        </w:tabs>
        <w:spacing w:after="0" w:line="240" w:lineRule="auto"/>
        <w:jc w:val="both"/>
        <w:rPr>
          <w:rFonts w:ascii="Times New Roman" w:hAnsi="Times New Roman"/>
          <w:sz w:val="24"/>
          <w:szCs w:val="24"/>
        </w:rPr>
      </w:pPr>
      <w:r>
        <w:rPr>
          <w:rFonts w:ascii="Times New Roman" w:hAnsi="Times New Roman"/>
          <w:sz w:val="24"/>
          <w:szCs w:val="24"/>
          <w:lang w:val="bg-BG"/>
        </w:rPr>
        <w:t xml:space="preserve">           </w:t>
      </w:r>
      <w:r w:rsidR="001E2B68" w:rsidRPr="006413AC">
        <w:rPr>
          <w:rFonts w:ascii="Times New Roman" w:hAnsi="Times New Roman"/>
          <w:b/>
          <w:sz w:val="24"/>
          <w:szCs w:val="24"/>
        </w:rPr>
        <w:t>(3)</w:t>
      </w:r>
      <w:r w:rsidR="001E2B68" w:rsidRPr="00F3120B">
        <w:rPr>
          <w:rFonts w:ascii="Times New Roman" w:hAnsi="Times New Roman"/>
          <w:sz w:val="24"/>
          <w:szCs w:val="24"/>
        </w:rPr>
        <w:tab/>
        <w:t>Въз основа на подадените заявления по ал. 2, т. 1 директорът на Областна дирекция "Земеделие"-</w:t>
      </w:r>
      <w:r>
        <w:rPr>
          <w:rFonts w:ascii="Times New Roman" w:hAnsi="Times New Roman"/>
          <w:sz w:val="24"/>
          <w:szCs w:val="24"/>
          <w:lang w:val="bg-BG"/>
        </w:rPr>
        <w:t xml:space="preserve"> София област</w:t>
      </w:r>
      <w:r w:rsidR="001E2B68" w:rsidRPr="00F3120B">
        <w:rPr>
          <w:rFonts w:ascii="Times New Roman" w:hAnsi="Times New Roman"/>
          <w:sz w:val="24"/>
          <w:szCs w:val="24"/>
        </w:rPr>
        <w:t xml:space="preserve"> подава искане до общинския съвет за предоставяне на имотите - полски пътища, по реда на чл. 37в, ал. 16 </w:t>
      </w:r>
      <w:r>
        <w:rPr>
          <w:rFonts w:ascii="Times New Roman" w:hAnsi="Times New Roman"/>
          <w:sz w:val="24"/>
          <w:szCs w:val="24"/>
          <w:lang w:val="bg-BG"/>
        </w:rPr>
        <w:t xml:space="preserve">от </w:t>
      </w:r>
      <w:r w:rsidR="001E2B68" w:rsidRPr="00F3120B">
        <w:rPr>
          <w:rFonts w:ascii="Times New Roman" w:hAnsi="Times New Roman"/>
          <w:sz w:val="24"/>
          <w:szCs w:val="24"/>
        </w:rPr>
        <w:t>ЗСПЗЗ.</w:t>
      </w:r>
    </w:p>
    <w:p w:rsidR="001E2B68" w:rsidRPr="00F3120B" w:rsidRDefault="006D3342" w:rsidP="006D3342">
      <w:pPr>
        <w:widowControl w:val="0"/>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w:t>
      </w:r>
      <w:r w:rsidR="001E2B68" w:rsidRPr="00F3120B">
        <w:rPr>
          <w:rFonts w:ascii="Times New Roman" w:hAnsi="Times New Roman"/>
          <w:sz w:val="24"/>
          <w:szCs w:val="24"/>
        </w:rPr>
        <w:t>Общинският съвет приема решение в едномесечен срок от подаване на искането. В 7- 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w:t>
      </w:r>
    </w:p>
    <w:p w:rsidR="001E2B68" w:rsidRPr="00F3120B" w:rsidRDefault="006D3342" w:rsidP="006D3342">
      <w:pPr>
        <w:widowControl w:val="0"/>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w:t>
      </w:r>
      <w:r w:rsidR="001E2B68" w:rsidRPr="00F3120B">
        <w:rPr>
          <w:rFonts w:ascii="Times New Roman" w:hAnsi="Times New Roman"/>
          <w:sz w:val="24"/>
          <w:szCs w:val="24"/>
        </w:rPr>
        <w:t>Когато в едномесечен срок от искането общинският съвет не е приел решение, директорът на Областна дирекция "Земеделие"-</w:t>
      </w:r>
      <w:r>
        <w:rPr>
          <w:rFonts w:ascii="Times New Roman" w:hAnsi="Times New Roman"/>
          <w:sz w:val="24"/>
          <w:szCs w:val="24"/>
          <w:lang w:val="bg-BG"/>
        </w:rPr>
        <w:t xml:space="preserve"> София област</w:t>
      </w:r>
      <w:r w:rsidR="001E2B68" w:rsidRPr="00F3120B">
        <w:rPr>
          <w:rFonts w:ascii="Times New Roman" w:hAnsi="Times New Roman"/>
          <w:sz w:val="24"/>
          <w:szCs w:val="24"/>
        </w:rPr>
        <w:t xml:space="preserve">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на общинската служба по земеделие и се публикува на интернет страницата на общината и на Областна дирекция "Земеделие”-</w:t>
      </w:r>
      <w:r>
        <w:rPr>
          <w:rFonts w:ascii="Times New Roman" w:hAnsi="Times New Roman"/>
          <w:sz w:val="24"/>
          <w:szCs w:val="24"/>
          <w:lang w:val="bg-BG"/>
        </w:rPr>
        <w:t>София област</w:t>
      </w:r>
      <w:r w:rsidR="001E2B68" w:rsidRPr="00F3120B">
        <w:rPr>
          <w:rFonts w:ascii="Times New Roman" w:hAnsi="Times New Roman"/>
          <w:sz w:val="24"/>
          <w:szCs w:val="24"/>
        </w:rPr>
        <w:t>. Въз основа на заповедта ползвателите внасят сумата по банкова сметка на общината в едномесечен срок от издаването и'.</w:t>
      </w:r>
    </w:p>
    <w:p w:rsidR="001E2B68" w:rsidRPr="00F3120B" w:rsidRDefault="006D3342" w:rsidP="006D3342">
      <w:pPr>
        <w:widowControl w:val="0"/>
        <w:tabs>
          <w:tab w:val="left" w:pos="1182"/>
        </w:tabs>
        <w:spacing w:after="0" w:line="240" w:lineRule="auto"/>
        <w:jc w:val="both"/>
        <w:rPr>
          <w:rFonts w:ascii="Times New Roman" w:hAnsi="Times New Roman"/>
          <w:sz w:val="24"/>
          <w:szCs w:val="24"/>
        </w:rPr>
      </w:pPr>
      <w:r>
        <w:rPr>
          <w:rFonts w:ascii="Times New Roman" w:hAnsi="Times New Roman"/>
          <w:sz w:val="24"/>
          <w:szCs w:val="24"/>
        </w:rPr>
        <w:t xml:space="preserve">              </w:t>
      </w:r>
      <w:r w:rsidR="001E2B68" w:rsidRPr="00F3120B">
        <w:rPr>
          <w:rFonts w:ascii="Times New Roman" w:hAnsi="Times New Roman"/>
          <w:sz w:val="24"/>
          <w:szCs w:val="24"/>
        </w:rPr>
        <w:t>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1E2B68" w:rsidRPr="00710973" w:rsidRDefault="001E2B68" w:rsidP="00710973">
      <w:pPr>
        <w:pStyle w:val="ac"/>
        <w:widowControl w:val="0"/>
        <w:numPr>
          <w:ilvl w:val="0"/>
          <w:numId w:val="32"/>
        </w:numPr>
        <w:tabs>
          <w:tab w:val="left" w:pos="1182"/>
        </w:tabs>
        <w:spacing w:after="0" w:line="240" w:lineRule="auto"/>
        <w:ind w:left="0" w:firstLine="709"/>
        <w:jc w:val="both"/>
        <w:rPr>
          <w:rFonts w:ascii="Times New Roman" w:hAnsi="Times New Roman"/>
          <w:sz w:val="24"/>
          <w:szCs w:val="24"/>
        </w:rPr>
      </w:pPr>
      <w:r w:rsidRPr="00710973">
        <w:rPr>
          <w:rFonts w:ascii="Times New Roman" w:hAnsi="Times New Roman"/>
          <w:sz w:val="24"/>
          <w:szCs w:val="24"/>
        </w:rPr>
        <w:t>Въз основа на подадените заявления по ал. 2, т. 2 директорът на Областна дирекция "Земеделие"-</w:t>
      </w:r>
      <w:r w:rsidR="00710973">
        <w:rPr>
          <w:rFonts w:ascii="Times New Roman" w:hAnsi="Times New Roman"/>
          <w:sz w:val="24"/>
          <w:szCs w:val="24"/>
          <w:lang w:val="bg-BG"/>
        </w:rPr>
        <w:t xml:space="preserve"> София област</w:t>
      </w:r>
      <w:r w:rsidRPr="00710973">
        <w:rPr>
          <w:rFonts w:ascii="Times New Roman" w:hAnsi="Times New Roman"/>
          <w:sz w:val="24"/>
          <w:szCs w:val="24"/>
        </w:rPr>
        <w:t xml:space="preserve">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w:t>
      </w:r>
    </w:p>
    <w:p w:rsidR="001E2B68" w:rsidRPr="00F3120B" w:rsidRDefault="00710973" w:rsidP="00710973">
      <w:pPr>
        <w:widowControl w:val="0"/>
        <w:tabs>
          <w:tab w:val="left" w:pos="1182"/>
        </w:tabs>
        <w:spacing w:after="0" w:line="240" w:lineRule="auto"/>
        <w:jc w:val="both"/>
        <w:rPr>
          <w:rFonts w:ascii="Times New Roman" w:hAnsi="Times New Roman"/>
          <w:sz w:val="24"/>
          <w:szCs w:val="24"/>
        </w:rPr>
      </w:pPr>
      <w:r>
        <w:rPr>
          <w:rFonts w:ascii="Times New Roman" w:hAnsi="Times New Roman"/>
          <w:sz w:val="24"/>
          <w:szCs w:val="24"/>
          <w:lang w:val="bg-BG"/>
        </w:rPr>
        <w:t xml:space="preserve">             </w:t>
      </w:r>
      <w:r w:rsidR="001E2B68" w:rsidRPr="00F3120B">
        <w:rPr>
          <w:rFonts w:ascii="Times New Roman" w:hAnsi="Times New Roman"/>
          <w:sz w:val="24"/>
          <w:szCs w:val="24"/>
        </w:rPr>
        <w:t>1.</w:t>
      </w:r>
      <w:r w:rsidR="001E2B68" w:rsidRPr="00F3120B">
        <w:rPr>
          <w:rFonts w:ascii="Times New Roman" w:hAnsi="Times New Roman"/>
          <w:sz w:val="24"/>
          <w:szCs w:val="24"/>
        </w:rPr>
        <w:tab/>
        <w:t>представя на директора на Областна дирекция "Земеделие"-Пловдив писмено съгласие, към което прилага документ, удостоверяващ, че напоителните канали не функционират, и</w:t>
      </w:r>
    </w:p>
    <w:p w:rsidR="001E2B68" w:rsidRPr="00F3120B" w:rsidRDefault="00710973" w:rsidP="00710973">
      <w:pPr>
        <w:widowControl w:val="0"/>
        <w:tabs>
          <w:tab w:val="left" w:pos="993"/>
        </w:tabs>
        <w:spacing w:after="0" w:line="240" w:lineRule="auto"/>
        <w:ind w:left="760" w:hanging="760"/>
        <w:jc w:val="both"/>
        <w:rPr>
          <w:rFonts w:ascii="Times New Roman" w:hAnsi="Times New Roman"/>
          <w:sz w:val="24"/>
          <w:szCs w:val="24"/>
        </w:rPr>
      </w:pPr>
      <w:r>
        <w:rPr>
          <w:rFonts w:ascii="Times New Roman" w:hAnsi="Times New Roman"/>
          <w:sz w:val="24"/>
          <w:szCs w:val="24"/>
          <w:lang w:val="bg-BG"/>
        </w:rPr>
        <w:t xml:space="preserve">            </w:t>
      </w:r>
      <w:r w:rsidR="001E2B68" w:rsidRPr="00F3120B">
        <w:rPr>
          <w:rFonts w:ascii="Times New Roman" w:hAnsi="Times New Roman"/>
          <w:sz w:val="24"/>
          <w:szCs w:val="24"/>
        </w:rPr>
        <w:t>2.</w:t>
      </w:r>
      <w:r w:rsidR="001E2B68" w:rsidRPr="00F3120B">
        <w:rPr>
          <w:rFonts w:ascii="Times New Roman" w:hAnsi="Times New Roman"/>
          <w:sz w:val="24"/>
          <w:szCs w:val="24"/>
        </w:rPr>
        <w:tab/>
        <w:t>отправя предложение до ползвателя на масива за сключване на договор за имота.</w:t>
      </w:r>
    </w:p>
    <w:p w:rsidR="001E2B68" w:rsidRPr="00F3120B" w:rsidRDefault="001E2B68" w:rsidP="00F3120B">
      <w:pPr>
        <w:widowControl w:val="0"/>
        <w:numPr>
          <w:ilvl w:val="0"/>
          <w:numId w:val="32"/>
        </w:numPr>
        <w:tabs>
          <w:tab w:val="left" w:pos="1182"/>
        </w:tabs>
        <w:spacing w:after="0" w:line="240" w:lineRule="auto"/>
        <w:ind w:firstLine="760"/>
        <w:jc w:val="both"/>
        <w:rPr>
          <w:rFonts w:ascii="Times New Roman" w:hAnsi="Times New Roman"/>
          <w:sz w:val="24"/>
          <w:szCs w:val="24"/>
        </w:rPr>
      </w:pPr>
      <w:r w:rsidRPr="00F3120B">
        <w:rPr>
          <w:rFonts w:ascii="Times New Roman" w:hAnsi="Times New Roman"/>
          <w:sz w:val="24"/>
          <w:szCs w:val="24"/>
        </w:rPr>
        <w:t xml:space="preserve">В едномесечен срок от получаването на предложението по ал. </w:t>
      </w:r>
      <w:r w:rsidR="006D3342">
        <w:rPr>
          <w:rFonts w:ascii="Times New Roman" w:hAnsi="Times New Roman"/>
          <w:sz w:val="24"/>
          <w:szCs w:val="24"/>
          <w:lang w:val="bg-BG"/>
        </w:rPr>
        <w:t>4</w:t>
      </w:r>
      <w:r w:rsidRPr="00F3120B">
        <w:rPr>
          <w:rFonts w:ascii="Times New Roman" w:hAnsi="Times New Roman"/>
          <w:sz w:val="24"/>
          <w:szCs w:val="24"/>
        </w:rPr>
        <w:t>, т. 2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1E2B68" w:rsidRPr="00F3120B" w:rsidRDefault="001E2B68" w:rsidP="00F3120B">
      <w:pPr>
        <w:widowControl w:val="0"/>
        <w:numPr>
          <w:ilvl w:val="0"/>
          <w:numId w:val="32"/>
        </w:numPr>
        <w:tabs>
          <w:tab w:val="left" w:pos="1182"/>
        </w:tabs>
        <w:spacing w:after="0" w:line="240" w:lineRule="auto"/>
        <w:ind w:firstLine="760"/>
        <w:jc w:val="both"/>
        <w:rPr>
          <w:rFonts w:ascii="Times New Roman" w:hAnsi="Times New Roman"/>
          <w:sz w:val="24"/>
          <w:szCs w:val="24"/>
        </w:rPr>
      </w:pPr>
      <w:r w:rsidRPr="00F3120B">
        <w:rPr>
          <w:rFonts w:ascii="Times New Roman" w:hAnsi="Times New Roman"/>
          <w:sz w:val="24"/>
          <w:szCs w:val="24"/>
        </w:rPr>
        <w:t xml:space="preserve">Ползвателите на предоставените по реда </w:t>
      </w:r>
      <w:r w:rsidRPr="006D3342">
        <w:rPr>
          <w:rFonts w:ascii="Times New Roman" w:hAnsi="Times New Roman"/>
          <w:sz w:val="24"/>
          <w:szCs w:val="24"/>
        </w:rPr>
        <w:t>на ал. 3 и 5</w:t>
      </w:r>
      <w:r w:rsidRPr="00F3120B">
        <w:rPr>
          <w:rFonts w:ascii="Times New Roman" w:hAnsi="Times New Roman"/>
          <w:sz w:val="24"/>
          <w:szCs w:val="24"/>
        </w:rPr>
        <w:t xml:space="preserve"> имоти могат да кандидатстват за подпомагане по реда на Закона за подпомагане на земеделските производители, при условие че е извършено плащане в 3-месечен срок от възникването на правното основание за ползване на имотите.</w:t>
      </w:r>
    </w:p>
    <w:p w:rsidR="001E2B68" w:rsidRPr="00F3120B" w:rsidRDefault="00710973" w:rsidP="00710973">
      <w:pPr>
        <w:widowControl w:val="0"/>
        <w:tabs>
          <w:tab w:val="left" w:pos="1182"/>
        </w:tabs>
        <w:spacing w:after="0" w:line="240" w:lineRule="auto"/>
        <w:jc w:val="both"/>
        <w:rPr>
          <w:rFonts w:ascii="Times New Roman" w:hAnsi="Times New Roman"/>
          <w:sz w:val="24"/>
          <w:szCs w:val="24"/>
        </w:rPr>
      </w:pPr>
      <w:r>
        <w:rPr>
          <w:rFonts w:ascii="Times New Roman" w:hAnsi="Times New Roman"/>
          <w:sz w:val="24"/>
          <w:szCs w:val="24"/>
          <w:lang w:val="bg-BG"/>
        </w:rPr>
        <w:t xml:space="preserve">            </w:t>
      </w:r>
      <w:r w:rsidR="001E2B68" w:rsidRPr="00710973">
        <w:rPr>
          <w:rFonts w:ascii="Times New Roman" w:hAnsi="Times New Roman"/>
          <w:b/>
          <w:sz w:val="24"/>
          <w:szCs w:val="24"/>
        </w:rPr>
        <w:t>Чл. 29.(1)</w:t>
      </w:r>
      <w:r w:rsidR="001E2B68" w:rsidRPr="00F3120B">
        <w:rPr>
          <w:rFonts w:ascii="Times New Roman" w:hAnsi="Times New Roman"/>
          <w:sz w:val="24"/>
          <w:szCs w:val="24"/>
        </w:rPr>
        <w:t xml:space="preserve"> Споразумението за създаване на масиви за ползване или разпределението на масивите за ползване се смята за правно основание по смисъла на Закона за позпомагане </w:t>
      </w:r>
      <w:r w:rsidR="001E2B68" w:rsidRPr="00F3120B">
        <w:rPr>
          <w:rFonts w:ascii="Times New Roman" w:hAnsi="Times New Roman"/>
          <w:sz w:val="24"/>
          <w:szCs w:val="24"/>
        </w:rPr>
        <w:lastRenderedPageBreak/>
        <w:t>на земеделските производители, а в частта за земите по чл. 37в, ал. 3 от ЗСПЗЗ се смята за правно основание, при условие че е извършено плащане за тях.</w:t>
      </w:r>
    </w:p>
    <w:p w:rsidR="001E2B68" w:rsidRPr="00F3120B" w:rsidRDefault="00710973" w:rsidP="00710973">
      <w:pPr>
        <w:widowControl w:val="0"/>
        <w:tabs>
          <w:tab w:val="left" w:pos="1182"/>
        </w:tabs>
        <w:spacing w:after="0" w:line="240" w:lineRule="auto"/>
        <w:jc w:val="both"/>
        <w:rPr>
          <w:rFonts w:ascii="Times New Roman" w:hAnsi="Times New Roman"/>
          <w:sz w:val="24"/>
          <w:szCs w:val="24"/>
        </w:rPr>
      </w:pPr>
      <w:r>
        <w:rPr>
          <w:rFonts w:ascii="Times New Roman" w:hAnsi="Times New Roman"/>
          <w:sz w:val="24"/>
          <w:szCs w:val="24"/>
          <w:lang w:val="bg-BG"/>
        </w:rPr>
        <w:t xml:space="preserve">             </w:t>
      </w:r>
      <w:r w:rsidR="001E2B68" w:rsidRPr="00710973">
        <w:rPr>
          <w:rFonts w:ascii="Times New Roman" w:hAnsi="Times New Roman"/>
          <w:b/>
          <w:sz w:val="24"/>
          <w:szCs w:val="24"/>
        </w:rPr>
        <w:t>(2)</w:t>
      </w:r>
      <w:r w:rsidR="001E2B68" w:rsidRPr="00F3120B">
        <w:rPr>
          <w:rFonts w:ascii="Times New Roman" w:hAnsi="Times New Roman"/>
          <w:sz w:val="24"/>
          <w:szCs w:val="24"/>
        </w:rPr>
        <w:t xml:space="preserve"> Земеделски земи, включени в масиви за ползване и одобрени за подпомагане по мярка "Агроекологични плащания" от Програмата за развитие на селските райони за периода 2007 - 2013 г. и/или по мярка "Агроекология и климат" и "Биологично земеделие" от Програмата за развитие на селските райони за периода 2014 - 2020 г., се разпределят без промяна на местоположението на лицата, одобрени по мярката, в случаите, когато:</w:t>
      </w:r>
    </w:p>
    <w:p w:rsidR="001E2B68" w:rsidRPr="00F3120B" w:rsidRDefault="00710973" w:rsidP="00710973">
      <w:pPr>
        <w:widowControl w:val="0"/>
        <w:tabs>
          <w:tab w:val="left" w:pos="1182"/>
        </w:tabs>
        <w:spacing w:after="0" w:line="240" w:lineRule="auto"/>
        <w:jc w:val="both"/>
        <w:rPr>
          <w:rFonts w:ascii="Times New Roman" w:hAnsi="Times New Roman"/>
          <w:sz w:val="24"/>
          <w:szCs w:val="24"/>
        </w:rPr>
      </w:pPr>
      <w:r>
        <w:rPr>
          <w:rFonts w:ascii="Times New Roman" w:hAnsi="Times New Roman"/>
          <w:sz w:val="24"/>
          <w:szCs w:val="24"/>
          <w:lang w:val="bg-BG"/>
        </w:rPr>
        <w:t xml:space="preserve">                </w:t>
      </w:r>
      <w:r w:rsidR="001E2B68" w:rsidRPr="00F3120B">
        <w:rPr>
          <w:rFonts w:ascii="Times New Roman" w:hAnsi="Times New Roman"/>
          <w:sz w:val="24"/>
          <w:szCs w:val="24"/>
        </w:rPr>
        <w:t>1.</w:t>
      </w:r>
      <w:r w:rsidR="001E2B68" w:rsidRPr="00F3120B">
        <w:rPr>
          <w:rFonts w:ascii="Times New Roman" w:hAnsi="Times New Roman"/>
          <w:sz w:val="24"/>
          <w:szCs w:val="24"/>
        </w:rPr>
        <w:tab/>
        <w:t>са представили по реда на чл. 376 от ЗСПЗЗ за участие в процедурата имоти с площ, по-голяма или равна на площта, одобрена за подпомагане по мярката, и</w:t>
      </w:r>
    </w:p>
    <w:p w:rsidR="001E2B68" w:rsidRPr="00F3120B" w:rsidRDefault="00710973" w:rsidP="00710973">
      <w:pPr>
        <w:widowControl w:val="0"/>
        <w:tabs>
          <w:tab w:val="left" w:pos="1182"/>
        </w:tabs>
        <w:spacing w:after="0" w:line="240" w:lineRule="auto"/>
        <w:jc w:val="both"/>
        <w:rPr>
          <w:rFonts w:ascii="Times New Roman" w:hAnsi="Times New Roman"/>
          <w:sz w:val="24"/>
          <w:szCs w:val="24"/>
        </w:rPr>
      </w:pPr>
      <w:r>
        <w:rPr>
          <w:rFonts w:ascii="Times New Roman" w:hAnsi="Times New Roman"/>
          <w:sz w:val="24"/>
          <w:szCs w:val="24"/>
          <w:lang w:val="bg-BG"/>
        </w:rPr>
        <w:t xml:space="preserve">                </w:t>
      </w:r>
      <w:r w:rsidR="001E2B68" w:rsidRPr="00F3120B">
        <w:rPr>
          <w:rFonts w:ascii="Times New Roman" w:hAnsi="Times New Roman"/>
          <w:sz w:val="24"/>
          <w:szCs w:val="24"/>
        </w:rPr>
        <w:t>2.</w:t>
      </w:r>
      <w:r w:rsidR="001E2B68" w:rsidRPr="00F3120B">
        <w:rPr>
          <w:rFonts w:ascii="Times New Roman" w:hAnsi="Times New Roman"/>
          <w:sz w:val="24"/>
          <w:szCs w:val="24"/>
        </w:rPr>
        <w:tab/>
        <w:t>собствениците и ползвателите, чиито имоти са предоставени на одобрените по мярката лица, са заявили желанието си да участват в процедурата за създаване на масиви за ползване по реда на този член със същите имоти.</w:t>
      </w:r>
    </w:p>
    <w:p w:rsidR="001E2B68" w:rsidRDefault="00710973" w:rsidP="00710973">
      <w:pPr>
        <w:widowControl w:val="0"/>
        <w:tabs>
          <w:tab w:val="left" w:pos="1182"/>
        </w:tabs>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w:t>
      </w:r>
      <w:r w:rsidR="001E2B68" w:rsidRPr="00710973">
        <w:rPr>
          <w:rFonts w:ascii="Times New Roman" w:hAnsi="Times New Roman"/>
          <w:b/>
          <w:sz w:val="24"/>
          <w:szCs w:val="24"/>
        </w:rPr>
        <w:t>Чл. 30</w:t>
      </w:r>
      <w:r w:rsidR="001E2B68" w:rsidRPr="00F3120B">
        <w:rPr>
          <w:rFonts w:ascii="Times New Roman" w:hAnsi="Times New Roman"/>
          <w:sz w:val="24"/>
          <w:szCs w:val="24"/>
        </w:rPr>
        <w:t>. По писмено искане на собственици и ползватели границите на масивите за ползване могат да се трасират частично или изцяло.</w:t>
      </w:r>
    </w:p>
    <w:p w:rsidR="00710973" w:rsidRPr="00710973" w:rsidRDefault="00710973" w:rsidP="00710973">
      <w:pPr>
        <w:widowControl w:val="0"/>
        <w:tabs>
          <w:tab w:val="left" w:pos="1182"/>
        </w:tabs>
        <w:spacing w:after="0" w:line="240" w:lineRule="auto"/>
        <w:jc w:val="both"/>
        <w:rPr>
          <w:rFonts w:ascii="Times New Roman" w:hAnsi="Times New Roman"/>
          <w:sz w:val="24"/>
          <w:szCs w:val="24"/>
          <w:lang w:val="bg-BG"/>
        </w:rPr>
      </w:pPr>
    </w:p>
    <w:p w:rsidR="001E2B68" w:rsidRPr="00710973" w:rsidRDefault="001E2B68" w:rsidP="00710973">
      <w:pPr>
        <w:widowControl w:val="0"/>
        <w:tabs>
          <w:tab w:val="left" w:pos="1182"/>
        </w:tabs>
        <w:spacing w:after="0" w:line="240" w:lineRule="auto"/>
        <w:ind w:left="760"/>
        <w:jc w:val="center"/>
        <w:rPr>
          <w:rFonts w:ascii="Times New Roman" w:hAnsi="Times New Roman"/>
          <w:b/>
          <w:sz w:val="24"/>
          <w:szCs w:val="24"/>
        </w:rPr>
      </w:pPr>
      <w:r w:rsidRPr="00710973">
        <w:rPr>
          <w:rFonts w:ascii="Times New Roman" w:hAnsi="Times New Roman"/>
          <w:b/>
          <w:sz w:val="24"/>
          <w:szCs w:val="24"/>
        </w:rPr>
        <w:t>ГЛАВА ВТОРА</w:t>
      </w:r>
    </w:p>
    <w:p w:rsidR="001E2B68" w:rsidRDefault="001E2B68" w:rsidP="00710973">
      <w:pPr>
        <w:widowControl w:val="0"/>
        <w:tabs>
          <w:tab w:val="left" w:pos="1182"/>
        </w:tabs>
        <w:spacing w:after="0" w:line="240" w:lineRule="auto"/>
        <w:jc w:val="center"/>
        <w:rPr>
          <w:rFonts w:ascii="Times New Roman" w:hAnsi="Times New Roman"/>
          <w:b/>
          <w:sz w:val="24"/>
          <w:szCs w:val="24"/>
          <w:lang w:val="bg-BG"/>
        </w:rPr>
      </w:pPr>
      <w:r w:rsidRPr="00710973">
        <w:rPr>
          <w:rFonts w:ascii="Times New Roman" w:hAnsi="Times New Roman"/>
          <w:b/>
          <w:sz w:val="24"/>
          <w:szCs w:val="24"/>
        </w:rPr>
        <w:t>ПОДГОТОВКА. РЕД И ПРОЦЕДУРА ЗА СЪЗДАВАНЕ НА МАСИВИ ЗА ПОЛЗВАНЕ НА</w:t>
      </w:r>
      <w:r w:rsidR="00710973">
        <w:rPr>
          <w:rFonts w:ascii="Times New Roman" w:hAnsi="Times New Roman"/>
          <w:b/>
          <w:sz w:val="24"/>
          <w:szCs w:val="24"/>
          <w:lang w:val="bg-BG"/>
        </w:rPr>
        <w:t xml:space="preserve"> </w:t>
      </w:r>
      <w:r w:rsidRPr="00710973">
        <w:rPr>
          <w:rFonts w:ascii="Times New Roman" w:hAnsi="Times New Roman"/>
          <w:b/>
          <w:sz w:val="24"/>
          <w:szCs w:val="24"/>
        </w:rPr>
        <w:t>ПАСИЩА, МЕРИ И ЛИВАДИ.ПРОВЕЖДАНЕ НА ПРОЦЕДУРА ЗА СЪЗДАВАНЕ НА МАСИВИ ЗА ПОЛЗВАНЕ НА ПАСИЩА,</w:t>
      </w:r>
      <w:r w:rsidR="00710973" w:rsidRPr="00710973">
        <w:rPr>
          <w:rFonts w:ascii="Times New Roman" w:hAnsi="Times New Roman"/>
          <w:b/>
          <w:sz w:val="24"/>
          <w:szCs w:val="24"/>
          <w:lang w:val="bg-BG"/>
        </w:rPr>
        <w:t xml:space="preserve"> </w:t>
      </w:r>
      <w:r w:rsidRPr="00710973">
        <w:rPr>
          <w:rFonts w:ascii="Times New Roman" w:hAnsi="Times New Roman"/>
          <w:b/>
          <w:sz w:val="24"/>
          <w:szCs w:val="24"/>
        </w:rPr>
        <w:t>МЕРИ И ЛИВАДИ</w:t>
      </w:r>
    </w:p>
    <w:p w:rsidR="00710973" w:rsidRPr="00710973" w:rsidRDefault="00710973" w:rsidP="00710973">
      <w:pPr>
        <w:widowControl w:val="0"/>
        <w:tabs>
          <w:tab w:val="left" w:pos="1182"/>
        </w:tabs>
        <w:spacing w:after="0" w:line="240" w:lineRule="auto"/>
        <w:jc w:val="center"/>
        <w:rPr>
          <w:rFonts w:ascii="Times New Roman" w:hAnsi="Times New Roman"/>
          <w:b/>
          <w:sz w:val="24"/>
          <w:szCs w:val="24"/>
          <w:lang w:val="bg-BG"/>
        </w:rPr>
      </w:pPr>
    </w:p>
    <w:p w:rsidR="001E2B68" w:rsidRPr="00F3120B" w:rsidRDefault="00710973" w:rsidP="00710973">
      <w:pPr>
        <w:widowControl w:val="0"/>
        <w:tabs>
          <w:tab w:val="left" w:pos="1182"/>
        </w:tabs>
        <w:spacing w:after="0" w:line="240" w:lineRule="auto"/>
        <w:jc w:val="both"/>
        <w:rPr>
          <w:rFonts w:ascii="Times New Roman" w:hAnsi="Times New Roman"/>
          <w:sz w:val="24"/>
          <w:szCs w:val="24"/>
        </w:rPr>
      </w:pPr>
      <w:r w:rsidRPr="00710973">
        <w:rPr>
          <w:rFonts w:ascii="Times New Roman" w:hAnsi="Times New Roman"/>
          <w:b/>
          <w:sz w:val="24"/>
          <w:szCs w:val="24"/>
          <w:lang w:val="bg-BG"/>
        </w:rPr>
        <w:t xml:space="preserve">            </w:t>
      </w:r>
      <w:r w:rsidR="001E2B68" w:rsidRPr="00710973">
        <w:rPr>
          <w:rFonts w:ascii="Times New Roman" w:hAnsi="Times New Roman"/>
          <w:b/>
          <w:sz w:val="24"/>
          <w:szCs w:val="24"/>
        </w:rPr>
        <w:t>Чл. 31.(1)</w:t>
      </w:r>
      <w:r w:rsidR="001E2B68" w:rsidRPr="00F3120B">
        <w:rPr>
          <w:rFonts w:ascii="Times New Roman" w:hAnsi="Times New Roman"/>
          <w:sz w:val="24"/>
          <w:szCs w:val="24"/>
        </w:rPr>
        <w:t xml:space="preserve"> Масиви за ползване на пасища, мери и ливади може да се създават по споразумение между собственици и/или ползватели на животновъдни обекти с пасищни селскостопански животни, регистрирани в Интегрирана информационна система на БАБХ. Споразумението се одобрява ежегодно до 30 декември за следващата календарна година.</w:t>
      </w:r>
    </w:p>
    <w:p w:rsidR="001E2B68" w:rsidRPr="00F3120B" w:rsidRDefault="00710973" w:rsidP="00710973">
      <w:pPr>
        <w:widowControl w:val="0"/>
        <w:tabs>
          <w:tab w:val="left" w:pos="1182"/>
        </w:tabs>
        <w:spacing w:after="0" w:line="240" w:lineRule="auto"/>
        <w:jc w:val="both"/>
        <w:rPr>
          <w:rFonts w:ascii="Times New Roman" w:hAnsi="Times New Roman"/>
          <w:sz w:val="24"/>
          <w:szCs w:val="24"/>
        </w:rPr>
      </w:pPr>
      <w:r w:rsidRPr="00710973">
        <w:rPr>
          <w:rFonts w:ascii="Times New Roman" w:hAnsi="Times New Roman"/>
          <w:b/>
          <w:sz w:val="24"/>
          <w:szCs w:val="24"/>
          <w:lang w:val="bg-BG"/>
        </w:rPr>
        <w:t xml:space="preserve">             </w:t>
      </w:r>
      <w:r w:rsidR="001E2B68" w:rsidRPr="00710973">
        <w:rPr>
          <w:rFonts w:ascii="Times New Roman" w:hAnsi="Times New Roman"/>
          <w:b/>
          <w:sz w:val="24"/>
          <w:szCs w:val="24"/>
        </w:rPr>
        <w:t>(2)</w:t>
      </w:r>
      <w:r w:rsidR="001E2B68" w:rsidRPr="00F3120B">
        <w:rPr>
          <w:rFonts w:ascii="Times New Roman" w:hAnsi="Times New Roman"/>
          <w:sz w:val="24"/>
          <w:szCs w:val="24"/>
        </w:rPr>
        <w:tab/>
        <w:t>Лицата по ал. 1, които отговарят на условията по чл. 37и, ал. 4 от ЗСПЗЗ може до 31 октомври да подадат в общинската служба по земеделие по местонахождение на пасищата, мерите и ливадите заявление по образец, утвърден от министъра на земеделието, храните и горите със заповед № РД 09-756/27.09.2017г., за участие в споразумение. Заявлението се подава лично или чрез пълномощник и при възможност се представя и на оптичен носител.</w:t>
      </w:r>
    </w:p>
    <w:p w:rsidR="001E2B68" w:rsidRPr="00F3120B" w:rsidRDefault="00710973" w:rsidP="00710973">
      <w:pPr>
        <w:widowControl w:val="0"/>
        <w:tabs>
          <w:tab w:val="left" w:pos="1182"/>
        </w:tabs>
        <w:spacing w:after="0" w:line="240" w:lineRule="auto"/>
        <w:jc w:val="both"/>
        <w:rPr>
          <w:rFonts w:ascii="Times New Roman" w:hAnsi="Times New Roman"/>
          <w:sz w:val="24"/>
          <w:szCs w:val="24"/>
        </w:rPr>
      </w:pPr>
      <w:r>
        <w:rPr>
          <w:rFonts w:ascii="Times New Roman" w:hAnsi="Times New Roman"/>
          <w:sz w:val="24"/>
          <w:szCs w:val="24"/>
          <w:lang w:val="bg-BG"/>
        </w:rPr>
        <w:t xml:space="preserve">              </w:t>
      </w:r>
      <w:r w:rsidR="001E2B68" w:rsidRPr="00710973">
        <w:rPr>
          <w:rFonts w:ascii="Times New Roman" w:hAnsi="Times New Roman"/>
          <w:b/>
          <w:sz w:val="24"/>
          <w:szCs w:val="24"/>
        </w:rPr>
        <w:t>(3)</w:t>
      </w:r>
      <w:r w:rsidR="001E2B68" w:rsidRPr="00F3120B">
        <w:rPr>
          <w:rFonts w:ascii="Times New Roman" w:hAnsi="Times New Roman"/>
          <w:sz w:val="24"/>
          <w:szCs w:val="24"/>
        </w:rPr>
        <w:tab/>
        <w:t xml:space="preserve">В заявлението се посочват имотите, ползвани по договори, регистрирани в общинската служба по земеделие и/или документи за собственост, с които лицето по ал. 1 желае да участва в споразумението. Към заявлението лицата прилагат декларация, че нямат задължения по ал. 12, чл. 34, ал. </w:t>
      </w:r>
      <w:r w:rsidR="008B25C3">
        <w:rPr>
          <w:rFonts w:ascii="Times New Roman" w:hAnsi="Times New Roman"/>
          <w:sz w:val="24"/>
          <w:szCs w:val="24"/>
          <w:lang w:val="bg-BG"/>
        </w:rPr>
        <w:t>6</w:t>
      </w:r>
      <w:r w:rsidR="001E2B68" w:rsidRPr="00F3120B">
        <w:rPr>
          <w:rFonts w:ascii="Times New Roman" w:hAnsi="Times New Roman"/>
          <w:sz w:val="24"/>
          <w:szCs w:val="24"/>
        </w:rPr>
        <w:t xml:space="preserve"> и чл. 37в, ал. 7 от ЗСПЗЗ, както и задължения към държавния и общинския поземлен фонд и не са свързани лица по смисъла на Търговския закон с лицата, които имат такива задължения.</w:t>
      </w:r>
    </w:p>
    <w:p w:rsidR="001E2B68" w:rsidRPr="00F3120B" w:rsidRDefault="00710973" w:rsidP="00710973">
      <w:pPr>
        <w:widowControl w:val="0"/>
        <w:tabs>
          <w:tab w:val="left" w:pos="1182"/>
        </w:tabs>
        <w:spacing w:after="0" w:line="240" w:lineRule="auto"/>
        <w:jc w:val="both"/>
        <w:rPr>
          <w:rFonts w:ascii="Times New Roman" w:hAnsi="Times New Roman"/>
          <w:sz w:val="24"/>
          <w:szCs w:val="24"/>
        </w:rPr>
      </w:pPr>
      <w:r>
        <w:rPr>
          <w:rFonts w:ascii="Times New Roman" w:hAnsi="Times New Roman"/>
          <w:sz w:val="24"/>
          <w:szCs w:val="24"/>
          <w:lang w:val="bg-BG"/>
        </w:rPr>
        <w:t xml:space="preserve">               </w:t>
      </w:r>
      <w:r w:rsidR="001E2B68" w:rsidRPr="00710973">
        <w:rPr>
          <w:rFonts w:ascii="Times New Roman" w:hAnsi="Times New Roman"/>
          <w:b/>
          <w:sz w:val="24"/>
          <w:szCs w:val="24"/>
        </w:rPr>
        <w:t>(4)</w:t>
      </w:r>
      <w:r w:rsidR="001E2B68" w:rsidRPr="00F3120B">
        <w:rPr>
          <w:rFonts w:ascii="Times New Roman" w:hAnsi="Times New Roman"/>
          <w:sz w:val="24"/>
          <w:szCs w:val="24"/>
        </w:rPr>
        <w:tab/>
        <w:t>Изготвянето на споразумението се ръководи от комисия за всяко землище, за което има подадени заявления по ал. 2 и декларации по чл. 37</w:t>
      </w:r>
      <w:r>
        <w:rPr>
          <w:rFonts w:ascii="Times New Roman" w:hAnsi="Times New Roman"/>
          <w:sz w:val="24"/>
          <w:szCs w:val="24"/>
          <w:lang w:val="bg-BG"/>
        </w:rPr>
        <w:t>в</w:t>
      </w:r>
      <w:r w:rsidR="001E2B68" w:rsidRPr="00F3120B">
        <w:rPr>
          <w:rFonts w:ascii="Times New Roman" w:hAnsi="Times New Roman"/>
          <w:sz w:val="24"/>
          <w:szCs w:val="24"/>
        </w:rPr>
        <w:t>, ал. 1 от ЗСПЗЗ. Директорът на съответната областна дирекция „Земеделие" до 5 ноември назначава комисия, в чийто състав се включват: кметът на населеното място, съответно кметският наместник или оправомощени от тях длъжностни лица, представител на общинската служба по земеделие и представител на областната дирекция "Земеделие".</w:t>
      </w:r>
    </w:p>
    <w:p w:rsidR="001E2B68" w:rsidRPr="00F3120B" w:rsidRDefault="00710973" w:rsidP="00710973">
      <w:pPr>
        <w:widowControl w:val="0"/>
        <w:tabs>
          <w:tab w:val="left" w:pos="1182"/>
        </w:tabs>
        <w:spacing w:after="0" w:line="240" w:lineRule="auto"/>
        <w:jc w:val="both"/>
        <w:rPr>
          <w:rFonts w:ascii="Times New Roman" w:hAnsi="Times New Roman"/>
          <w:sz w:val="24"/>
          <w:szCs w:val="24"/>
        </w:rPr>
      </w:pPr>
      <w:r>
        <w:rPr>
          <w:rFonts w:ascii="Times New Roman" w:hAnsi="Times New Roman"/>
          <w:sz w:val="24"/>
          <w:szCs w:val="24"/>
          <w:lang w:val="bg-BG"/>
        </w:rPr>
        <w:t xml:space="preserve">              </w:t>
      </w:r>
      <w:r w:rsidR="001E2B68" w:rsidRPr="00710973">
        <w:rPr>
          <w:rFonts w:ascii="Times New Roman" w:hAnsi="Times New Roman"/>
          <w:b/>
          <w:sz w:val="24"/>
          <w:szCs w:val="24"/>
        </w:rPr>
        <w:t>(5)</w:t>
      </w:r>
      <w:r w:rsidR="001E2B68" w:rsidRPr="00710973">
        <w:rPr>
          <w:rFonts w:ascii="Times New Roman" w:hAnsi="Times New Roman"/>
          <w:b/>
          <w:sz w:val="24"/>
          <w:szCs w:val="24"/>
        </w:rPr>
        <w:tab/>
      </w:r>
      <w:r w:rsidR="001E2B68" w:rsidRPr="00F3120B">
        <w:rPr>
          <w:rFonts w:ascii="Times New Roman" w:hAnsi="Times New Roman"/>
          <w:sz w:val="24"/>
          <w:szCs w:val="24"/>
        </w:rPr>
        <w:t xml:space="preserve">Площта на имоти с начин на трайно ползване пасища, мери и ливади, за които няма сключени договори и не </w:t>
      </w:r>
      <w:r>
        <w:rPr>
          <w:rFonts w:ascii="Times New Roman" w:hAnsi="Times New Roman"/>
          <w:sz w:val="24"/>
          <w:szCs w:val="24"/>
        </w:rPr>
        <w:t>са подадени декларации по чл. 3</w:t>
      </w:r>
      <w:r>
        <w:rPr>
          <w:rFonts w:ascii="Times New Roman" w:hAnsi="Times New Roman"/>
          <w:sz w:val="24"/>
          <w:szCs w:val="24"/>
          <w:lang w:val="bg-BG"/>
        </w:rPr>
        <w:t>7в</w:t>
      </w:r>
      <w:r w:rsidR="001E2B68" w:rsidRPr="00F3120B">
        <w:rPr>
          <w:rFonts w:ascii="Times New Roman" w:hAnsi="Times New Roman"/>
          <w:sz w:val="24"/>
          <w:szCs w:val="24"/>
        </w:rPr>
        <w:t>, ал. 1 от ЗСПЗЗ, с изключение на имотите от държавния и общинския поземлен фонд, се разпределя със споразумението между лицата по ал. 1.</w:t>
      </w:r>
    </w:p>
    <w:p w:rsidR="001E2B68" w:rsidRPr="00F3120B" w:rsidRDefault="00710973" w:rsidP="00710973">
      <w:pPr>
        <w:widowControl w:val="0"/>
        <w:tabs>
          <w:tab w:val="left" w:pos="1182"/>
        </w:tabs>
        <w:spacing w:after="0" w:line="240" w:lineRule="auto"/>
        <w:jc w:val="both"/>
        <w:rPr>
          <w:rFonts w:ascii="Times New Roman" w:hAnsi="Times New Roman"/>
          <w:sz w:val="24"/>
          <w:szCs w:val="24"/>
        </w:rPr>
      </w:pPr>
      <w:r w:rsidRPr="00710973">
        <w:rPr>
          <w:rFonts w:ascii="Times New Roman" w:hAnsi="Times New Roman"/>
          <w:b/>
          <w:sz w:val="24"/>
          <w:szCs w:val="24"/>
          <w:lang w:val="bg-BG"/>
        </w:rPr>
        <w:t xml:space="preserve">               </w:t>
      </w:r>
      <w:r w:rsidR="001E2B68" w:rsidRPr="00710973">
        <w:rPr>
          <w:rFonts w:ascii="Times New Roman" w:hAnsi="Times New Roman"/>
          <w:b/>
          <w:sz w:val="24"/>
          <w:szCs w:val="24"/>
        </w:rPr>
        <w:t>(6)</w:t>
      </w:r>
      <w:r w:rsidR="001E2B68" w:rsidRPr="00F3120B">
        <w:rPr>
          <w:rFonts w:ascii="Times New Roman" w:hAnsi="Times New Roman"/>
          <w:sz w:val="24"/>
          <w:szCs w:val="24"/>
        </w:rPr>
        <w:tab/>
        <w:t xml:space="preserve">Споразумението се изготвя до 10 декември по образец, утвърден от министъра на земеделието, храните и горите със заповед № РД 09-756/27.09.2017г., и съдържа данни за комисията, участниците, разпределените им имоти или части от имоти, включително по чл. </w:t>
      </w:r>
      <w:r w:rsidR="001E2B68" w:rsidRPr="00F3120B">
        <w:rPr>
          <w:rFonts w:ascii="Times New Roman" w:hAnsi="Times New Roman"/>
          <w:sz w:val="24"/>
          <w:szCs w:val="24"/>
        </w:rPr>
        <w:lastRenderedPageBreak/>
        <w:t>37в,ал. 3 от ЗСПЗЗ, и дължимото за тях рентно плащане.</w:t>
      </w:r>
    </w:p>
    <w:p w:rsidR="001E2B68" w:rsidRPr="00F3120B" w:rsidRDefault="00710973" w:rsidP="00710973">
      <w:pPr>
        <w:widowControl w:val="0"/>
        <w:tabs>
          <w:tab w:val="left" w:pos="1586"/>
        </w:tabs>
        <w:spacing w:after="0" w:line="240" w:lineRule="auto"/>
        <w:ind w:right="-1"/>
        <w:jc w:val="both"/>
        <w:rPr>
          <w:rFonts w:ascii="Times New Roman" w:hAnsi="Times New Roman"/>
          <w:sz w:val="24"/>
          <w:szCs w:val="24"/>
        </w:rPr>
      </w:pPr>
      <w:r>
        <w:rPr>
          <w:rFonts w:ascii="Times New Roman" w:hAnsi="Times New Roman"/>
          <w:sz w:val="24"/>
          <w:szCs w:val="24"/>
          <w:lang w:val="bg-BG"/>
        </w:rPr>
        <w:t xml:space="preserve">              </w:t>
      </w:r>
      <w:r w:rsidRPr="00710973">
        <w:rPr>
          <w:rFonts w:ascii="Times New Roman" w:hAnsi="Times New Roman"/>
          <w:b/>
          <w:sz w:val="24"/>
          <w:szCs w:val="24"/>
          <w:lang w:val="bg-BG"/>
        </w:rPr>
        <w:t>(7)</w:t>
      </w:r>
      <w:r>
        <w:rPr>
          <w:rFonts w:ascii="Times New Roman" w:hAnsi="Times New Roman"/>
          <w:sz w:val="24"/>
          <w:szCs w:val="24"/>
          <w:lang w:val="bg-BG"/>
        </w:rPr>
        <w:t xml:space="preserve"> </w:t>
      </w:r>
      <w:r w:rsidR="001E2B68" w:rsidRPr="00F3120B">
        <w:rPr>
          <w:rFonts w:ascii="Times New Roman" w:hAnsi="Times New Roman"/>
          <w:sz w:val="24"/>
          <w:szCs w:val="24"/>
        </w:rPr>
        <w:t xml:space="preserve">За изготвянето на споразумението комисията по ал. 4 </w:t>
      </w:r>
      <w:r w:rsidR="001E2B68" w:rsidRPr="00F3120B">
        <w:rPr>
          <w:rStyle w:val="Bodytext2Bold"/>
          <w:rFonts w:ascii="Times New Roman" w:hAnsi="Times New Roman" w:cs="Times New Roman"/>
          <w:sz w:val="24"/>
          <w:szCs w:val="24"/>
        </w:rPr>
        <w:t xml:space="preserve">до 10 ноември </w:t>
      </w:r>
      <w:r w:rsidR="001E2B68" w:rsidRPr="00F3120B">
        <w:rPr>
          <w:rFonts w:ascii="Times New Roman" w:hAnsi="Times New Roman"/>
          <w:sz w:val="24"/>
          <w:szCs w:val="24"/>
        </w:rPr>
        <w:t>предоставя на лицата по ал. 1:</w:t>
      </w:r>
    </w:p>
    <w:p w:rsidR="001E2B68" w:rsidRPr="00F3120B" w:rsidRDefault="001E2B68" w:rsidP="00F3120B">
      <w:pPr>
        <w:widowControl w:val="0"/>
        <w:numPr>
          <w:ilvl w:val="0"/>
          <w:numId w:val="38"/>
        </w:numPr>
        <w:tabs>
          <w:tab w:val="left" w:pos="1403"/>
        </w:tabs>
        <w:spacing w:after="0" w:line="240" w:lineRule="auto"/>
        <w:ind w:left="380" w:right="1140" w:firstLine="720"/>
        <w:jc w:val="both"/>
        <w:rPr>
          <w:rFonts w:ascii="Times New Roman" w:hAnsi="Times New Roman"/>
          <w:sz w:val="24"/>
          <w:szCs w:val="24"/>
        </w:rPr>
      </w:pPr>
      <w:r w:rsidRPr="00F3120B">
        <w:rPr>
          <w:rFonts w:ascii="Times New Roman" w:hAnsi="Times New Roman"/>
          <w:sz w:val="24"/>
          <w:szCs w:val="24"/>
        </w:rPr>
        <w:t>данни за регистрираните в общинската служба по земеделие договори за ползване и/или документи за собственост на пасища, мери и ливади, заявени или декларирани за:</w:t>
      </w:r>
    </w:p>
    <w:p w:rsidR="001E2B68" w:rsidRPr="00F3120B" w:rsidRDefault="001E2B68" w:rsidP="00F3120B">
      <w:pPr>
        <w:tabs>
          <w:tab w:val="left" w:pos="1427"/>
        </w:tabs>
        <w:spacing w:after="0" w:line="240" w:lineRule="auto"/>
        <w:ind w:left="380" w:firstLine="720"/>
        <w:jc w:val="both"/>
        <w:rPr>
          <w:rFonts w:ascii="Times New Roman" w:hAnsi="Times New Roman"/>
          <w:sz w:val="24"/>
          <w:szCs w:val="24"/>
        </w:rPr>
      </w:pPr>
      <w:r w:rsidRPr="00F3120B">
        <w:rPr>
          <w:rFonts w:ascii="Times New Roman" w:hAnsi="Times New Roman"/>
          <w:sz w:val="24"/>
          <w:szCs w:val="24"/>
        </w:rPr>
        <w:t>а)</w:t>
      </w:r>
      <w:r w:rsidRPr="00F3120B">
        <w:rPr>
          <w:rFonts w:ascii="Times New Roman" w:hAnsi="Times New Roman"/>
          <w:sz w:val="24"/>
          <w:szCs w:val="24"/>
        </w:rPr>
        <w:tab/>
        <w:t>ползване в реалните им граници;</w:t>
      </w:r>
    </w:p>
    <w:p w:rsidR="001E2B68" w:rsidRPr="00F3120B" w:rsidRDefault="001E2B68" w:rsidP="00F3120B">
      <w:pPr>
        <w:tabs>
          <w:tab w:val="left" w:pos="1432"/>
        </w:tabs>
        <w:spacing w:after="0" w:line="240" w:lineRule="auto"/>
        <w:ind w:left="380" w:firstLine="720"/>
        <w:jc w:val="both"/>
        <w:rPr>
          <w:rFonts w:ascii="Times New Roman" w:hAnsi="Times New Roman"/>
          <w:sz w:val="24"/>
          <w:szCs w:val="24"/>
        </w:rPr>
      </w:pPr>
      <w:r w:rsidRPr="00F3120B">
        <w:rPr>
          <w:rFonts w:ascii="Times New Roman" w:hAnsi="Times New Roman"/>
          <w:sz w:val="24"/>
          <w:szCs w:val="24"/>
        </w:rPr>
        <w:t>б)</w:t>
      </w:r>
      <w:r w:rsidRPr="00F3120B">
        <w:rPr>
          <w:rFonts w:ascii="Times New Roman" w:hAnsi="Times New Roman"/>
          <w:sz w:val="24"/>
          <w:szCs w:val="24"/>
        </w:rPr>
        <w:tab/>
        <w:t>участие в споразумение;</w:t>
      </w:r>
    </w:p>
    <w:p w:rsidR="001E2B68" w:rsidRPr="00F3120B" w:rsidRDefault="001E2B68" w:rsidP="00F3120B">
      <w:pPr>
        <w:widowControl w:val="0"/>
        <w:numPr>
          <w:ilvl w:val="0"/>
          <w:numId w:val="38"/>
        </w:numPr>
        <w:tabs>
          <w:tab w:val="left" w:pos="1418"/>
        </w:tabs>
        <w:spacing w:after="0" w:line="240" w:lineRule="auto"/>
        <w:ind w:left="380" w:right="1140" w:firstLine="720"/>
        <w:jc w:val="both"/>
        <w:rPr>
          <w:rFonts w:ascii="Times New Roman" w:hAnsi="Times New Roman"/>
          <w:sz w:val="24"/>
          <w:szCs w:val="24"/>
        </w:rPr>
      </w:pPr>
      <w:r w:rsidRPr="00F3120B">
        <w:rPr>
          <w:rFonts w:ascii="Times New Roman" w:hAnsi="Times New Roman"/>
          <w:sz w:val="24"/>
          <w:szCs w:val="24"/>
        </w:rPr>
        <w:t>актуална справка дали лицата по ал. 1 отговарят на условията по чл. 37и, ал. 4 от ЗСПЗЗ, 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w:t>
      </w:r>
    </w:p>
    <w:p w:rsidR="001E2B68" w:rsidRPr="00F3120B" w:rsidRDefault="001E2B68" w:rsidP="00F3120B">
      <w:pPr>
        <w:widowControl w:val="0"/>
        <w:numPr>
          <w:ilvl w:val="0"/>
          <w:numId w:val="38"/>
        </w:numPr>
        <w:tabs>
          <w:tab w:val="left" w:pos="1408"/>
        </w:tabs>
        <w:spacing w:after="0" w:line="240" w:lineRule="auto"/>
        <w:ind w:left="380" w:firstLine="720"/>
        <w:jc w:val="both"/>
        <w:rPr>
          <w:rFonts w:ascii="Times New Roman" w:hAnsi="Times New Roman"/>
          <w:sz w:val="24"/>
          <w:szCs w:val="24"/>
        </w:rPr>
      </w:pPr>
      <w:r w:rsidRPr="00F3120B">
        <w:rPr>
          <w:rFonts w:ascii="Times New Roman" w:hAnsi="Times New Roman"/>
          <w:sz w:val="24"/>
          <w:szCs w:val="24"/>
        </w:rPr>
        <w:t>данни за задължения по ал. 12, чл. 34, ал. 6 и чл. 37в, ал. 7 от ЗСПЗЗ;</w:t>
      </w:r>
    </w:p>
    <w:p w:rsidR="001E2B68" w:rsidRPr="00F3120B" w:rsidRDefault="001E2B68" w:rsidP="00F3120B">
      <w:pPr>
        <w:widowControl w:val="0"/>
        <w:numPr>
          <w:ilvl w:val="0"/>
          <w:numId w:val="38"/>
        </w:numPr>
        <w:tabs>
          <w:tab w:val="left" w:pos="1418"/>
        </w:tabs>
        <w:spacing w:after="0" w:line="240" w:lineRule="auto"/>
        <w:ind w:left="380" w:firstLine="720"/>
        <w:jc w:val="both"/>
        <w:rPr>
          <w:rFonts w:ascii="Times New Roman" w:hAnsi="Times New Roman"/>
          <w:sz w:val="24"/>
          <w:szCs w:val="24"/>
        </w:rPr>
      </w:pPr>
      <w:r w:rsidRPr="00F3120B">
        <w:rPr>
          <w:rFonts w:ascii="Times New Roman" w:hAnsi="Times New Roman"/>
          <w:sz w:val="24"/>
          <w:szCs w:val="24"/>
        </w:rPr>
        <w:t>размера на средното годишно рентно плащане за землището.</w:t>
      </w:r>
    </w:p>
    <w:p w:rsidR="001E2B68" w:rsidRPr="00F3120B" w:rsidRDefault="00710973" w:rsidP="00710973">
      <w:pPr>
        <w:widowControl w:val="0"/>
        <w:tabs>
          <w:tab w:val="left" w:pos="1576"/>
        </w:tabs>
        <w:spacing w:after="0" w:line="240" w:lineRule="auto"/>
        <w:ind w:right="1140"/>
        <w:jc w:val="both"/>
        <w:rPr>
          <w:rFonts w:ascii="Times New Roman" w:hAnsi="Times New Roman"/>
          <w:sz w:val="24"/>
          <w:szCs w:val="24"/>
        </w:rPr>
      </w:pPr>
      <w:r w:rsidRPr="00710973">
        <w:rPr>
          <w:rFonts w:ascii="Times New Roman" w:hAnsi="Times New Roman"/>
          <w:b/>
          <w:sz w:val="24"/>
          <w:szCs w:val="24"/>
          <w:lang w:val="bg-BG"/>
        </w:rPr>
        <w:t xml:space="preserve">               (8)</w:t>
      </w:r>
      <w:r>
        <w:rPr>
          <w:rFonts w:ascii="Times New Roman" w:hAnsi="Times New Roman"/>
          <w:sz w:val="24"/>
          <w:szCs w:val="24"/>
          <w:lang w:val="bg-BG"/>
        </w:rPr>
        <w:t xml:space="preserve"> </w:t>
      </w:r>
      <w:r w:rsidR="001E2B68" w:rsidRPr="00F3120B">
        <w:rPr>
          <w:rFonts w:ascii="Times New Roman" w:hAnsi="Times New Roman"/>
          <w:sz w:val="24"/>
          <w:szCs w:val="24"/>
        </w:rPr>
        <w:t>Лице по ал. 1, на което е разпределена площ, по-голяма от определената в чл. 37и, ал. 4 от ЗСПЗЗ, прилага към споразумението декларация за имотите, които няма да заявява за подпомагане по реда на Закона за подпомагане на земеделските производители</w:t>
      </w:r>
      <w:r>
        <w:rPr>
          <w:rFonts w:ascii="Times New Roman" w:hAnsi="Times New Roman"/>
          <w:sz w:val="24"/>
          <w:szCs w:val="24"/>
          <w:lang w:val="bg-BG"/>
        </w:rPr>
        <w:t>.</w:t>
      </w:r>
      <w:r w:rsidR="001E2B68" w:rsidRPr="00F3120B">
        <w:rPr>
          <w:rStyle w:val="Bodytext2Bold"/>
          <w:rFonts w:ascii="Times New Roman" w:hAnsi="Times New Roman" w:cs="Times New Roman"/>
          <w:sz w:val="24"/>
          <w:szCs w:val="24"/>
        </w:rPr>
        <w:t xml:space="preserve"> </w:t>
      </w:r>
      <w:r w:rsidR="001E2B68" w:rsidRPr="00F3120B">
        <w:rPr>
          <w:rFonts w:ascii="Times New Roman" w:hAnsi="Times New Roman"/>
          <w:sz w:val="24"/>
          <w:szCs w:val="24"/>
        </w:rPr>
        <w:t>Декларацията е по образец, утвърден от министъра на земеделието, храните и горите.</w:t>
      </w:r>
    </w:p>
    <w:p w:rsidR="001E2B68" w:rsidRPr="00F3120B" w:rsidRDefault="00710973" w:rsidP="00710973">
      <w:pPr>
        <w:widowControl w:val="0"/>
        <w:tabs>
          <w:tab w:val="left" w:pos="1576"/>
        </w:tabs>
        <w:spacing w:after="0" w:line="240" w:lineRule="auto"/>
        <w:ind w:right="1140"/>
        <w:jc w:val="both"/>
        <w:rPr>
          <w:rFonts w:ascii="Times New Roman" w:hAnsi="Times New Roman"/>
          <w:sz w:val="24"/>
          <w:szCs w:val="24"/>
        </w:rPr>
      </w:pPr>
      <w:r>
        <w:rPr>
          <w:rFonts w:ascii="Times New Roman" w:hAnsi="Times New Roman"/>
          <w:sz w:val="24"/>
          <w:szCs w:val="24"/>
          <w:lang w:val="bg-BG"/>
        </w:rPr>
        <w:t xml:space="preserve">               </w:t>
      </w:r>
      <w:r w:rsidRPr="00710973">
        <w:rPr>
          <w:rFonts w:ascii="Times New Roman" w:hAnsi="Times New Roman"/>
          <w:b/>
          <w:sz w:val="24"/>
          <w:szCs w:val="24"/>
          <w:lang w:val="bg-BG"/>
        </w:rPr>
        <w:t>(9)</w:t>
      </w:r>
      <w:r w:rsidR="001E2B68" w:rsidRPr="00F3120B">
        <w:rPr>
          <w:rFonts w:ascii="Times New Roman" w:hAnsi="Times New Roman"/>
          <w:sz w:val="24"/>
          <w:szCs w:val="24"/>
        </w:rPr>
        <w:t>Комисията извършва проверка дали лицата по ал. 1 отговарят на условията по чл. 37и, ал. 4 от ЗСПЗЗ, 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w:t>
      </w:r>
    </w:p>
    <w:p w:rsidR="001E2B68" w:rsidRPr="00F3120B" w:rsidRDefault="001E2B68" w:rsidP="00F3120B">
      <w:pPr>
        <w:widowControl w:val="0"/>
        <w:numPr>
          <w:ilvl w:val="0"/>
          <w:numId w:val="39"/>
        </w:numPr>
        <w:tabs>
          <w:tab w:val="left" w:pos="1398"/>
        </w:tabs>
        <w:spacing w:after="0" w:line="240" w:lineRule="auto"/>
        <w:ind w:left="380" w:firstLine="720"/>
        <w:jc w:val="both"/>
        <w:rPr>
          <w:rFonts w:ascii="Times New Roman" w:hAnsi="Times New Roman"/>
          <w:sz w:val="24"/>
          <w:szCs w:val="24"/>
        </w:rPr>
      </w:pPr>
      <w:r w:rsidRPr="00F3120B">
        <w:rPr>
          <w:rFonts w:ascii="Times New Roman" w:hAnsi="Times New Roman"/>
          <w:sz w:val="24"/>
          <w:szCs w:val="24"/>
        </w:rPr>
        <w:t>животновъдни обекти;</w:t>
      </w:r>
    </w:p>
    <w:p w:rsidR="001E2B68" w:rsidRPr="00F3120B" w:rsidRDefault="001E2B68" w:rsidP="00F3120B">
      <w:pPr>
        <w:widowControl w:val="0"/>
        <w:numPr>
          <w:ilvl w:val="0"/>
          <w:numId w:val="39"/>
        </w:numPr>
        <w:tabs>
          <w:tab w:val="left" w:pos="1408"/>
        </w:tabs>
        <w:spacing w:after="0" w:line="240" w:lineRule="auto"/>
        <w:ind w:left="380" w:firstLine="720"/>
        <w:jc w:val="both"/>
        <w:rPr>
          <w:rFonts w:ascii="Times New Roman" w:hAnsi="Times New Roman"/>
          <w:sz w:val="24"/>
          <w:szCs w:val="24"/>
        </w:rPr>
      </w:pPr>
      <w:r w:rsidRPr="00F3120B">
        <w:rPr>
          <w:rFonts w:ascii="Times New Roman" w:hAnsi="Times New Roman"/>
          <w:sz w:val="24"/>
          <w:szCs w:val="24"/>
        </w:rPr>
        <w:t>собственици или ползватели нерегистрирани животновъдни обекти;</w:t>
      </w:r>
    </w:p>
    <w:p w:rsidR="001E2B68" w:rsidRPr="00F3120B" w:rsidRDefault="001E2B68" w:rsidP="00F3120B">
      <w:pPr>
        <w:widowControl w:val="0"/>
        <w:numPr>
          <w:ilvl w:val="0"/>
          <w:numId w:val="39"/>
        </w:numPr>
        <w:tabs>
          <w:tab w:val="left" w:pos="1408"/>
        </w:tabs>
        <w:spacing w:after="0" w:line="240" w:lineRule="auto"/>
        <w:ind w:left="380" w:firstLine="720"/>
        <w:jc w:val="both"/>
        <w:rPr>
          <w:rFonts w:ascii="Times New Roman" w:hAnsi="Times New Roman"/>
          <w:sz w:val="24"/>
          <w:szCs w:val="24"/>
        </w:rPr>
      </w:pPr>
      <w:r w:rsidRPr="00F3120B">
        <w:rPr>
          <w:rFonts w:ascii="Times New Roman" w:hAnsi="Times New Roman"/>
          <w:sz w:val="24"/>
          <w:szCs w:val="24"/>
        </w:rPr>
        <w:t>пасищни селскостопански животни в животновъдните обекти.</w:t>
      </w:r>
    </w:p>
    <w:p w:rsidR="001E2B68" w:rsidRPr="00F3120B" w:rsidRDefault="00710973" w:rsidP="00710973">
      <w:pPr>
        <w:widowControl w:val="0"/>
        <w:tabs>
          <w:tab w:val="left" w:pos="1725"/>
        </w:tabs>
        <w:spacing w:after="0" w:line="240" w:lineRule="auto"/>
        <w:ind w:right="1140"/>
        <w:jc w:val="both"/>
        <w:rPr>
          <w:rFonts w:ascii="Times New Roman" w:hAnsi="Times New Roman"/>
          <w:sz w:val="24"/>
          <w:szCs w:val="24"/>
        </w:rPr>
      </w:pPr>
      <w:r>
        <w:rPr>
          <w:rFonts w:ascii="Times New Roman" w:hAnsi="Times New Roman"/>
          <w:b/>
          <w:sz w:val="24"/>
          <w:szCs w:val="24"/>
          <w:lang w:val="bg-BG"/>
        </w:rPr>
        <w:t xml:space="preserve">                </w:t>
      </w:r>
      <w:r w:rsidRPr="00710973">
        <w:rPr>
          <w:rFonts w:ascii="Times New Roman" w:hAnsi="Times New Roman"/>
          <w:b/>
          <w:sz w:val="24"/>
          <w:szCs w:val="24"/>
          <w:lang w:val="bg-BG"/>
        </w:rPr>
        <w:t>(10)</w:t>
      </w:r>
      <w:r>
        <w:rPr>
          <w:rFonts w:ascii="Times New Roman" w:hAnsi="Times New Roman"/>
          <w:sz w:val="24"/>
          <w:szCs w:val="24"/>
          <w:lang w:val="bg-BG"/>
        </w:rPr>
        <w:t xml:space="preserve"> </w:t>
      </w:r>
      <w:r w:rsidR="001E2B68" w:rsidRPr="00F3120B">
        <w:rPr>
          <w:rFonts w:ascii="Times New Roman" w:hAnsi="Times New Roman"/>
          <w:sz w:val="24"/>
          <w:szCs w:val="24"/>
        </w:rPr>
        <w:t xml:space="preserve">Комисията </w:t>
      </w:r>
      <w:r w:rsidR="001E2B68" w:rsidRPr="00F3120B">
        <w:rPr>
          <w:rStyle w:val="Bodytext2Bold"/>
          <w:rFonts w:ascii="Times New Roman" w:hAnsi="Times New Roman" w:cs="Times New Roman"/>
          <w:sz w:val="24"/>
          <w:szCs w:val="24"/>
        </w:rPr>
        <w:t xml:space="preserve">до 20 декември </w:t>
      </w:r>
      <w:r w:rsidR="001E2B68" w:rsidRPr="00F3120B">
        <w:rPr>
          <w:rFonts w:ascii="Times New Roman" w:hAnsi="Times New Roman"/>
          <w:sz w:val="24"/>
          <w:szCs w:val="24"/>
        </w:rPr>
        <w:t>изготвя доклад до директора на съответната областна дирекция „Земеделие", който съдържа данни за площите по ал. 5, техните собственици, дължимото рентно плащане, площите по ал. 7, т. 1, както и данни дали са налице условията по чл. 37и, ал. 4 от ЗСПЗЗ. Към доклада се прилагат споразумението и декларациите по ал. 8.</w:t>
      </w:r>
    </w:p>
    <w:p w:rsidR="001E2B68" w:rsidRPr="00F3120B" w:rsidRDefault="00710973" w:rsidP="00710973">
      <w:pPr>
        <w:widowControl w:val="0"/>
        <w:tabs>
          <w:tab w:val="left" w:pos="1714"/>
        </w:tabs>
        <w:spacing w:after="0" w:line="240" w:lineRule="auto"/>
        <w:ind w:right="1140"/>
        <w:jc w:val="both"/>
        <w:rPr>
          <w:rFonts w:ascii="Times New Roman" w:hAnsi="Times New Roman"/>
          <w:sz w:val="24"/>
          <w:szCs w:val="24"/>
        </w:rPr>
      </w:pPr>
      <w:r>
        <w:rPr>
          <w:rFonts w:ascii="Times New Roman" w:hAnsi="Times New Roman"/>
          <w:sz w:val="24"/>
          <w:szCs w:val="24"/>
          <w:lang w:val="bg-BG"/>
        </w:rPr>
        <w:t xml:space="preserve">               (</w:t>
      </w:r>
      <w:r w:rsidRPr="00710973">
        <w:rPr>
          <w:rFonts w:ascii="Times New Roman" w:hAnsi="Times New Roman"/>
          <w:b/>
          <w:sz w:val="24"/>
          <w:szCs w:val="24"/>
          <w:lang w:val="bg-BG"/>
        </w:rPr>
        <w:t>11</w:t>
      </w:r>
      <w:r>
        <w:rPr>
          <w:rFonts w:ascii="Times New Roman" w:hAnsi="Times New Roman"/>
          <w:sz w:val="24"/>
          <w:szCs w:val="24"/>
          <w:lang w:val="bg-BG"/>
        </w:rPr>
        <w:t>)</w:t>
      </w:r>
      <w:r w:rsidR="001E2B68" w:rsidRPr="00F3120B">
        <w:rPr>
          <w:rFonts w:ascii="Times New Roman" w:hAnsi="Times New Roman"/>
          <w:sz w:val="24"/>
          <w:szCs w:val="24"/>
        </w:rPr>
        <w:t xml:space="preserve">Въз основа на доклада по ал. 10 директорът на съответната областна дирекция „Земеделие" </w:t>
      </w:r>
      <w:r w:rsidR="001E2B68" w:rsidRPr="00F3120B">
        <w:rPr>
          <w:rStyle w:val="Bodytext2Bold"/>
          <w:rFonts w:ascii="Times New Roman" w:hAnsi="Times New Roman" w:cs="Times New Roman"/>
          <w:sz w:val="24"/>
          <w:szCs w:val="24"/>
        </w:rPr>
        <w:t xml:space="preserve">до 30 декември </w:t>
      </w:r>
      <w:r w:rsidR="001E2B68" w:rsidRPr="00F3120B">
        <w:rPr>
          <w:rFonts w:ascii="Times New Roman" w:hAnsi="Times New Roman"/>
          <w:sz w:val="24"/>
          <w:szCs w:val="24"/>
        </w:rPr>
        <w:t>издава заповед по образец, утвърден от министъра на земеделието, храните и горите, за одобряване на споразумението и разпределението на масивите за ползване. Заповедта се обявява незабавно, като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Заповедта може да бъде обжалвана по реда на Административнопроцесуалния кодекс.</w:t>
      </w:r>
      <w:r>
        <w:rPr>
          <w:rFonts w:ascii="Times New Roman" w:hAnsi="Times New Roman"/>
          <w:sz w:val="24"/>
          <w:szCs w:val="24"/>
          <w:lang w:val="bg-BG"/>
        </w:rPr>
        <w:t xml:space="preserve"> </w:t>
      </w:r>
      <w:r w:rsidR="001E2B68" w:rsidRPr="00F3120B">
        <w:rPr>
          <w:rFonts w:ascii="Times New Roman" w:hAnsi="Times New Roman"/>
          <w:sz w:val="24"/>
          <w:szCs w:val="24"/>
        </w:rPr>
        <w:t xml:space="preserve">Обжалването на заповедта по ал. 11 не спира изпълнението </w:t>
      </w:r>
      <w:r w:rsidR="006D3342">
        <w:rPr>
          <w:rFonts w:ascii="Times New Roman" w:hAnsi="Times New Roman"/>
          <w:sz w:val="24"/>
          <w:szCs w:val="24"/>
          <w:lang w:val="bg-BG"/>
        </w:rPr>
        <w:t>й</w:t>
      </w:r>
      <w:r w:rsidR="001E2B68" w:rsidRPr="00F3120B">
        <w:rPr>
          <w:rFonts w:ascii="Times New Roman" w:hAnsi="Times New Roman"/>
          <w:sz w:val="24"/>
          <w:szCs w:val="24"/>
        </w:rPr>
        <w:t>.</w:t>
      </w:r>
    </w:p>
    <w:p w:rsidR="001E2B68" w:rsidRPr="00710973" w:rsidRDefault="00710973" w:rsidP="00710973">
      <w:pPr>
        <w:widowControl w:val="0"/>
        <w:spacing w:after="0" w:line="240" w:lineRule="auto"/>
        <w:ind w:right="1140"/>
        <w:jc w:val="both"/>
        <w:rPr>
          <w:rFonts w:ascii="Times New Roman" w:hAnsi="Times New Roman"/>
          <w:sz w:val="24"/>
          <w:szCs w:val="24"/>
        </w:rPr>
      </w:pPr>
      <w:r>
        <w:rPr>
          <w:rFonts w:ascii="Times New Roman" w:hAnsi="Times New Roman"/>
          <w:sz w:val="24"/>
          <w:szCs w:val="24"/>
          <w:lang w:val="bg-BG"/>
        </w:rPr>
        <w:t xml:space="preserve">              </w:t>
      </w:r>
      <w:r w:rsidRPr="00710973">
        <w:rPr>
          <w:rFonts w:ascii="Times New Roman" w:hAnsi="Times New Roman"/>
          <w:b/>
          <w:sz w:val="24"/>
          <w:szCs w:val="24"/>
          <w:lang w:val="bg-BG"/>
        </w:rPr>
        <w:t>(12)</w:t>
      </w:r>
      <w:r w:rsidR="001E2B68" w:rsidRPr="00F3120B">
        <w:rPr>
          <w:rFonts w:ascii="Times New Roman" w:hAnsi="Times New Roman"/>
          <w:sz w:val="24"/>
          <w:szCs w:val="24"/>
        </w:rPr>
        <w:t xml:space="preserve"> Лице по ал. 1, на което със заповедта по ал. 11 са определени площи по ал. 5, внася по сметка за чужди средства на съответната областна дирекция „Земеделие" сума в размер на средното годишно рентно плащане за землището в едномесечен срок от публикуване на заповедта, като чл. 37в, ал. 7 от ЗСПЗЗ се прилага съответно.</w:t>
      </w:r>
    </w:p>
    <w:p w:rsidR="00710973" w:rsidRDefault="00710973" w:rsidP="00710973">
      <w:pPr>
        <w:widowControl w:val="0"/>
        <w:spacing w:after="0" w:line="240" w:lineRule="auto"/>
        <w:ind w:right="1140"/>
        <w:jc w:val="both"/>
        <w:rPr>
          <w:rFonts w:ascii="Times New Roman" w:hAnsi="Times New Roman"/>
          <w:sz w:val="24"/>
          <w:szCs w:val="24"/>
          <w:lang w:val="bg-BG"/>
        </w:rPr>
      </w:pPr>
    </w:p>
    <w:p w:rsidR="00BB03B3" w:rsidRDefault="00BB03B3" w:rsidP="00710973">
      <w:pPr>
        <w:widowControl w:val="0"/>
        <w:spacing w:after="0" w:line="240" w:lineRule="auto"/>
        <w:ind w:right="1140"/>
        <w:jc w:val="both"/>
        <w:rPr>
          <w:rFonts w:ascii="Times New Roman" w:hAnsi="Times New Roman"/>
          <w:sz w:val="24"/>
          <w:szCs w:val="24"/>
          <w:lang w:val="bg-BG"/>
        </w:rPr>
      </w:pPr>
    </w:p>
    <w:p w:rsidR="00BB03B3" w:rsidRDefault="00BB03B3" w:rsidP="00710973">
      <w:pPr>
        <w:widowControl w:val="0"/>
        <w:spacing w:after="0" w:line="240" w:lineRule="auto"/>
        <w:ind w:right="1140"/>
        <w:jc w:val="both"/>
        <w:rPr>
          <w:rFonts w:ascii="Times New Roman" w:hAnsi="Times New Roman"/>
          <w:sz w:val="24"/>
          <w:szCs w:val="24"/>
          <w:lang w:val="bg-BG"/>
        </w:rPr>
      </w:pPr>
    </w:p>
    <w:p w:rsidR="00710973" w:rsidRPr="00F3120B" w:rsidRDefault="00710973" w:rsidP="00710973">
      <w:pPr>
        <w:widowControl w:val="0"/>
        <w:spacing w:after="0" w:line="240" w:lineRule="auto"/>
        <w:ind w:right="1140"/>
        <w:jc w:val="both"/>
        <w:rPr>
          <w:rFonts w:ascii="Times New Roman" w:hAnsi="Times New Roman"/>
          <w:sz w:val="24"/>
          <w:szCs w:val="24"/>
        </w:rPr>
      </w:pPr>
    </w:p>
    <w:p w:rsidR="00AA3829" w:rsidRPr="00F3120B" w:rsidRDefault="00710973" w:rsidP="00710973">
      <w:pPr>
        <w:pStyle w:val="Bodytext90"/>
        <w:shd w:val="clear" w:color="auto" w:fill="auto"/>
        <w:tabs>
          <w:tab w:val="left" w:pos="2835"/>
        </w:tabs>
        <w:spacing w:before="0" w:line="240" w:lineRule="auto"/>
        <w:ind w:left="1460" w:firstLine="70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3829" w:rsidRPr="00F3120B">
        <w:rPr>
          <w:rFonts w:ascii="Times New Roman" w:hAnsi="Times New Roman" w:cs="Times New Roman"/>
          <w:sz w:val="24"/>
          <w:szCs w:val="24"/>
        </w:rPr>
        <w:t>РАЗДЕЛ III</w:t>
      </w:r>
    </w:p>
    <w:p w:rsidR="00AA3829" w:rsidRPr="00F3120B" w:rsidRDefault="00AA3829" w:rsidP="00710973">
      <w:pPr>
        <w:pStyle w:val="Bodytext90"/>
        <w:shd w:val="clear" w:color="auto" w:fill="auto"/>
        <w:spacing w:before="0" w:line="240" w:lineRule="auto"/>
        <w:ind w:firstLine="0"/>
        <w:jc w:val="center"/>
        <w:rPr>
          <w:rFonts w:ascii="Times New Roman" w:hAnsi="Times New Roman" w:cs="Times New Roman"/>
          <w:sz w:val="24"/>
          <w:szCs w:val="24"/>
        </w:rPr>
      </w:pPr>
      <w:r w:rsidRPr="00F3120B">
        <w:rPr>
          <w:rFonts w:ascii="Times New Roman" w:hAnsi="Times New Roman" w:cs="Times New Roman"/>
          <w:sz w:val="24"/>
          <w:szCs w:val="24"/>
        </w:rPr>
        <w:t>ИЗПЛАЩАНЕ НА ПОСТЪПИЛИТЕ ПО РЕДА НА ЧЛ. 37В, АЛ. 7 ОТ ЗСПЗЗ СУМИ ЗА ПОЛЗВАНЕТО НА ИМОТИТЕ ПО ЧЛ. 37В, АЛ. 3, Т. 2 ОТ ЗСПЗЗ</w:t>
      </w:r>
    </w:p>
    <w:p w:rsidR="00DF6C06" w:rsidRDefault="00710973" w:rsidP="00710973">
      <w:pPr>
        <w:tabs>
          <w:tab w:val="left" w:pos="2880"/>
        </w:tabs>
        <w:spacing w:after="0" w:line="240" w:lineRule="auto"/>
        <w:ind w:firstLine="360"/>
        <w:rPr>
          <w:rFonts w:ascii="Times New Roman" w:hAnsi="Times New Roman"/>
          <w:b/>
          <w:sz w:val="24"/>
          <w:szCs w:val="24"/>
          <w:lang w:val="bg-BG"/>
        </w:rPr>
      </w:pPr>
      <w:r>
        <w:rPr>
          <w:rFonts w:ascii="Times New Roman" w:hAnsi="Times New Roman"/>
          <w:b/>
          <w:sz w:val="24"/>
          <w:szCs w:val="24"/>
          <w:lang w:val="bg-BG"/>
        </w:rPr>
        <w:t xml:space="preserve">                                                  </w:t>
      </w:r>
    </w:p>
    <w:p w:rsidR="00AA3829" w:rsidRPr="00F3120B" w:rsidRDefault="00DF6C06" w:rsidP="00710973">
      <w:pPr>
        <w:tabs>
          <w:tab w:val="left" w:pos="2880"/>
        </w:tabs>
        <w:spacing w:after="0" w:line="240" w:lineRule="auto"/>
        <w:ind w:firstLine="360"/>
        <w:rPr>
          <w:rFonts w:ascii="Times New Roman" w:hAnsi="Times New Roman"/>
          <w:b/>
          <w:sz w:val="24"/>
          <w:szCs w:val="24"/>
          <w:lang w:val="bg-BG"/>
        </w:rPr>
      </w:pPr>
      <w:r>
        <w:rPr>
          <w:rFonts w:ascii="Times New Roman" w:hAnsi="Times New Roman"/>
          <w:b/>
          <w:sz w:val="24"/>
          <w:szCs w:val="24"/>
          <w:lang w:val="bg-BG"/>
        </w:rPr>
        <w:t xml:space="preserve">                                                    </w:t>
      </w:r>
      <w:r w:rsidR="00AA3829" w:rsidRPr="00F3120B">
        <w:rPr>
          <w:rFonts w:ascii="Times New Roman" w:hAnsi="Times New Roman"/>
          <w:b/>
          <w:sz w:val="24"/>
          <w:szCs w:val="24"/>
          <w:lang w:val="bg-BG"/>
        </w:rPr>
        <w:t>ГЛАВА ПЪРВА</w:t>
      </w:r>
    </w:p>
    <w:p w:rsidR="00AA3829" w:rsidRPr="00F3120B" w:rsidRDefault="00710973" w:rsidP="00710973">
      <w:pPr>
        <w:tabs>
          <w:tab w:val="left" w:pos="2880"/>
        </w:tabs>
        <w:spacing w:after="0" w:line="240" w:lineRule="auto"/>
        <w:ind w:firstLine="360"/>
        <w:rPr>
          <w:rFonts w:ascii="Times New Roman" w:hAnsi="Times New Roman"/>
          <w:b/>
          <w:sz w:val="24"/>
          <w:szCs w:val="24"/>
          <w:lang w:val="bg-BG"/>
        </w:rPr>
      </w:pPr>
      <w:r>
        <w:rPr>
          <w:rFonts w:ascii="Times New Roman" w:hAnsi="Times New Roman"/>
          <w:b/>
          <w:sz w:val="24"/>
          <w:szCs w:val="24"/>
          <w:lang w:val="bg-BG"/>
        </w:rPr>
        <w:t xml:space="preserve">                                           </w:t>
      </w:r>
      <w:r w:rsidR="00DF6C06">
        <w:rPr>
          <w:rFonts w:ascii="Times New Roman" w:hAnsi="Times New Roman"/>
          <w:b/>
          <w:sz w:val="24"/>
          <w:szCs w:val="24"/>
          <w:lang w:val="bg-BG"/>
        </w:rPr>
        <w:t xml:space="preserve">  </w:t>
      </w:r>
      <w:r w:rsidR="00AA3829" w:rsidRPr="00F3120B">
        <w:rPr>
          <w:rFonts w:ascii="Times New Roman" w:hAnsi="Times New Roman"/>
          <w:b/>
          <w:sz w:val="24"/>
          <w:szCs w:val="24"/>
          <w:lang w:val="bg-BG"/>
        </w:rPr>
        <w:t>ОБЩИ ПОЛОЖЕНИЯ</w:t>
      </w:r>
    </w:p>
    <w:p w:rsidR="00AA3829" w:rsidRPr="00F3120B" w:rsidRDefault="00AA3829" w:rsidP="00F3120B">
      <w:pPr>
        <w:tabs>
          <w:tab w:val="left" w:pos="2880"/>
        </w:tabs>
        <w:spacing w:after="0" w:line="240" w:lineRule="auto"/>
        <w:ind w:firstLine="360"/>
        <w:jc w:val="both"/>
        <w:rPr>
          <w:rFonts w:ascii="Times New Roman" w:hAnsi="Times New Roman"/>
          <w:b/>
          <w:sz w:val="24"/>
          <w:szCs w:val="24"/>
          <w:lang w:val="bg-BG"/>
        </w:rPr>
      </w:pPr>
    </w:p>
    <w:p w:rsidR="00AA3829" w:rsidRPr="00F3120B" w:rsidRDefault="00710973" w:rsidP="00DF6C06">
      <w:pPr>
        <w:spacing w:after="0" w:line="240" w:lineRule="auto"/>
        <w:ind w:right="-1"/>
        <w:jc w:val="both"/>
        <w:rPr>
          <w:rFonts w:ascii="Times New Roman" w:hAnsi="Times New Roman"/>
          <w:sz w:val="24"/>
          <w:szCs w:val="24"/>
        </w:rPr>
      </w:pPr>
      <w:r>
        <w:rPr>
          <w:rStyle w:val="Bodytext2Bold"/>
          <w:rFonts w:ascii="Times New Roman" w:hAnsi="Times New Roman" w:cs="Times New Roman"/>
          <w:sz w:val="24"/>
          <w:szCs w:val="24"/>
        </w:rPr>
        <w:t xml:space="preserve">                 </w:t>
      </w:r>
      <w:r w:rsidR="00AA3829" w:rsidRPr="00F3120B">
        <w:rPr>
          <w:rStyle w:val="Bodytext2Bold"/>
          <w:rFonts w:ascii="Times New Roman" w:hAnsi="Times New Roman" w:cs="Times New Roman"/>
          <w:sz w:val="24"/>
          <w:szCs w:val="24"/>
        </w:rPr>
        <w:t xml:space="preserve">Чл.32. </w:t>
      </w:r>
      <w:r w:rsidR="00AA3829" w:rsidRPr="00710973">
        <w:rPr>
          <w:rFonts w:ascii="Times New Roman" w:hAnsi="Times New Roman"/>
          <w:b/>
          <w:sz w:val="24"/>
          <w:szCs w:val="24"/>
        </w:rPr>
        <w:t>(1)</w:t>
      </w:r>
      <w:r w:rsidR="00AA3829" w:rsidRPr="00F3120B">
        <w:rPr>
          <w:rFonts w:ascii="Times New Roman" w:hAnsi="Times New Roman"/>
          <w:sz w:val="24"/>
          <w:szCs w:val="24"/>
        </w:rPr>
        <w:t xml:space="preserve"> Ползвател на земеделски земи, който се ползва от Заповедта по чл. 37в, ал. 4 от ЗСПЗЗ, внася по транзитна бюджетна сметка в Областна дирекция „Земеделие"-</w:t>
      </w:r>
      <w:r w:rsidR="00DF6C06">
        <w:rPr>
          <w:rFonts w:ascii="Times New Roman" w:hAnsi="Times New Roman"/>
          <w:sz w:val="24"/>
          <w:szCs w:val="24"/>
          <w:lang w:val="bg-BG"/>
        </w:rPr>
        <w:t>София област</w:t>
      </w:r>
      <w:r w:rsidR="00AA3829" w:rsidRPr="00F3120B">
        <w:rPr>
          <w:rFonts w:ascii="Times New Roman" w:hAnsi="Times New Roman"/>
          <w:sz w:val="24"/>
          <w:szCs w:val="24"/>
        </w:rPr>
        <w:t xml:space="preserve"> сума в размер на средното годишно рентно плащане за землището </w:t>
      </w:r>
      <w:r w:rsidR="00AA3829" w:rsidRPr="00F3120B">
        <w:rPr>
          <w:rStyle w:val="Bodytext2Bold"/>
          <w:rFonts w:ascii="Times New Roman" w:hAnsi="Times New Roman" w:cs="Times New Roman"/>
          <w:sz w:val="24"/>
          <w:szCs w:val="24"/>
        </w:rPr>
        <w:t xml:space="preserve">в срок три месеца </w:t>
      </w:r>
      <w:r w:rsidR="00AA3829" w:rsidRPr="00F3120B">
        <w:rPr>
          <w:rFonts w:ascii="Times New Roman" w:hAnsi="Times New Roman"/>
          <w:sz w:val="24"/>
          <w:szCs w:val="24"/>
        </w:rPr>
        <w:t>от публикуването на заповедта по чл. 37в, ал. 4 от ЗСПЗЗ в интернет страницата на съответната община и на ОД „Земеделие"-</w:t>
      </w:r>
      <w:r w:rsidR="00DF6C06">
        <w:rPr>
          <w:rFonts w:ascii="Times New Roman" w:hAnsi="Times New Roman"/>
          <w:sz w:val="24"/>
          <w:szCs w:val="24"/>
          <w:lang w:val="bg-BG"/>
        </w:rPr>
        <w:t>София област</w:t>
      </w:r>
      <w:r w:rsidR="00AA3829" w:rsidRPr="00F3120B">
        <w:rPr>
          <w:rFonts w:ascii="Times New Roman" w:hAnsi="Times New Roman"/>
          <w:sz w:val="24"/>
          <w:szCs w:val="24"/>
        </w:rPr>
        <w:t>.</w:t>
      </w:r>
    </w:p>
    <w:p w:rsidR="00AA3829" w:rsidRPr="00F3120B" w:rsidRDefault="00710973" w:rsidP="00DF6C06">
      <w:pPr>
        <w:spacing w:after="0" w:line="240" w:lineRule="auto"/>
        <w:ind w:right="-142"/>
        <w:jc w:val="both"/>
        <w:rPr>
          <w:rFonts w:ascii="Times New Roman" w:hAnsi="Times New Roman"/>
          <w:sz w:val="24"/>
          <w:szCs w:val="24"/>
        </w:rPr>
      </w:pPr>
      <w:r>
        <w:rPr>
          <w:rFonts w:ascii="Times New Roman" w:hAnsi="Times New Roman"/>
          <w:sz w:val="24"/>
          <w:szCs w:val="24"/>
          <w:lang w:val="bg-BG"/>
        </w:rPr>
        <w:t xml:space="preserve">                </w:t>
      </w:r>
      <w:r w:rsidR="00AA3829" w:rsidRPr="00710973">
        <w:rPr>
          <w:rFonts w:ascii="Times New Roman" w:hAnsi="Times New Roman"/>
          <w:b/>
          <w:sz w:val="24"/>
          <w:szCs w:val="24"/>
        </w:rPr>
        <w:t>(2)</w:t>
      </w:r>
      <w:r w:rsidR="00AA3829" w:rsidRPr="00F3120B">
        <w:rPr>
          <w:rFonts w:ascii="Times New Roman" w:hAnsi="Times New Roman"/>
          <w:sz w:val="24"/>
          <w:szCs w:val="24"/>
        </w:rPr>
        <w:t xml:space="preserve"> Ползвател на пасища, мери и ливади, който се ползва от Заповедта по чл. 37ж, ал. 11 от ЗСПЗЗ, внася по транзитна бюджетна сметка в Областна дирекция „Земеделие"-</w:t>
      </w:r>
      <w:r w:rsidR="00DF6C06">
        <w:rPr>
          <w:rFonts w:ascii="Times New Roman" w:hAnsi="Times New Roman"/>
          <w:sz w:val="24"/>
          <w:szCs w:val="24"/>
          <w:lang w:val="bg-BG"/>
        </w:rPr>
        <w:t>София област</w:t>
      </w:r>
      <w:r w:rsidR="00AA3829" w:rsidRPr="00F3120B">
        <w:rPr>
          <w:rFonts w:ascii="Times New Roman" w:hAnsi="Times New Roman"/>
          <w:sz w:val="24"/>
          <w:szCs w:val="24"/>
        </w:rPr>
        <w:t xml:space="preserve"> сума в размер на средното годишно рентно плащане за землището </w:t>
      </w:r>
      <w:r w:rsidR="00AA3829" w:rsidRPr="00F3120B">
        <w:rPr>
          <w:rStyle w:val="Bodytext2Bold"/>
          <w:rFonts w:ascii="Times New Roman" w:hAnsi="Times New Roman" w:cs="Times New Roman"/>
          <w:sz w:val="24"/>
          <w:szCs w:val="24"/>
        </w:rPr>
        <w:t xml:space="preserve">в едномесечен срок </w:t>
      </w:r>
      <w:r w:rsidR="00AA3829" w:rsidRPr="00F3120B">
        <w:rPr>
          <w:rFonts w:ascii="Times New Roman" w:hAnsi="Times New Roman"/>
          <w:sz w:val="24"/>
          <w:szCs w:val="24"/>
        </w:rPr>
        <w:t>от публикуването на заповедта по чл. 37ж, ал. 11 от ЗСПЗЗ в интернет страницата на съответната община и на ОД „Земеделие"-</w:t>
      </w:r>
      <w:r w:rsidR="00DF6C06">
        <w:rPr>
          <w:rFonts w:ascii="Times New Roman" w:hAnsi="Times New Roman"/>
          <w:sz w:val="24"/>
          <w:szCs w:val="24"/>
          <w:lang w:val="bg-BG"/>
        </w:rPr>
        <w:t xml:space="preserve"> София област</w:t>
      </w:r>
      <w:r w:rsidR="00AA3829" w:rsidRPr="00F3120B">
        <w:rPr>
          <w:rFonts w:ascii="Times New Roman" w:hAnsi="Times New Roman"/>
          <w:sz w:val="24"/>
          <w:szCs w:val="24"/>
        </w:rPr>
        <w:t>.</w:t>
      </w:r>
    </w:p>
    <w:p w:rsidR="00BB03B3" w:rsidRPr="00C23C91" w:rsidRDefault="006D3342" w:rsidP="00DF6C06">
      <w:pPr>
        <w:spacing w:after="0" w:line="240" w:lineRule="auto"/>
        <w:ind w:right="-1" w:firstLine="720"/>
        <w:jc w:val="both"/>
        <w:rPr>
          <w:rFonts w:ascii="Times New Roman" w:hAnsi="Times New Roman"/>
          <w:sz w:val="24"/>
          <w:szCs w:val="24"/>
          <w:lang w:val="bg-BG"/>
        </w:rPr>
      </w:pPr>
      <w:r>
        <w:rPr>
          <w:rFonts w:ascii="Times New Roman" w:hAnsi="Times New Roman"/>
          <w:sz w:val="24"/>
          <w:szCs w:val="24"/>
          <w:lang w:val="bg-BG"/>
        </w:rPr>
        <w:t xml:space="preserve">     </w:t>
      </w:r>
      <w:r w:rsidR="00AA3829" w:rsidRPr="006D3342">
        <w:rPr>
          <w:rFonts w:ascii="Times New Roman" w:hAnsi="Times New Roman"/>
          <w:b/>
          <w:sz w:val="24"/>
          <w:szCs w:val="24"/>
        </w:rPr>
        <w:t>(3)</w:t>
      </w:r>
      <w:r w:rsidR="00AA3829" w:rsidRPr="00F3120B">
        <w:rPr>
          <w:rFonts w:ascii="Times New Roman" w:hAnsi="Times New Roman"/>
          <w:sz w:val="24"/>
          <w:szCs w:val="24"/>
        </w:rPr>
        <w:t xml:space="preserve"> За ползвателите по ал. 1 и ал. 2, които не са заплатили сумите за ползваните земеделски земи по чл. 37в, ал. 3, т. 2 от ЗСПЗЗ и за пасища, ливади и мери по чл. 37ж, ал. 5 от ЗСПЗЗ съгласно заповедите по чл. 37в, ал. 4 от ЗСПЗЗ и чл. 37ж, ал. 11 от ЗСПЗЗ, директорът на Областна дирекция „Земеделие"-</w:t>
      </w:r>
      <w:r w:rsidR="00DF6C06">
        <w:rPr>
          <w:rFonts w:ascii="Times New Roman" w:hAnsi="Times New Roman"/>
          <w:sz w:val="24"/>
          <w:szCs w:val="24"/>
          <w:lang w:val="bg-BG"/>
        </w:rPr>
        <w:t xml:space="preserve"> София област</w:t>
      </w:r>
      <w:r w:rsidR="00AA3829" w:rsidRPr="00F3120B">
        <w:rPr>
          <w:rFonts w:ascii="Times New Roman" w:hAnsi="Times New Roman"/>
          <w:sz w:val="24"/>
          <w:szCs w:val="24"/>
        </w:rPr>
        <w:t xml:space="preserve"> издава заповед за заплащане на трикратния размер на средното годишно рентно плащане за землището</w:t>
      </w:r>
      <w:r w:rsidR="00C23C91">
        <w:rPr>
          <w:rFonts w:ascii="Times New Roman" w:hAnsi="Times New Roman"/>
          <w:sz w:val="24"/>
          <w:szCs w:val="24"/>
          <w:lang w:val="bg-BG"/>
        </w:rPr>
        <w:t>.</w:t>
      </w:r>
    </w:p>
    <w:p w:rsidR="00AA3829" w:rsidRPr="00BB03B3" w:rsidRDefault="00AA3829" w:rsidP="00DF6C06">
      <w:pPr>
        <w:spacing w:after="0" w:line="240" w:lineRule="auto"/>
        <w:ind w:right="-1" w:firstLine="720"/>
        <w:jc w:val="both"/>
        <w:rPr>
          <w:rFonts w:ascii="Times New Roman" w:hAnsi="Times New Roman"/>
          <w:sz w:val="24"/>
          <w:szCs w:val="24"/>
          <w:lang w:val="bg-BG"/>
        </w:rPr>
      </w:pPr>
    </w:p>
    <w:p w:rsidR="00AA3829" w:rsidRPr="00F3120B" w:rsidRDefault="00AA3829" w:rsidP="00DF6C06">
      <w:pPr>
        <w:pStyle w:val="Bodytext90"/>
        <w:shd w:val="clear" w:color="auto" w:fill="auto"/>
        <w:spacing w:before="0" w:line="240" w:lineRule="auto"/>
        <w:ind w:right="600" w:firstLine="0"/>
        <w:jc w:val="center"/>
        <w:rPr>
          <w:rFonts w:ascii="Times New Roman" w:hAnsi="Times New Roman" w:cs="Times New Roman"/>
          <w:sz w:val="24"/>
          <w:szCs w:val="24"/>
        </w:rPr>
      </w:pPr>
      <w:r w:rsidRPr="00F3120B">
        <w:rPr>
          <w:rFonts w:ascii="Times New Roman" w:hAnsi="Times New Roman" w:cs="Times New Roman"/>
          <w:sz w:val="24"/>
          <w:szCs w:val="24"/>
        </w:rPr>
        <w:t>ГЛАВА ВТОРА</w:t>
      </w:r>
      <w:r w:rsidRPr="00F3120B">
        <w:rPr>
          <w:rFonts w:ascii="Times New Roman" w:hAnsi="Times New Roman" w:cs="Times New Roman"/>
          <w:sz w:val="24"/>
          <w:szCs w:val="24"/>
        </w:rPr>
        <w:br/>
        <w:t>ПРАВОИМАЩИ ЛИЦА</w:t>
      </w:r>
    </w:p>
    <w:p w:rsidR="00AA3829" w:rsidRPr="00F3120B" w:rsidRDefault="00DF6C06" w:rsidP="00DF6C06">
      <w:pPr>
        <w:spacing w:after="0" w:line="240" w:lineRule="auto"/>
        <w:ind w:right="-1"/>
        <w:jc w:val="both"/>
        <w:rPr>
          <w:rFonts w:ascii="Times New Roman" w:hAnsi="Times New Roman"/>
          <w:sz w:val="24"/>
          <w:szCs w:val="24"/>
        </w:rPr>
      </w:pPr>
      <w:r>
        <w:rPr>
          <w:rFonts w:ascii="Times New Roman" w:hAnsi="Times New Roman"/>
          <w:sz w:val="24"/>
          <w:szCs w:val="24"/>
          <w:lang w:val="bg-BG"/>
        </w:rPr>
        <w:t xml:space="preserve">                </w:t>
      </w:r>
      <w:r w:rsidR="00AA3829" w:rsidRPr="00DF6C06">
        <w:rPr>
          <w:rFonts w:ascii="Times New Roman" w:hAnsi="Times New Roman"/>
          <w:b/>
          <w:sz w:val="24"/>
          <w:szCs w:val="24"/>
        </w:rPr>
        <w:t>Чл.33.(1)</w:t>
      </w:r>
      <w:r w:rsidR="00AA3829" w:rsidRPr="00F3120B">
        <w:rPr>
          <w:rFonts w:ascii="Times New Roman" w:hAnsi="Times New Roman"/>
          <w:sz w:val="24"/>
          <w:szCs w:val="24"/>
        </w:rPr>
        <w:t xml:space="preserve"> Право на получаване на средното годишно рентно плащане от Областна дирекция „Земеделие"-</w:t>
      </w:r>
      <w:r>
        <w:rPr>
          <w:rFonts w:ascii="Times New Roman" w:hAnsi="Times New Roman"/>
          <w:sz w:val="24"/>
          <w:szCs w:val="24"/>
          <w:lang w:val="bg-BG"/>
        </w:rPr>
        <w:t>София област</w:t>
      </w:r>
      <w:r w:rsidR="00AA3829" w:rsidRPr="00F3120B">
        <w:rPr>
          <w:rFonts w:ascii="Times New Roman" w:hAnsi="Times New Roman"/>
          <w:sz w:val="24"/>
          <w:szCs w:val="24"/>
        </w:rPr>
        <w:t xml:space="preserve"> на основание чл. 37в, ал. 7 от ЗСПЗЗ имат собствениците, съсобственици/техните наследници на земи или упълномощени от тях лица, които нямат сключени договори по Закона за задълженията и договорите или Закона за арендата в земеделието, не са подали декларации по чл. 376 от ЗСПЗЗ, чл. 69 и чл. 70 от ППЗСПЗЗ и имотите са включени в заповедите на директора на Областна дирекция „Земеделие"-</w:t>
      </w:r>
      <w:r>
        <w:rPr>
          <w:rFonts w:ascii="Times New Roman" w:hAnsi="Times New Roman"/>
          <w:sz w:val="24"/>
          <w:szCs w:val="24"/>
          <w:lang w:val="bg-BG"/>
        </w:rPr>
        <w:t xml:space="preserve"> София област</w:t>
      </w:r>
      <w:r w:rsidR="00AA3829" w:rsidRPr="00F3120B">
        <w:rPr>
          <w:rFonts w:ascii="Times New Roman" w:hAnsi="Times New Roman"/>
          <w:sz w:val="24"/>
          <w:szCs w:val="24"/>
        </w:rPr>
        <w:t xml:space="preserve"> по чл. 37в, ал. 4 от ЗСПЗЗ и чл. 37ж, ал. 11 от ЗСПЗЗ.</w:t>
      </w:r>
    </w:p>
    <w:p w:rsidR="00AA3829" w:rsidRDefault="00DF6C06" w:rsidP="00DF6C06">
      <w:pPr>
        <w:spacing w:after="0" w:line="240" w:lineRule="auto"/>
        <w:ind w:right="-1"/>
        <w:jc w:val="both"/>
        <w:rPr>
          <w:rStyle w:val="Bodytext2Bold"/>
          <w:rFonts w:ascii="Times New Roman" w:hAnsi="Times New Roman" w:cs="Times New Roman"/>
          <w:sz w:val="24"/>
          <w:szCs w:val="24"/>
        </w:rPr>
      </w:pPr>
      <w:r>
        <w:rPr>
          <w:rFonts w:ascii="Times New Roman" w:hAnsi="Times New Roman"/>
          <w:sz w:val="24"/>
          <w:szCs w:val="24"/>
          <w:lang w:val="bg-BG"/>
        </w:rPr>
        <w:t xml:space="preserve">               </w:t>
      </w:r>
      <w:r w:rsidR="00AA3829" w:rsidRPr="00DF6C06">
        <w:rPr>
          <w:rFonts w:ascii="Times New Roman" w:hAnsi="Times New Roman"/>
          <w:b/>
          <w:sz w:val="24"/>
          <w:szCs w:val="24"/>
        </w:rPr>
        <w:t>(2)</w:t>
      </w:r>
      <w:r w:rsidR="00AA3829" w:rsidRPr="00F3120B">
        <w:rPr>
          <w:rFonts w:ascii="Times New Roman" w:hAnsi="Times New Roman"/>
          <w:sz w:val="24"/>
          <w:szCs w:val="24"/>
        </w:rPr>
        <w:t xml:space="preserve"> Сумите са депозитни и се изплащат от Областна дирекция „Земеделие"-</w:t>
      </w:r>
      <w:r>
        <w:rPr>
          <w:rFonts w:ascii="Times New Roman" w:hAnsi="Times New Roman"/>
          <w:sz w:val="24"/>
          <w:szCs w:val="24"/>
          <w:lang w:val="bg-BG"/>
        </w:rPr>
        <w:t>София област</w:t>
      </w:r>
      <w:r w:rsidR="00AA3829" w:rsidRPr="00F3120B">
        <w:rPr>
          <w:rFonts w:ascii="Times New Roman" w:hAnsi="Times New Roman"/>
          <w:sz w:val="24"/>
          <w:szCs w:val="24"/>
        </w:rPr>
        <w:t xml:space="preserve"> на правоимащите лица въз основа на заповедите по чл. 37в, ал. 4 от ЗСПЗЗ и чл. 37ж, ал. 11 от ЗСПЗЗ </w:t>
      </w:r>
      <w:r w:rsidR="00AA3829" w:rsidRPr="00F3120B">
        <w:rPr>
          <w:rStyle w:val="Bodytext2Bold"/>
          <w:rFonts w:ascii="Times New Roman" w:hAnsi="Times New Roman" w:cs="Times New Roman"/>
          <w:sz w:val="24"/>
          <w:szCs w:val="24"/>
        </w:rPr>
        <w:t>в 10-годишен срок.</w:t>
      </w:r>
    </w:p>
    <w:p w:rsidR="00DF6C06" w:rsidRPr="00F3120B" w:rsidRDefault="00DF6C06" w:rsidP="00DF6C06">
      <w:pPr>
        <w:spacing w:after="0" w:line="240" w:lineRule="auto"/>
        <w:ind w:right="840"/>
        <w:jc w:val="both"/>
        <w:rPr>
          <w:rStyle w:val="Bodytext2Bold"/>
          <w:rFonts w:ascii="Times New Roman" w:hAnsi="Times New Roman" w:cs="Times New Roman"/>
          <w:sz w:val="24"/>
          <w:szCs w:val="24"/>
        </w:rPr>
      </w:pPr>
    </w:p>
    <w:p w:rsidR="00AA3829" w:rsidRPr="00F3120B" w:rsidRDefault="00DF6C06" w:rsidP="00F3120B">
      <w:pPr>
        <w:pStyle w:val="Bodytext90"/>
        <w:shd w:val="clear" w:color="auto" w:fill="auto"/>
        <w:spacing w:before="0" w:line="240" w:lineRule="auto"/>
        <w:ind w:left="22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A3829" w:rsidRPr="00F3120B">
        <w:rPr>
          <w:rFonts w:ascii="Times New Roman" w:hAnsi="Times New Roman" w:cs="Times New Roman"/>
          <w:sz w:val="24"/>
          <w:szCs w:val="24"/>
        </w:rPr>
        <w:t>ЗАКЛЮЧИТЕЛНИ РАЗПОРЕДБИ</w:t>
      </w:r>
    </w:p>
    <w:p w:rsidR="00AA3829" w:rsidRPr="00F3120B" w:rsidRDefault="00DF6C06" w:rsidP="00DF6C06">
      <w:pPr>
        <w:spacing w:after="0" w:line="240" w:lineRule="auto"/>
        <w:ind w:right="-1"/>
        <w:jc w:val="both"/>
        <w:rPr>
          <w:rFonts w:ascii="Times New Roman" w:hAnsi="Times New Roman"/>
          <w:sz w:val="24"/>
          <w:szCs w:val="24"/>
        </w:rPr>
      </w:pPr>
      <w:r>
        <w:rPr>
          <w:rStyle w:val="Bodytext2Bold"/>
          <w:rFonts w:ascii="Times New Roman" w:hAnsi="Times New Roman" w:cs="Times New Roman"/>
          <w:sz w:val="24"/>
          <w:szCs w:val="24"/>
        </w:rPr>
        <w:t xml:space="preserve">               </w:t>
      </w:r>
      <w:r w:rsidR="00AA3829" w:rsidRPr="00F3120B">
        <w:rPr>
          <w:rStyle w:val="Bodytext2Bold"/>
          <w:rFonts w:ascii="Times New Roman" w:hAnsi="Times New Roman" w:cs="Times New Roman"/>
          <w:sz w:val="24"/>
          <w:szCs w:val="24"/>
        </w:rPr>
        <w:t xml:space="preserve">§1. </w:t>
      </w:r>
      <w:r w:rsidR="00AA3829" w:rsidRPr="00F3120B">
        <w:rPr>
          <w:rFonts w:ascii="Times New Roman" w:hAnsi="Times New Roman"/>
          <w:sz w:val="24"/>
          <w:szCs w:val="24"/>
        </w:rPr>
        <w:t>Контролът по изпълнението на настоящите правила се възлага на директор на Главна Дирекция „Аграрно развитие" при Областна дирекция „Земеделие” - София област.</w:t>
      </w:r>
    </w:p>
    <w:p w:rsidR="00AA3829" w:rsidRPr="00F3120B" w:rsidRDefault="00DF6C06" w:rsidP="00DF6C06">
      <w:pPr>
        <w:spacing w:after="0" w:line="240" w:lineRule="auto"/>
        <w:ind w:right="-142"/>
        <w:jc w:val="both"/>
        <w:rPr>
          <w:rFonts w:ascii="Times New Roman" w:hAnsi="Times New Roman"/>
          <w:sz w:val="24"/>
          <w:szCs w:val="24"/>
        </w:rPr>
      </w:pPr>
      <w:r>
        <w:rPr>
          <w:rFonts w:ascii="Times New Roman" w:hAnsi="Times New Roman"/>
          <w:b/>
          <w:sz w:val="24"/>
          <w:szCs w:val="24"/>
          <w:lang w:val="bg-BG"/>
        </w:rPr>
        <w:t xml:space="preserve">              </w:t>
      </w:r>
      <w:r w:rsidR="00AA3829" w:rsidRPr="00DF6C06">
        <w:rPr>
          <w:rFonts w:ascii="Times New Roman" w:hAnsi="Times New Roman"/>
          <w:b/>
          <w:sz w:val="24"/>
          <w:szCs w:val="24"/>
        </w:rPr>
        <w:t>§2.</w:t>
      </w:r>
      <w:r w:rsidR="00AA3829" w:rsidRPr="00F3120B">
        <w:rPr>
          <w:rFonts w:ascii="Times New Roman" w:hAnsi="Times New Roman"/>
          <w:sz w:val="24"/>
          <w:szCs w:val="24"/>
        </w:rPr>
        <w:t xml:space="preserve"> Тези Вътрешни правила са разработени на основание чл. 37</w:t>
      </w:r>
      <w:r w:rsidR="008B25C3">
        <w:rPr>
          <w:rFonts w:ascii="Times New Roman" w:hAnsi="Times New Roman"/>
          <w:sz w:val="24"/>
          <w:szCs w:val="24"/>
          <w:lang w:val="bg-BG"/>
        </w:rPr>
        <w:t>б</w:t>
      </w:r>
      <w:r w:rsidR="00AA3829" w:rsidRPr="00F3120B">
        <w:rPr>
          <w:rFonts w:ascii="Times New Roman" w:hAnsi="Times New Roman"/>
          <w:sz w:val="24"/>
          <w:szCs w:val="24"/>
        </w:rPr>
        <w:t xml:space="preserve"> - чл. 37г от ЗСПЗЗ и чл. 69 - чл. 77</w:t>
      </w:r>
      <w:r w:rsidR="00C23C91">
        <w:rPr>
          <w:rFonts w:ascii="Times New Roman" w:hAnsi="Times New Roman"/>
          <w:sz w:val="24"/>
          <w:szCs w:val="24"/>
        </w:rPr>
        <w:t>б</w:t>
      </w:r>
      <w:r w:rsidR="00AA3829" w:rsidRPr="00F3120B">
        <w:rPr>
          <w:rFonts w:ascii="Times New Roman" w:hAnsi="Times New Roman"/>
          <w:sz w:val="24"/>
          <w:szCs w:val="24"/>
        </w:rPr>
        <w:t xml:space="preserve"> от ППЗСПЗЗ и съгласно „Указания по прилагане на чл. 37</w:t>
      </w:r>
      <w:r w:rsidR="00C23C91">
        <w:rPr>
          <w:rFonts w:ascii="Times New Roman" w:hAnsi="Times New Roman"/>
          <w:sz w:val="24"/>
          <w:szCs w:val="24"/>
          <w:lang w:val="bg-BG"/>
        </w:rPr>
        <w:t>б</w:t>
      </w:r>
      <w:r w:rsidR="00AA3829" w:rsidRPr="00F3120B">
        <w:rPr>
          <w:rFonts w:ascii="Times New Roman" w:hAnsi="Times New Roman"/>
          <w:sz w:val="24"/>
          <w:szCs w:val="24"/>
        </w:rPr>
        <w:t xml:space="preserve"> и чл. 37в от Закона за собствеността и ползването на земеделските земи(ЗСПЗЗ) и Глава седма „Ползване на земеделските земи" от Правилника за прилагане на Закона за собствеността и ползването на земеделските земи(ППЗСПЗЗ) за стопанската 2018-2019 година", одобрени със Заповед </w:t>
      </w:r>
      <w:r w:rsidR="008B25C3">
        <w:rPr>
          <w:rFonts w:ascii="Times New Roman" w:hAnsi="Times New Roman"/>
          <w:sz w:val="24"/>
          <w:szCs w:val="24"/>
          <w:lang w:val="bg-BG"/>
        </w:rPr>
        <w:t xml:space="preserve">          </w:t>
      </w:r>
      <w:r w:rsidR="00AA3829" w:rsidRPr="00F3120B">
        <w:rPr>
          <w:rFonts w:ascii="Times New Roman" w:hAnsi="Times New Roman"/>
          <w:sz w:val="24"/>
          <w:szCs w:val="24"/>
        </w:rPr>
        <w:t xml:space="preserve">№ РД46-395/08.08.2018г. на министъра на земеделието, храните и горите, „Правила за регистрация на договорите за наем и за аренда на земеделска земя в общинските служби по земеделие", одобрени със заповед № РД46-353/26.07.2018г. на министъра на земеделието, храните и горите и „Указания за изплащане от областните дирекции „Земеделие" на постъпилите по реда на чл.37ж, ал. 12 от ЗСПЗЗ суми за имотите по чл.37ж,ал.5 от ЗСПЗЗ, </w:t>
      </w:r>
      <w:r w:rsidR="00AA3829" w:rsidRPr="00F3120B">
        <w:rPr>
          <w:rFonts w:ascii="Times New Roman" w:hAnsi="Times New Roman"/>
          <w:sz w:val="24"/>
          <w:szCs w:val="24"/>
        </w:rPr>
        <w:lastRenderedPageBreak/>
        <w:t>определени в издадените по чл.37ж,ал.11 от ЗСПЗЗ заповеди", одобрени със Заповед № РД 09- 756/27.09.2017г. на министъра на земеделието, храните и горите.</w:t>
      </w:r>
    </w:p>
    <w:p w:rsidR="00AA3829" w:rsidRPr="00F3120B" w:rsidRDefault="00DF6C06" w:rsidP="00DF6C06">
      <w:pPr>
        <w:tabs>
          <w:tab w:val="left" w:pos="9497"/>
        </w:tabs>
        <w:spacing w:after="0" w:line="240" w:lineRule="auto"/>
        <w:jc w:val="both"/>
        <w:rPr>
          <w:rFonts w:ascii="Times New Roman" w:hAnsi="Times New Roman"/>
          <w:sz w:val="24"/>
          <w:szCs w:val="24"/>
        </w:rPr>
      </w:pPr>
      <w:r>
        <w:rPr>
          <w:rFonts w:ascii="Times New Roman" w:hAnsi="Times New Roman"/>
          <w:b/>
          <w:sz w:val="24"/>
          <w:szCs w:val="24"/>
          <w:lang w:val="bg-BG"/>
        </w:rPr>
        <w:t xml:space="preserve">           </w:t>
      </w:r>
      <w:r w:rsidR="00AA3829" w:rsidRPr="00DF6C06">
        <w:rPr>
          <w:rFonts w:ascii="Times New Roman" w:hAnsi="Times New Roman"/>
          <w:b/>
          <w:sz w:val="24"/>
          <w:szCs w:val="24"/>
        </w:rPr>
        <w:t>§3</w:t>
      </w:r>
      <w:r w:rsidR="00AA3829" w:rsidRPr="00F3120B">
        <w:rPr>
          <w:rFonts w:ascii="Times New Roman" w:hAnsi="Times New Roman"/>
          <w:sz w:val="24"/>
          <w:szCs w:val="24"/>
        </w:rPr>
        <w:t>. Настоящите вътрешни правила подлежат на актуализация и допълване.</w:t>
      </w:r>
    </w:p>
    <w:p w:rsidR="00BB03B3" w:rsidRDefault="00DF6C06" w:rsidP="00BB03B3">
      <w:pPr>
        <w:spacing w:after="0" w:line="240" w:lineRule="auto"/>
        <w:ind w:right="-1"/>
        <w:jc w:val="both"/>
        <w:rPr>
          <w:rFonts w:ascii="Times New Roman" w:hAnsi="Times New Roman"/>
          <w:sz w:val="24"/>
          <w:szCs w:val="24"/>
          <w:lang w:val="bg-BG"/>
        </w:rPr>
      </w:pPr>
      <w:r>
        <w:rPr>
          <w:rStyle w:val="Bodytext2Bold"/>
          <w:rFonts w:ascii="Times New Roman" w:hAnsi="Times New Roman" w:cs="Times New Roman"/>
          <w:sz w:val="24"/>
          <w:szCs w:val="24"/>
        </w:rPr>
        <w:t xml:space="preserve">           </w:t>
      </w:r>
      <w:r w:rsidR="00AA3829" w:rsidRPr="00F3120B">
        <w:rPr>
          <w:rStyle w:val="Bodytext2Bold"/>
          <w:rFonts w:ascii="Times New Roman" w:hAnsi="Times New Roman" w:cs="Times New Roman"/>
          <w:sz w:val="24"/>
          <w:szCs w:val="24"/>
        </w:rPr>
        <w:t xml:space="preserve">§4. </w:t>
      </w:r>
      <w:r w:rsidR="00AA3829" w:rsidRPr="00F3120B">
        <w:rPr>
          <w:rFonts w:ascii="Times New Roman" w:hAnsi="Times New Roman"/>
          <w:sz w:val="24"/>
          <w:szCs w:val="24"/>
        </w:rPr>
        <w:t xml:space="preserve">Вътрешните правила влизат в сила от датата на утвърждаването им със </w:t>
      </w:r>
      <w:r>
        <w:rPr>
          <w:rFonts w:ascii="Times New Roman" w:hAnsi="Times New Roman"/>
          <w:sz w:val="24"/>
          <w:szCs w:val="24"/>
          <w:lang w:val="bg-BG"/>
        </w:rPr>
        <w:t>З</w:t>
      </w:r>
      <w:r w:rsidR="00AA3829" w:rsidRPr="00F3120B">
        <w:rPr>
          <w:rFonts w:ascii="Times New Roman" w:hAnsi="Times New Roman"/>
          <w:sz w:val="24"/>
          <w:szCs w:val="24"/>
        </w:rPr>
        <w:t xml:space="preserve">аповед </w:t>
      </w:r>
      <w:r>
        <w:rPr>
          <w:rFonts w:ascii="Times New Roman" w:hAnsi="Times New Roman"/>
          <w:sz w:val="24"/>
          <w:szCs w:val="24"/>
        </w:rPr>
        <w:t>№</w:t>
      </w:r>
      <w:r>
        <w:rPr>
          <w:rFonts w:ascii="Times New Roman" w:hAnsi="Times New Roman"/>
          <w:sz w:val="24"/>
          <w:szCs w:val="24"/>
          <w:lang w:val="bg-BG"/>
        </w:rPr>
        <w:t>…</w:t>
      </w:r>
      <w:r w:rsidR="007A4193">
        <w:rPr>
          <w:rFonts w:ascii="Times New Roman" w:hAnsi="Times New Roman"/>
          <w:sz w:val="24"/>
          <w:szCs w:val="24"/>
          <w:lang w:val="bg-BG"/>
        </w:rPr>
        <w:t>РД-04-41/10.03.2020 г.</w:t>
      </w:r>
      <w:r>
        <w:rPr>
          <w:rFonts w:ascii="Times New Roman" w:hAnsi="Times New Roman"/>
          <w:sz w:val="24"/>
          <w:szCs w:val="24"/>
          <w:lang w:val="bg-BG"/>
        </w:rPr>
        <w:t xml:space="preserve"> </w:t>
      </w:r>
      <w:r w:rsidR="00AA3829" w:rsidRPr="00F3120B">
        <w:rPr>
          <w:rFonts w:ascii="Times New Roman" w:hAnsi="Times New Roman"/>
          <w:sz w:val="24"/>
          <w:szCs w:val="24"/>
        </w:rPr>
        <w:t xml:space="preserve">на директор </w:t>
      </w:r>
      <w:r>
        <w:rPr>
          <w:rFonts w:ascii="Times New Roman" w:hAnsi="Times New Roman"/>
          <w:sz w:val="24"/>
          <w:szCs w:val="24"/>
          <w:lang w:val="bg-BG"/>
        </w:rPr>
        <w:t xml:space="preserve">на Областна дирекция </w:t>
      </w:r>
      <w:r w:rsidR="00AA3829" w:rsidRPr="00F3120B">
        <w:rPr>
          <w:rFonts w:ascii="Times New Roman" w:hAnsi="Times New Roman"/>
          <w:sz w:val="24"/>
          <w:szCs w:val="24"/>
        </w:rPr>
        <w:t>„Земеделие"-</w:t>
      </w:r>
      <w:r>
        <w:rPr>
          <w:rFonts w:ascii="Times New Roman" w:hAnsi="Times New Roman"/>
          <w:sz w:val="24"/>
          <w:szCs w:val="24"/>
          <w:lang w:val="bg-BG"/>
        </w:rPr>
        <w:t xml:space="preserve"> София</w:t>
      </w:r>
      <w:r w:rsidR="00BB03B3">
        <w:rPr>
          <w:rFonts w:ascii="Times New Roman" w:hAnsi="Times New Roman"/>
          <w:sz w:val="24"/>
          <w:szCs w:val="24"/>
          <w:lang w:val="bg-BG"/>
        </w:rPr>
        <w:t xml:space="preserve"> област.</w:t>
      </w: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Default="00BB03B3" w:rsidP="00BB03B3">
      <w:pPr>
        <w:spacing w:after="0" w:line="240" w:lineRule="auto"/>
        <w:ind w:right="-1"/>
        <w:jc w:val="both"/>
        <w:rPr>
          <w:rFonts w:ascii="Times New Roman" w:hAnsi="Times New Roman"/>
          <w:sz w:val="24"/>
          <w:szCs w:val="24"/>
          <w:lang w:val="bg-BG"/>
        </w:rPr>
      </w:pPr>
    </w:p>
    <w:p w:rsidR="00BB03B3" w:rsidRPr="00BB03B3" w:rsidRDefault="00BB03B3" w:rsidP="00BB03B3">
      <w:pPr>
        <w:spacing w:after="0" w:line="240" w:lineRule="auto"/>
        <w:ind w:right="-1"/>
        <w:jc w:val="both"/>
        <w:rPr>
          <w:rFonts w:ascii="Times New Roman" w:hAnsi="Times New Roman"/>
          <w:lang w:val="bg-BG"/>
        </w:rPr>
      </w:pPr>
    </w:p>
    <w:sectPr w:rsidR="00BB03B3" w:rsidRPr="00BB03B3" w:rsidSect="003C2E20">
      <w:footerReference w:type="default" r:id="rId7"/>
      <w:headerReference w:type="first" r:id="rId8"/>
      <w:footerReference w:type="first" r:id="rId9"/>
      <w:pgSz w:w="11907" w:h="16840" w:code="9"/>
      <w:pgMar w:top="1134" w:right="1134" w:bottom="567" w:left="1276" w:header="1247" w:footer="56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A12" w:rsidRDefault="00E50A12">
      <w:r>
        <w:separator/>
      </w:r>
    </w:p>
  </w:endnote>
  <w:endnote w:type="continuationSeparator" w:id="1">
    <w:p w:rsidR="00E50A12" w:rsidRDefault="00E50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Helen Bg Condensed">
    <w:altName w:val="Franklin Gothic Medium Cond"/>
    <w:charset w:val="CC"/>
    <w:family w:val="auto"/>
    <w:pitch w:val="variable"/>
    <w:sig w:usb0="8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657" w:rsidRDefault="00977657" w:rsidP="003C2E20">
    <w:pPr>
      <w:pStyle w:val="a5"/>
      <w:tabs>
        <w:tab w:val="left" w:pos="7230"/>
        <w:tab w:val="left" w:pos="7655"/>
      </w:tabs>
      <w:spacing w:line="216" w:lineRule="auto"/>
      <w:ind w:left="-851" w:right="-285"/>
      <w:jc w:val="center"/>
      <w:rPr>
        <w:noProof/>
        <w:sz w:val="16"/>
        <w:szCs w:val="16"/>
      </w:rPr>
    </w:pPr>
  </w:p>
  <w:p w:rsidR="00977657" w:rsidRPr="002639F4" w:rsidRDefault="00977657" w:rsidP="004C0B41">
    <w:pPr>
      <w:jc w:val="center"/>
      <w:rPr>
        <w:rFonts w:ascii="Verdana" w:hAnsi="Verdana"/>
        <w:sz w:val="16"/>
        <w:szCs w:val="16"/>
        <w:lang w:val="ru-RU"/>
      </w:rPr>
    </w:pPr>
    <w:r w:rsidRPr="00F117CE">
      <w:rPr>
        <w:rFonts w:ascii="Verdana" w:hAnsi="Verdana"/>
        <w:noProof/>
        <w:sz w:val="16"/>
        <w:szCs w:val="16"/>
        <w:lang w:val="ru-RU"/>
      </w:rPr>
      <w:t>гр. София 10</w:t>
    </w:r>
    <w:r w:rsidRPr="002639F4">
      <w:rPr>
        <w:rFonts w:ascii="Verdana" w:hAnsi="Verdana"/>
        <w:noProof/>
        <w:sz w:val="16"/>
        <w:szCs w:val="16"/>
        <w:lang w:val="ru-RU"/>
      </w:rPr>
      <w:t>0</w:t>
    </w:r>
    <w:r w:rsidRPr="00F117CE">
      <w:rPr>
        <w:rFonts w:ascii="Verdana" w:hAnsi="Verdana"/>
        <w:noProof/>
        <w:sz w:val="16"/>
        <w:szCs w:val="16"/>
        <w:lang w:val="ru-RU"/>
      </w:rPr>
      <w:t xml:space="preserve">0, бул. "Витоша" №4, </w:t>
    </w:r>
    <w:r w:rsidRPr="002639F4">
      <w:rPr>
        <w:rFonts w:ascii="Verdana" w:hAnsi="Verdana"/>
        <w:sz w:val="16"/>
        <w:szCs w:val="16"/>
      </w:rPr>
      <w:t>http</w:t>
    </w:r>
    <w:r w:rsidRPr="002639F4">
      <w:rPr>
        <w:rFonts w:ascii="Verdana" w:hAnsi="Verdana"/>
        <w:sz w:val="16"/>
        <w:szCs w:val="16"/>
        <w:lang w:val="ru-RU"/>
      </w:rPr>
      <w:t>://</w:t>
    </w:r>
    <w:r w:rsidRPr="002639F4">
      <w:rPr>
        <w:rFonts w:ascii="Verdana" w:hAnsi="Verdana"/>
        <w:sz w:val="16"/>
        <w:szCs w:val="16"/>
      </w:rPr>
      <w:t>mzh</w:t>
    </w:r>
    <w:r w:rsidRPr="002639F4">
      <w:rPr>
        <w:rFonts w:ascii="Verdana" w:hAnsi="Verdana"/>
        <w:sz w:val="16"/>
        <w:szCs w:val="16"/>
        <w:lang w:val="ru-RU"/>
      </w:rPr>
      <w:t>.</w:t>
    </w:r>
    <w:r w:rsidRPr="002639F4">
      <w:rPr>
        <w:rFonts w:ascii="Verdana" w:hAnsi="Verdana"/>
        <w:sz w:val="16"/>
        <w:szCs w:val="16"/>
      </w:rPr>
      <w:t>government</w:t>
    </w:r>
    <w:r w:rsidRPr="002639F4">
      <w:rPr>
        <w:rFonts w:ascii="Verdana" w:hAnsi="Verdana"/>
        <w:sz w:val="16"/>
        <w:szCs w:val="16"/>
        <w:lang w:val="ru-RU"/>
      </w:rPr>
      <w:t>.</w:t>
    </w:r>
    <w:r w:rsidRPr="002639F4">
      <w:rPr>
        <w:rFonts w:ascii="Verdana" w:hAnsi="Verdana"/>
        <w:sz w:val="16"/>
        <w:szCs w:val="16"/>
      </w:rPr>
      <w:t>bg</w:t>
    </w:r>
    <w:r w:rsidRPr="002639F4">
      <w:rPr>
        <w:rFonts w:ascii="Verdana" w:hAnsi="Verdana"/>
        <w:sz w:val="16"/>
        <w:szCs w:val="16"/>
        <w:lang w:val="ru-RU"/>
      </w:rPr>
      <w:t>/</w:t>
    </w:r>
    <w:r w:rsidRPr="002639F4">
      <w:rPr>
        <w:rFonts w:ascii="Verdana" w:hAnsi="Verdana"/>
        <w:sz w:val="16"/>
        <w:szCs w:val="16"/>
      </w:rPr>
      <w:t>odz</w:t>
    </w:r>
    <w:r w:rsidRPr="002639F4">
      <w:rPr>
        <w:rFonts w:ascii="Verdana" w:hAnsi="Verdana"/>
        <w:sz w:val="16"/>
        <w:szCs w:val="16"/>
        <w:lang w:val="ru-RU"/>
      </w:rPr>
      <w:t>-</w:t>
    </w:r>
    <w:r w:rsidRPr="002639F4">
      <w:rPr>
        <w:rFonts w:ascii="Verdana" w:hAnsi="Verdana"/>
        <w:sz w:val="16"/>
        <w:szCs w:val="16"/>
      </w:rPr>
      <w:t>sofiaoblast</w:t>
    </w:r>
  </w:p>
  <w:p w:rsidR="00977657" w:rsidRPr="002639F4" w:rsidRDefault="00977657" w:rsidP="002639F4">
    <w:pPr>
      <w:jc w:val="center"/>
      <w:rPr>
        <w:rFonts w:ascii="Verdana" w:hAnsi="Verdana"/>
        <w:noProof/>
        <w:sz w:val="16"/>
        <w:szCs w:val="16"/>
      </w:rPr>
    </w:pPr>
    <w:r w:rsidRPr="002639F4">
      <w:rPr>
        <w:rFonts w:ascii="Verdana" w:hAnsi="Verdana"/>
        <w:noProof/>
        <w:sz w:val="16"/>
        <w:szCs w:val="16"/>
      </w:rPr>
      <w:t>тел:(+3592) 980 28 73, факс: (+3592) 988 32 63, e-mail: odzg_sfoblast@mzh.government.bg</w:t>
    </w:r>
  </w:p>
  <w:p w:rsidR="00977657" w:rsidRPr="00835BBA" w:rsidRDefault="00977657" w:rsidP="00835BBA">
    <w:pPr>
      <w:jc w:val="center"/>
      <w:rPr>
        <w:rFonts w:ascii="Verdana" w:hAnsi="Verdana"/>
        <w:noProof/>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657" w:rsidRPr="00004F45" w:rsidRDefault="00977657" w:rsidP="00004F45">
    <w:pPr>
      <w:jc w:val="center"/>
      <w:rPr>
        <w:rFonts w:ascii="Verdana" w:hAnsi="Verdana"/>
        <w:sz w:val="16"/>
        <w:szCs w:val="16"/>
        <w:lang w:val="ru-RU"/>
      </w:rPr>
    </w:pPr>
    <w:r w:rsidRPr="00F117CE">
      <w:rPr>
        <w:rFonts w:ascii="Verdana" w:hAnsi="Verdana"/>
        <w:noProof/>
        <w:sz w:val="16"/>
        <w:szCs w:val="16"/>
        <w:lang w:val="ru-RU"/>
      </w:rPr>
      <w:t>гр. София 10</w:t>
    </w:r>
    <w:r w:rsidRPr="00004F45">
      <w:rPr>
        <w:rFonts w:ascii="Verdana" w:hAnsi="Verdana"/>
        <w:noProof/>
        <w:sz w:val="16"/>
        <w:szCs w:val="16"/>
        <w:lang w:val="ru-RU"/>
      </w:rPr>
      <w:t>0</w:t>
    </w:r>
    <w:r w:rsidRPr="00F117CE">
      <w:rPr>
        <w:rFonts w:ascii="Verdana" w:hAnsi="Verdana"/>
        <w:noProof/>
        <w:sz w:val="16"/>
        <w:szCs w:val="16"/>
        <w:lang w:val="ru-RU"/>
      </w:rPr>
      <w:t xml:space="preserve">0, бул. "Витоша" №4, </w:t>
    </w:r>
    <w:r w:rsidRPr="00004F45">
      <w:rPr>
        <w:rFonts w:ascii="Verdana" w:hAnsi="Verdana"/>
        <w:sz w:val="16"/>
        <w:szCs w:val="16"/>
      </w:rPr>
      <w:t>http</w:t>
    </w:r>
    <w:r w:rsidRPr="00004F45">
      <w:rPr>
        <w:rFonts w:ascii="Verdana" w:hAnsi="Verdana"/>
        <w:sz w:val="16"/>
        <w:szCs w:val="16"/>
        <w:lang w:val="ru-RU"/>
      </w:rPr>
      <w:t>://</w:t>
    </w:r>
    <w:r w:rsidRPr="00004F45">
      <w:rPr>
        <w:rFonts w:ascii="Verdana" w:hAnsi="Verdana"/>
        <w:sz w:val="16"/>
        <w:szCs w:val="16"/>
      </w:rPr>
      <w:t>mzh</w:t>
    </w:r>
    <w:r w:rsidRPr="00004F45">
      <w:rPr>
        <w:rFonts w:ascii="Verdana" w:hAnsi="Verdana"/>
        <w:sz w:val="16"/>
        <w:szCs w:val="16"/>
        <w:lang w:val="ru-RU"/>
      </w:rPr>
      <w:t>.</w:t>
    </w:r>
    <w:r w:rsidRPr="00004F45">
      <w:rPr>
        <w:rFonts w:ascii="Verdana" w:hAnsi="Verdana"/>
        <w:sz w:val="16"/>
        <w:szCs w:val="16"/>
      </w:rPr>
      <w:t>government</w:t>
    </w:r>
    <w:r w:rsidRPr="00004F45">
      <w:rPr>
        <w:rFonts w:ascii="Verdana" w:hAnsi="Verdana"/>
        <w:sz w:val="16"/>
        <w:szCs w:val="16"/>
        <w:lang w:val="ru-RU"/>
      </w:rPr>
      <w:t>.</w:t>
    </w:r>
    <w:r w:rsidRPr="00004F45">
      <w:rPr>
        <w:rFonts w:ascii="Verdana" w:hAnsi="Verdana"/>
        <w:sz w:val="16"/>
        <w:szCs w:val="16"/>
      </w:rPr>
      <w:t>bg</w:t>
    </w:r>
    <w:r w:rsidRPr="00004F45">
      <w:rPr>
        <w:rFonts w:ascii="Verdana" w:hAnsi="Verdana"/>
        <w:sz w:val="16"/>
        <w:szCs w:val="16"/>
        <w:lang w:val="ru-RU"/>
      </w:rPr>
      <w:t>/</w:t>
    </w:r>
    <w:r w:rsidRPr="00004F45">
      <w:rPr>
        <w:rFonts w:ascii="Verdana" w:hAnsi="Verdana"/>
        <w:sz w:val="16"/>
        <w:szCs w:val="16"/>
      </w:rPr>
      <w:t>odz</w:t>
    </w:r>
    <w:r w:rsidRPr="00004F45">
      <w:rPr>
        <w:rFonts w:ascii="Verdana" w:hAnsi="Verdana"/>
        <w:sz w:val="16"/>
        <w:szCs w:val="16"/>
        <w:lang w:val="ru-RU"/>
      </w:rPr>
      <w:t>-</w:t>
    </w:r>
    <w:r w:rsidRPr="00004F45">
      <w:rPr>
        <w:rFonts w:ascii="Verdana" w:hAnsi="Verdana"/>
        <w:sz w:val="16"/>
        <w:szCs w:val="16"/>
      </w:rPr>
      <w:t>sofiaoblast</w:t>
    </w:r>
  </w:p>
  <w:p w:rsidR="00977657" w:rsidRPr="00004F45" w:rsidRDefault="00977657" w:rsidP="00004F45">
    <w:pPr>
      <w:jc w:val="center"/>
      <w:rPr>
        <w:rFonts w:ascii="Verdana" w:hAnsi="Verdana"/>
        <w:noProof/>
        <w:sz w:val="16"/>
        <w:szCs w:val="16"/>
      </w:rPr>
    </w:pPr>
    <w:r w:rsidRPr="00004F45">
      <w:rPr>
        <w:rFonts w:ascii="Verdana" w:hAnsi="Verdana"/>
        <w:noProof/>
        <w:sz w:val="16"/>
        <w:szCs w:val="16"/>
      </w:rPr>
      <w:t>тел:(+3592) 980 28 73, факс: (+3592) 988 32 63, e-mail : odzg_sfoblast@mzh.government.bg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A12" w:rsidRDefault="00E50A12">
      <w:r>
        <w:separator/>
      </w:r>
    </w:p>
  </w:footnote>
  <w:footnote w:type="continuationSeparator" w:id="1">
    <w:p w:rsidR="00E50A12" w:rsidRDefault="00E50A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657" w:rsidRPr="005B69F7" w:rsidRDefault="00986D2F" w:rsidP="005B69F7">
    <w:pPr>
      <w:pStyle w:val="2"/>
      <w:rPr>
        <w:rStyle w:val="aa"/>
        <w:sz w:val="2"/>
        <w:szCs w:val="2"/>
      </w:rPr>
    </w:pPr>
    <w:r>
      <w:rPr>
        <w:noProof/>
        <w:lang w:eastAsia="bg-BG"/>
      </w:rPr>
      <w:drawing>
        <wp:anchor distT="0" distB="0" distL="114300" distR="114300" simplePos="0" relativeHeight="251657728" behindDoc="0" locked="0" layoutInCell="1" allowOverlap="1">
          <wp:simplePos x="0" y="0"/>
          <wp:positionH relativeFrom="column">
            <wp:posOffset>-635</wp:posOffset>
          </wp:positionH>
          <wp:positionV relativeFrom="paragraph">
            <wp:posOffset>-66040</wp:posOffset>
          </wp:positionV>
          <wp:extent cx="600710" cy="832485"/>
          <wp:effectExtent l="0" t="0" r="8890" b="5715"/>
          <wp:wrapSquare wrapText="bothSides"/>
          <wp:docPr id="3"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710" cy="832485"/>
                  </a:xfrm>
                  <a:prstGeom prst="rect">
                    <a:avLst/>
                  </a:prstGeom>
                  <a:noFill/>
                </pic:spPr>
              </pic:pic>
            </a:graphicData>
          </a:graphic>
        </wp:anchor>
      </w:drawing>
    </w:r>
  </w:p>
  <w:p w:rsidR="00977657" w:rsidRPr="005B69F7" w:rsidRDefault="00EF151D" w:rsidP="007A6290">
    <w:pPr>
      <w:pStyle w:val="1"/>
      <w:framePr w:w="0" w:hRule="auto" w:wrap="auto" w:vAnchor="margin" w:hAnchor="text" w:xAlign="left" w:yAlign="inline"/>
      <w:tabs>
        <w:tab w:val="left" w:pos="1276"/>
      </w:tabs>
      <w:ind w:firstLine="1276"/>
      <w:jc w:val="left"/>
      <w:rPr>
        <w:rFonts w:ascii="Helen Bg Condensed" w:hAnsi="Helen Bg Condensed"/>
        <w:spacing w:val="40"/>
        <w:sz w:val="30"/>
        <w:szCs w:val="30"/>
      </w:rPr>
    </w:pPr>
    <w:r w:rsidRPr="00EF151D">
      <w:rPr>
        <w:noProof/>
        <w:lang w:eastAsia="bg-BG"/>
      </w:rPr>
      <w:pict>
        <v:shapetype id="_x0000_t32" coordsize="21600,21600" o:spt="32" o:oned="t" path="m,l21600,21600e" filled="f">
          <v:path arrowok="t" fillok="f" o:connecttype="none"/>
          <o:lock v:ext="edit" shapetype="t"/>
        </v:shapetype>
        <v:shape id="AutoShape 11" o:spid="_x0000_s4098" type="#_x0000_t32" style="position:absolute;left:0;text-align:left;margin-left:53.05pt;margin-top:.65pt;width:0;height:48.2pt;z-index:2516587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"/>
      </w:pict>
    </w:r>
    <w:r w:rsidR="00977657" w:rsidRPr="005B69F7">
      <w:rPr>
        <w:rFonts w:ascii="Helen Bg Condensed" w:hAnsi="Helen Bg Condensed"/>
        <w:spacing w:val="40"/>
        <w:sz w:val="30"/>
        <w:szCs w:val="30"/>
      </w:rPr>
      <w:t>РЕПУБЛИКА БЪЛГАРИЯ</w:t>
    </w:r>
  </w:p>
  <w:p w:rsidR="00977657" w:rsidRPr="00C5712D" w:rsidRDefault="00977657" w:rsidP="00C5712D">
    <w:pPr>
      <w:pStyle w:val="1"/>
      <w:framePr w:w="0" w:hRule="auto" w:wrap="auto" w:vAnchor="margin" w:hAnchor="text" w:xAlign="left" w:yAlign="inline"/>
      <w:tabs>
        <w:tab w:val="left" w:pos="1276"/>
      </w:tabs>
      <w:jc w:val="left"/>
      <w:rPr>
        <w:rFonts w:ascii="Helen Bg Condensed" w:hAnsi="Helen Bg Condensed"/>
        <w:b w:val="0"/>
        <w:spacing w:val="40"/>
        <w:sz w:val="26"/>
        <w:szCs w:val="26"/>
      </w:rPr>
    </w:pPr>
    <w:r w:rsidRPr="00D450FA">
      <w:rPr>
        <w:sz w:val="36"/>
        <w:szCs w:val="36"/>
      </w:rPr>
      <w:tab/>
    </w:r>
    <w:r w:rsidRPr="00CA3258">
      <w:rPr>
        <w:rFonts w:ascii="Helen Bg Condensed" w:hAnsi="Helen Bg Condensed"/>
        <w:b w:val="0"/>
        <w:spacing w:val="40"/>
        <w:sz w:val="26"/>
        <w:szCs w:val="26"/>
      </w:rPr>
      <w:t xml:space="preserve">Министерство на </w:t>
    </w:r>
    <w:r>
      <w:rPr>
        <w:rFonts w:ascii="Helen Bg Condensed" w:hAnsi="Helen Bg Condensed"/>
        <w:b w:val="0"/>
        <w:spacing w:val="40"/>
        <w:sz w:val="26"/>
        <w:szCs w:val="26"/>
      </w:rPr>
      <w:t xml:space="preserve">земеделието, </w:t>
    </w:r>
    <w:r w:rsidRPr="00CA3258">
      <w:rPr>
        <w:rFonts w:ascii="Helen Bg Condensed" w:hAnsi="Helen Bg Condensed"/>
        <w:b w:val="0"/>
        <w:spacing w:val="40"/>
        <w:sz w:val="26"/>
        <w:szCs w:val="26"/>
      </w:rPr>
      <w:t>храните</w:t>
    </w:r>
    <w:r>
      <w:rPr>
        <w:rFonts w:ascii="Helen Bg Condensed" w:hAnsi="Helen Bg Condensed"/>
        <w:b w:val="0"/>
        <w:spacing w:val="40"/>
        <w:sz w:val="26"/>
        <w:szCs w:val="26"/>
      </w:rPr>
      <w:t xml:space="preserve"> и горите</w:t>
    </w:r>
  </w:p>
  <w:p w:rsidR="00977657" w:rsidRPr="00983B22" w:rsidRDefault="00EF151D" w:rsidP="00936425">
    <w:pPr>
      <w:pStyle w:val="1"/>
      <w:framePr w:w="0" w:hRule="auto" w:wrap="auto" w:vAnchor="margin" w:hAnchor="text" w:xAlign="left" w:yAlign="inline"/>
      <w:tabs>
        <w:tab w:val="left" w:pos="1276"/>
      </w:tabs>
      <w:jc w:val="left"/>
      <w:rPr>
        <w:rFonts w:ascii="Helen Bg Condensed" w:hAnsi="Helen Bg Condensed"/>
        <w:b w:val="0"/>
        <w:spacing w:val="40"/>
        <w:sz w:val="26"/>
        <w:szCs w:val="26"/>
        <w:lang w:val="ru-RU"/>
      </w:rPr>
    </w:pPr>
    <w:r w:rsidRPr="00EF151D">
      <w:rPr>
        <w:noProof/>
        <w:lang w:eastAsia="bg-BG"/>
      </w:rPr>
      <w:pict>
        <v:line id="Line 1" o:spid="_x0000_s4097" style="position:absolute;z-index:251656704;visibility:visible;mso-wrap-distance-top:-3e-5mm;mso-wrap-distance-bottom:-3e-5mm"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" o:allowincell="f"/>
      </w:pict>
    </w:r>
    <w:r w:rsidR="00977657">
      <w:rPr>
        <w:rFonts w:ascii="Helen Bg Condensed" w:hAnsi="Helen Bg Condensed"/>
        <w:b w:val="0"/>
        <w:spacing w:val="40"/>
        <w:sz w:val="26"/>
        <w:szCs w:val="26"/>
      </w:rPr>
      <w:tab/>
      <w:t>Областна дирекция „Земеделие” – София област</w:t>
    </w:r>
  </w:p>
  <w:p w:rsidR="00977657" w:rsidRPr="00983B22" w:rsidRDefault="00977657" w:rsidP="00983B22">
    <w:pPr>
      <w:rPr>
        <w:b/>
      </w:rPr>
    </w:pPr>
    <w:r w:rsidRPr="00983B22">
      <w:rPr>
        <w:lang w:val="ru-RU"/>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EFF"/>
    <w:multiLevelType w:val="multilevel"/>
    <w:tmpl w:val="0B088F38"/>
    <w:lvl w:ilvl="0">
      <w:start w:val="2"/>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81E0C"/>
    <w:multiLevelType w:val="multilevel"/>
    <w:tmpl w:val="CB32E876"/>
    <w:lvl w:ilvl="0">
      <w:start w:val="2"/>
      <w:numFmt w:val="decimal"/>
      <w:lvlText w:val="(%1)"/>
      <w:lvlJc w:val="left"/>
      <w:rPr>
        <w:rFonts w:ascii="Tahoma" w:eastAsia="Tahoma" w:hAnsi="Tahoma" w:cs="Tahoma"/>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980466"/>
    <w:multiLevelType w:val="multilevel"/>
    <w:tmpl w:val="44D02EFE"/>
    <w:lvl w:ilvl="0">
      <w:start w:val="2"/>
      <w:numFmt w:val="decimal"/>
      <w:lvlText w:val="(%1)"/>
      <w:lvlJc w:val="left"/>
      <w:rPr>
        <w:rFonts w:ascii="Times New Roman" w:eastAsia="Tahoma" w:hAnsi="Times New Roman" w:cs="Times New Roman" w:hint="default"/>
        <w:b/>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E1E15"/>
    <w:multiLevelType w:val="multilevel"/>
    <w:tmpl w:val="5F90979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736DA3"/>
    <w:multiLevelType w:val="multilevel"/>
    <w:tmpl w:val="D52A6A78"/>
    <w:lvl w:ilvl="0">
      <w:start w:val="2"/>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5275E4"/>
    <w:multiLevelType w:val="multilevel"/>
    <w:tmpl w:val="159205B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243B38"/>
    <w:multiLevelType w:val="multilevel"/>
    <w:tmpl w:val="8CD06DA0"/>
    <w:lvl w:ilvl="0">
      <w:start w:val="2"/>
      <w:numFmt w:val="decimal"/>
      <w:lvlText w:val="(%1)"/>
      <w:lvlJc w:val="left"/>
      <w:rPr>
        <w:rFonts w:ascii="Times New Roman" w:eastAsia="Tahoma" w:hAnsi="Times New Roman" w:cs="Times New Roman" w:hint="default"/>
        <w:b/>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102A75"/>
    <w:multiLevelType w:val="multilevel"/>
    <w:tmpl w:val="15B2CF8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52502A"/>
    <w:multiLevelType w:val="multilevel"/>
    <w:tmpl w:val="9AF89138"/>
    <w:lvl w:ilvl="0">
      <w:start w:val="2"/>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05336"/>
    <w:multiLevelType w:val="hybridMultilevel"/>
    <w:tmpl w:val="2E2485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3D1340D"/>
    <w:multiLevelType w:val="hybridMultilevel"/>
    <w:tmpl w:val="3970D7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6246B39"/>
    <w:multiLevelType w:val="multilevel"/>
    <w:tmpl w:val="B70CB764"/>
    <w:lvl w:ilvl="0">
      <w:start w:val="2"/>
      <w:numFmt w:val="decimal"/>
      <w:lvlText w:val="(%1)"/>
      <w:lvlJc w:val="left"/>
      <w:rPr>
        <w:rFonts w:ascii="Times New Roman" w:eastAsia="Tahoma" w:hAnsi="Times New Roman" w:cs="Times New Roman" w:hint="default"/>
        <w:b/>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F5239D"/>
    <w:multiLevelType w:val="hybridMultilevel"/>
    <w:tmpl w:val="D8E438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CF60483"/>
    <w:multiLevelType w:val="multilevel"/>
    <w:tmpl w:val="080C2D7E"/>
    <w:lvl w:ilvl="0">
      <w:start w:val="2"/>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997105"/>
    <w:multiLevelType w:val="hybridMultilevel"/>
    <w:tmpl w:val="DFBCC90C"/>
    <w:lvl w:ilvl="0" w:tplc="0402000F">
      <w:start w:val="4"/>
      <w:numFmt w:val="decimal"/>
      <w:lvlText w:val="%1."/>
      <w:lvlJc w:val="left"/>
      <w:pPr>
        <w:tabs>
          <w:tab w:val="num" w:pos="720"/>
        </w:tabs>
        <w:ind w:left="720" w:hanging="360"/>
      </w:pPr>
      <w:rPr>
        <w:rFonts w:cs="Times New Roman"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nsid w:val="3BF15F0F"/>
    <w:multiLevelType w:val="multilevel"/>
    <w:tmpl w:val="F6CED79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F3096F"/>
    <w:multiLevelType w:val="multilevel"/>
    <w:tmpl w:val="3A0EACD4"/>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83178A"/>
    <w:multiLevelType w:val="multilevel"/>
    <w:tmpl w:val="E1E6E238"/>
    <w:lvl w:ilvl="0">
      <w:start w:val="2"/>
      <w:numFmt w:val="decimal"/>
      <w:lvlText w:val="(%1)"/>
      <w:lvlJc w:val="left"/>
      <w:rPr>
        <w:rFonts w:ascii="Times New Roman" w:eastAsia="Tahoma" w:hAnsi="Times New Roman" w:cs="Times New Roman" w:hint="default"/>
        <w:b/>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C50D23"/>
    <w:multiLevelType w:val="hybridMultilevel"/>
    <w:tmpl w:val="58FE785E"/>
    <w:lvl w:ilvl="0" w:tplc="0402000F">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19">
    <w:nsid w:val="45CE2826"/>
    <w:multiLevelType w:val="multilevel"/>
    <w:tmpl w:val="074084A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3D0809"/>
    <w:multiLevelType w:val="multilevel"/>
    <w:tmpl w:val="EF20452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251D7A"/>
    <w:multiLevelType w:val="hybridMultilevel"/>
    <w:tmpl w:val="92BCA08E"/>
    <w:lvl w:ilvl="0" w:tplc="0EBECF42">
      <w:start w:val="1"/>
      <w:numFmt w:val="decimal"/>
      <w:lvlText w:val="%1."/>
      <w:lvlJc w:val="left"/>
      <w:pPr>
        <w:ind w:left="1500" w:hanging="360"/>
      </w:pPr>
      <w:rPr>
        <w:rFonts w:hint="default"/>
      </w:rPr>
    </w:lvl>
    <w:lvl w:ilvl="1" w:tplc="04020019" w:tentative="1">
      <w:start w:val="1"/>
      <w:numFmt w:val="lowerLetter"/>
      <w:lvlText w:val="%2."/>
      <w:lvlJc w:val="left"/>
      <w:pPr>
        <w:ind w:left="2220" w:hanging="360"/>
      </w:pPr>
    </w:lvl>
    <w:lvl w:ilvl="2" w:tplc="0402001B" w:tentative="1">
      <w:start w:val="1"/>
      <w:numFmt w:val="lowerRoman"/>
      <w:lvlText w:val="%3."/>
      <w:lvlJc w:val="right"/>
      <w:pPr>
        <w:ind w:left="2940" w:hanging="180"/>
      </w:pPr>
    </w:lvl>
    <w:lvl w:ilvl="3" w:tplc="0402000F" w:tentative="1">
      <w:start w:val="1"/>
      <w:numFmt w:val="decimal"/>
      <w:lvlText w:val="%4."/>
      <w:lvlJc w:val="left"/>
      <w:pPr>
        <w:ind w:left="3660" w:hanging="360"/>
      </w:pPr>
    </w:lvl>
    <w:lvl w:ilvl="4" w:tplc="04020019" w:tentative="1">
      <w:start w:val="1"/>
      <w:numFmt w:val="lowerLetter"/>
      <w:lvlText w:val="%5."/>
      <w:lvlJc w:val="left"/>
      <w:pPr>
        <w:ind w:left="4380" w:hanging="360"/>
      </w:pPr>
    </w:lvl>
    <w:lvl w:ilvl="5" w:tplc="0402001B" w:tentative="1">
      <w:start w:val="1"/>
      <w:numFmt w:val="lowerRoman"/>
      <w:lvlText w:val="%6."/>
      <w:lvlJc w:val="right"/>
      <w:pPr>
        <w:ind w:left="5100" w:hanging="180"/>
      </w:pPr>
    </w:lvl>
    <w:lvl w:ilvl="6" w:tplc="0402000F" w:tentative="1">
      <w:start w:val="1"/>
      <w:numFmt w:val="decimal"/>
      <w:lvlText w:val="%7."/>
      <w:lvlJc w:val="left"/>
      <w:pPr>
        <w:ind w:left="5820" w:hanging="360"/>
      </w:pPr>
    </w:lvl>
    <w:lvl w:ilvl="7" w:tplc="04020019" w:tentative="1">
      <w:start w:val="1"/>
      <w:numFmt w:val="lowerLetter"/>
      <w:lvlText w:val="%8."/>
      <w:lvlJc w:val="left"/>
      <w:pPr>
        <w:ind w:left="6540" w:hanging="360"/>
      </w:pPr>
    </w:lvl>
    <w:lvl w:ilvl="8" w:tplc="0402001B" w:tentative="1">
      <w:start w:val="1"/>
      <w:numFmt w:val="lowerRoman"/>
      <w:lvlText w:val="%9."/>
      <w:lvlJc w:val="right"/>
      <w:pPr>
        <w:ind w:left="7260" w:hanging="180"/>
      </w:pPr>
    </w:lvl>
  </w:abstractNum>
  <w:abstractNum w:abstractNumId="22">
    <w:nsid w:val="539659A3"/>
    <w:multiLevelType w:val="multilevel"/>
    <w:tmpl w:val="035C50EE"/>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B95E80"/>
    <w:multiLevelType w:val="hybridMultilevel"/>
    <w:tmpl w:val="3598661A"/>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4">
    <w:nsid w:val="563911D8"/>
    <w:multiLevelType w:val="multilevel"/>
    <w:tmpl w:val="91B8E15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B11701"/>
    <w:multiLevelType w:val="multilevel"/>
    <w:tmpl w:val="51F45CB4"/>
    <w:lvl w:ilvl="0">
      <w:start w:val="1"/>
      <w:numFmt w:val="upperRoman"/>
      <w:lvlText w:val="%1."/>
      <w:lvlJc w:val="left"/>
      <w:rPr>
        <w:rFonts w:ascii="Tahoma" w:eastAsia="Tahoma" w:hAnsi="Tahoma" w:cs="Tahoma"/>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F35E0C"/>
    <w:multiLevelType w:val="multilevel"/>
    <w:tmpl w:val="984C4860"/>
    <w:lvl w:ilvl="0">
      <w:start w:val="2"/>
      <w:numFmt w:val="decimal"/>
      <w:lvlText w:val="(%1)"/>
      <w:lvlJc w:val="left"/>
      <w:rPr>
        <w:rFonts w:ascii="Times New Roman" w:eastAsia="Tahoma" w:hAnsi="Times New Roman" w:cs="Times New Roman" w:hint="default"/>
        <w:b/>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F644DE"/>
    <w:multiLevelType w:val="hybridMultilevel"/>
    <w:tmpl w:val="243A0D98"/>
    <w:lvl w:ilvl="0" w:tplc="1EB0CB26">
      <w:start w:val="5"/>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nsid w:val="5ADC7DCD"/>
    <w:multiLevelType w:val="hybridMultilevel"/>
    <w:tmpl w:val="2DCC36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DF5590E"/>
    <w:multiLevelType w:val="multilevel"/>
    <w:tmpl w:val="75082E8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1C1E01"/>
    <w:multiLevelType w:val="multilevel"/>
    <w:tmpl w:val="7E808428"/>
    <w:lvl w:ilvl="0">
      <w:start w:val="2"/>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036253"/>
    <w:multiLevelType w:val="multilevel"/>
    <w:tmpl w:val="3C2A9652"/>
    <w:lvl w:ilvl="0">
      <w:start w:val="2"/>
      <w:numFmt w:val="decimal"/>
      <w:lvlText w:val="(%1)"/>
      <w:lvlJc w:val="left"/>
      <w:rPr>
        <w:rFonts w:ascii="Times New Roman" w:eastAsia="Tahoma" w:hAnsi="Times New Roman" w:cs="Times New Roman" w:hint="default"/>
        <w:b/>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D02B9F"/>
    <w:multiLevelType w:val="hybridMultilevel"/>
    <w:tmpl w:val="22D0E9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A197D97"/>
    <w:multiLevelType w:val="multilevel"/>
    <w:tmpl w:val="AB5A36FC"/>
    <w:lvl w:ilvl="0">
      <w:start w:val="2"/>
      <w:numFmt w:val="decimal"/>
      <w:lvlText w:val="(%1)"/>
      <w:lvlJc w:val="left"/>
      <w:rPr>
        <w:rFonts w:ascii="Times New Roman" w:eastAsia="Tahoma" w:hAnsi="Times New Roman" w:cs="Times New Roman" w:hint="default"/>
        <w:b/>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D12C9C"/>
    <w:multiLevelType w:val="multilevel"/>
    <w:tmpl w:val="0E38E780"/>
    <w:lvl w:ilvl="0">
      <w:start w:val="2"/>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FD4505"/>
    <w:multiLevelType w:val="multilevel"/>
    <w:tmpl w:val="359E79E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011598"/>
    <w:multiLevelType w:val="multilevel"/>
    <w:tmpl w:val="FB383D82"/>
    <w:lvl w:ilvl="0">
      <w:start w:val="2"/>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532178"/>
    <w:multiLevelType w:val="multilevel"/>
    <w:tmpl w:val="A5902C4C"/>
    <w:lvl w:ilvl="0">
      <w:start w:val="1"/>
      <w:numFmt w:val="upperRoman"/>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A23032"/>
    <w:multiLevelType w:val="hybridMultilevel"/>
    <w:tmpl w:val="24A8A0C8"/>
    <w:lvl w:ilvl="0" w:tplc="884A1AD0">
      <w:start w:val="6"/>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7E4E377A"/>
    <w:multiLevelType w:val="multilevel"/>
    <w:tmpl w:val="0B0AF670"/>
    <w:lvl w:ilvl="0">
      <w:start w:val="2"/>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7"/>
  </w:num>
  <w:num w:numId="3">
    <w:abstractNumId w:val="14"/>
  </w:num>
  <w:num w:numId="4">
    <w:abstractNumId w:val="18"/>
  </w:num>
  <w:num w:numId="5">
    <w:abstractNumId w:val="21"/>
  </w:num>
  <w:num w:numId="6">
    <w:abstractNumId w:val="32"/>
  </w:num>
  <w:num w:numId="7">
    <w:abstractNumId w:val="12"/>
  </w:num>
  <w:num w:numId="8">
    <w:abstractNumId w:val="10"/>
  </w:num>
  <w:num w:numId="9">
    <w:abstractNumId w:val="28"/>
  </w:num>
  <w:num w:numId="10">
    <w:abstractNumId w:val="9"/>
  </w:num>
  <w:num w:numId="11">
    <w:abstractNumId w:val="36"/>
  </w:num>
  <w:num w:numId="12">
    <w:abstractNumId w:val="4"/>
  </w:num>
  <w:num w:numId="13">
    <w:abstractNumId w:val="35"/>
  </w:num>
  <w:num w:numId="14">
    <w:abstractNumId w:val="37"/>
  </w:num>
  <w:num w:numId="15">
    <w:abstractNumId w:val="30"/>
  </w:num>
  <w:num w:numId="16">
    <w:abstractNumId w:val="17"/>
  </w:num>
  <w:num w:numId="17">
    <w:abstractNumId w:val="31"/>
  </w:num>
  <w:num w:numId="18">
    <w:abstractNumId w:val="6"/>
  </w:num>
  <w:num w:numId="19">
    <w:abstractNumId w:val="20"/>
  </w:num>
  <w:num w:numId="20">
    <w:abstractNumId w:val="16"/>
  </w:num>
  <w:num w:numId="21">
    <w:abstractNumId w:val="24"/>
  </w:num>
  <w:num w:numId="22">
    <w:abstractNumId w:val="25"/>
  </w:num>
  <w:num w:numId="23">
    <w:abstractNumId w:val="22"/>
  </w:num>
  <w:num w:numId="24">
    <w:abstractNumId w:val="11"/>
  </w:num>
  <w:num w:numId="25">
    <w:abstractNumId w:val="7"/>
  </w:num>
  <w:num w:numId="26">
    <w:abstractNumId w:val="3"/>
  </w:num>
  <w:num w:numId="27">
    <w:abstractNumId w:val="19"/>
  </w:num>
  <w:num w:numId="28">
    <w:abstractNumId w:val="2"/>
  </w:num>
  <w:num w:numId="29">
    <w:abstractNumId w:val="33"/>
  </w:num>
  <w:num w:numId="30">
    <w:abstractNumId w:val="0"/>
  </w:num>
  <w:num w:numId="31">
    <w:abstractNumId w:val="26"/>
  </w:num>
  <w:num w:numId="32">
    <w:abstractNumId w:val="8"/>
  </w:num>
  <w:num w:numId="33">
    <w:abstractNumId w:val="34"/>
  </w:num>
  <w:num w:numId="34">
    <w:abstractNumId w:val="5"/>
  </w:num>
  <w:num w:numId="35">
    <w:abstractNumId w:val="13"/>
  </w:num>
  <w:num w:numId="36">
    <w:abstractNumId w:val="39"/>
  </w:num>
  <w:num w:numId="37">
    <w:abstractNumId w:val="1"/>
  </w:num>
  <w:num w:numId="38">
    <w:abstractNumId w:val="29"/>
  </w:num>
  <w:num w:numId="39">
    <w:abstractNumId w:val="15"/>
  </w:num>
  <w:num w:numId="4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1746"/>
    <o:shapelayout v:ext="edit">
      <o:idmap v:ext="edit" data="4"/>
      <o:rules v:ext="edit">
        <o:r id="V:Rule2" type="connector" idref="#AutoShape 11"/>
      </o:rules>
    </o:shapelayout>
  </w:hdrShapeDefaults>
  <w:footnotePr>
    <w:footnote w:id="0"/>
    <w:footnote w:id="1"/>
  </w:footnotePr>
  <w:endnotePr>
    <w:endnote w:id="0"/>
    <w:endnote w:id="1"/>
  </w:endnotePr>
  <w:compat>
    <w:spaceForUL/>
    <w:balanceSingleByteDoubleByteWidth/>
    <w:doNotLeaveBackslashAlone/>
    <w:ulTrailSpace/>
    <w:doNotExpandShiftReturn/>
  </w:compat>
  <w:rsids>
    <w:rsidRoot w:val="00324C49"/>
    <w:rsid w:val="00004F45"/>
    <w:rsid w:val="00013A9F"/>
    <w:rsid w:val="0002144C"/>
    <w:rsid w:val="00024B20"/>
    <w:rsid w:val="0004516A"/>
    <w:rsid w:val="000530D8"/>
    <w:rsid w:val="0005386A"/>
    <w:rsid w:val="00054AA6"/>
    <w:rsid w:val="00057B09"/>
    <w:rsid w:val="00071A7A"/>
    <w:rsid w:val="00074F73"/>
    <w:rsid w:val="00082726"/>
    <w:rsid w:val="000835E9"/>
    <w:rsid w:val="00093633"/>
    <w:rsid w:val="00093B5E"/>
    <w:rsid w:val="000A5D6C"/>
    <w:rsid w:val="000C1858"/>
    <w:rsid w:val="000E03D3"/>
    <w:rsid w:val="000E2352"/>
    <w:rsid w:val="00102D0F"/>
    <w:rsid w:val="00104F7D"/>
    <w:rsid w:val="00157D1E"/>
    <w:rsid w:val="0016199D"/>
    <w:rsid w:val="001630B4"/>
    <w:rsid w:val="0017029E"/>
    <w:rsid w:val="00176FC0"/>
    <w:rsid w:val="00180C4D"/>
    <w:rsid w:val="00185D58"/>
    <w:rsid w:val="00194D0C"/>
    <w:rsid w:val="001A1C66"/>
    <w:rsid w:val="001B1583"/>
    <w:rsid w:val="001B4BA5"/>
    <w:rsid w:val="001E2B68"/>
    <w:rsid w:val="002038EE"/>
    <w:rsid w:val="0020653E"/>
    <w:rsid w:val="00225E60"/>
    <w:rsid w:val="002555A7"/>
    <w:rsid w:val="002639F4"/>
    <w:rsid w:val="00266D04"/>
    <w:rsid w:val="00286BA3"/>
    <w:rsid w:val="002950B2"/>
    <w:rsid w:val="002B1D7D"/>
    <w:rsid w:val="002B5204"/>
    <w:rsid w:val="002C1087"/>
    <w:rsid w:val="002C725A"/>
    <w:rsid w:val="002D04B7"/>
    <w:rsid w:val="002D3B8A"/>
    <w:rsid w:val="002E25EF"/>
    <w:rsid w:val="002E3835"/>
    <w:rsid w:val="002F1638"/>
    <w:rsid w:val="00302FEB"/>
    <w:rsid w:val="0030556E"/>
    <w:rsid w:val="003139CD"/>
    <w:rsid w:val="003140CD"/>
    <w:rsid w:val="00320313"/>
    <w:rsid w:val="00324C49"/>
    <w:rsid w:val="00326BBF"/>
    <w:rsid w:val="00345C21"/>
    <w:rsid w:val="003524E6"/>
    <w:rsid w:val="00372EA3"/>
    <w:rsid w:val="00375CC1"/>
    <w:rsid w:val="00381796"/>
    <w:rsid w:val="0039505D"/>
    <w:rsid w:val="003A360C"/>
    <w:rsid w:val="003A7442"/>
    <w:rsid w:val="003C2E20"/>
    <w:rsid w:val="003D23EC"/>
    <w:rsid w:val="003E396C"/>
    <w:rsid w:val="003E770C"/>
    <w:rsid w:val="0040271D"/>
    <w:rsid w:val="00446795"/>
    <w:rsid w:val="00455802"/>
    <w:rsid w:val="004675CC"/>
    <w:rsid w:val="00477C38"/>
    <w:rsid w:val="00496975"/>
    <w:rsid w:val="004A327C"/>
    <w:rsid w:val="004B10BF"/>
    <w:rsid w:val="004B6A55"/>
    <w:rsid w:val="004C0B41"/>
    <w:rsid w:val="004C3144"/>
    <w:rsid w:val="004D74F3"/>
    <w:rsid w:val="004F765C"/>
    <w:rsid w:val="00503B95"/>
    <w:rsid w:val="005051C8"/>
    <w:rsid w:val="00513699"/>
    <w:rsid w:val="00522D4F"/>
    <w:rsid w:val="00533524"/>
    <w:rsid w:val="00536903"/>
    <w:rsid w:val="005415D8"/>
    <w:rsid w:val="00543B11"/>
    <w:rsid w:val="00551705"/>
    <w:rsid w:val="005576A8"/>
    <w:rsid w:val="00564A90"/>
    <w:rsid w:val="005701E2"/>
    <w:rsid w:val="0057056E"/>
    <w:rsid w:val="00575425"/>
    <w:rsid w:val="00576DC5"/>
    <w:rsid w:val="005819B5"/>
    <w:rsid w:val="00596DB7"/>
    <w:rsid w:val="005A0D6A"/>
    <w:rsid w:val="005A3B17"/>
    <w:rsid w:val="005A4627"/>
    <w:rsid w:val="005A6886"/>
    <w:rsid w:val="005B69F7"/>
    <w:rsid w:val="005D42C6"/>
    <w:rsid w:val="005D7788"/>
    <w:rsid w:val="005F18B8"/>
    <w:rsid w:val="00602A0B"/>
    <w:rsid w:val="006044BE"/>
    <w:rsid w:val="00604EC1"/>
    <w:rsid w:val="00614D34"/>
    <w:rsid w:val="0062120D"/>
    <w:rsid w:val="006239B6"/>
    <w:rsid w:val="006413AC"/>
    <w:rsid w:val="0064698C"/>
    <w:rsid w:val="0065699F"/>
    <w:rsid w:val="0066084B"/>
    <w:rsid w:val="006B0B9A"/>
    <w:rsid w:val="006D3342"/>
    <w:rsid w:val="006E1608"/>
    <w:rsid w:val="006E1F87"/>
    <w:rsid w:val="006E388F"/>
    <w:rsid w:val="006E68FC"/>
    <w:rsid w:val="006E7AF3"/>
    <w:rsid w:val="00710973"/>
    <w:rsid w:val="007125F9"/>
    <w:rsid w:val="00724E5F"/>
    <w:rsid w:val="00735898"/>
    <w:rsid w:val="00740462"/>
    <w:rsid w:val="0075011A"/>
    <w:rsid w:val="00751C7B"/>
    <w:rsid w:val="00762DA8"/>
    <w:rsid w:val="007667CE"/>
    <w:rsid w:val="00766CA9"/>
    <w:rsid w:val="0077182C"/>
    <w:rsid w:val="0078567D"/>
    <w:rsid w:val="00785809"/>
    <w:rsid w:val="00786A4B"/>
    <w:rsid w:val="007A4193"/>
    <w:rsid w:val="007A6290"/>
    <w:rsid w:val="007B4B8A"/>
    <w:rsid w:val="008040EB"/>
    <w:rsid w:val="00823FF9"/>
    <w:rsid w:val="00835BBA"/>
    <w:rsid w:val="00851499"/>
    <w:rsid w:val="0085348A"/>
    <w:rsid w:val="008660E6"/>
    <w:rsid w:val="00893F58"/>
    <w:rsid w:val="008B0206"/>
    <w:rsid w:val="008B1300"/>
    <w:rsid w:val="008B25C3"/>
    <w:rsid w:val="008C5FC4"/>
    <w:rsid w:val="008C742C"/>
    <w:rsid w:val="008D6372"/>
    <w:rsid w:val="008E5A08"/>
    <w:rsid w:val="008F0B4A"/>
    <w:rsid w:val="00901994"/>
    <w:rsid w:val="00907644"/>
    <w:rsid w:val="00924AD7"/>
    <w:rsid w:val="00935784"/>
    <w:rsid w:val="00935808"/>
    <w:rsid w:val="00936425"/>
    <w:rsid w:val="009427F8"/>
    <w:rsid w:val="0094430B"/>
    <w:rsid w:val="00946D85"/>
    <w:rsid w:val="0095493A"/>
    <w:rsid w:val="00960F2D"/>
    <w:rsid w:val="00961A93"/>
    <w:rsid w:val="00966DA7"/>
    <w:rsid w:val="00974546"/>
    <w:rsid w:val="00977657"/>
    <w:rsid w:val="00983B22"/>
    <w:rsid w:val="00986D2F"/>
    <w:rsid w:val="009878BE"/>
    <w:rsid w:val="00996A1A"/>
    <w:rsid w:val="009A2BA7"/>
    <w:rsid w:val="009A49E5"/>
    <w:rsid w:val="009B6094"/>
    <w:rsid w:val="009C1B14"/>
    <w:rsid w:val="009C3B4C"/>
    <w:rsid w:val="009D0F22"/>
    <w:rsid w:val="009E7D8E"/>
    <w:rsid w:val="00A36C2A"/>
    <w:rsid w:val="00A65597"/>
    <w:rsid w:val="00A806FD"/>
    <w:rsid w:val="00A8540B"/>
    <w:rsid w:val="00A9750B"/>
    <w:rsid w:val="00AA3829"/>
    <w:rsid w:val="00AA64B6"/>
    <w:rsid w:val="00AB60C4"/>
    <w:rsid w:val="00AC28B9"/>
    <w:rsid w:val="00AD13E8"/>
    <w:rsid w:val="00AE196F"/>
    <w:rsid w:val="00AE6009"/>
    <w:rsid w:val="00B21C8B"/>
    <w:rsid w:val="00B30ADE"/>
    <w:rsid w:val="00B3281B"/>
    <w:rsid w:val="00B37979"/>
    <w:rsid w:val="00B46B3B"/>
    <w:rsid w:val="00B50E89"/>
    <w:rsid w:val="00B51031"/>
    <w:rsid w:val="00B5797C"/>
    <w:rsid w:val="00B729C6"/>
    <w:rsid w:val="00B8716C"/>
    <w:rsid w:val="00B90329"/>
    <w:rsid w:val="00B92F91"/>
    <w:rsid w:val="00BB03B3"/>
    <w:rsid w:val="00BC09C8"/>
    <w:rsid w:val="00BC1C10"/>
    <w:rsid w:val="00BC4638"/>
    <w:rsid w:val="00BD13E8"/>
    <w:rsid w:val="00BD1BCF"/>
    <w:rsid w:val="00BE72DB"/>
    <w:rsid w:val="00C00904"/>
    <w:rsid w:val="00C02136"/>
    <w:rsid w:val="00C120B5"/>
    <w:rsid w:val="00C23C91"/>
    <w:rsid w:val="00C25C30"/>
    <w:rsid w:val="00C35E1E"/>
    <w:rsid w:val="00C473A4"/>
    <w:rsid w:val="00C5712D"/>
    <w:rsid w:val="00C61498"/>
    <w:rsid w:val="00C730BA"/>
    <w:rsid w:val="00C84B6C"/>
    <w:rsid w:val="00C90B4C"/>
    <w:rsid w:val="00CA1537"/>
    <w:rsid w:val="00CA3258"/>
    <w:rsid w:val="00CA7A14"/>
    <w:rsid w:val="00CB55EA"/>
    <w:rsid w:val="00CD4CE1"/>
    <w:rsid w:val="00CD756E"/>
    <w:rsid w:val="00CE47C7"/>
    <w:rsid w:val="00CF1702"/>
    <w:rsid w:val="00CF43C4"/>
    <w:rsid w:val="00CF5116"/>
    <w:rsid w:val="00D10B5A"/>
    <w:rsid w:val="00D117C6"/>
    <w:rsid w:val="00D11EB4"/>
    <w:rsid w:val="00D15A34"/>
    <w:rsid w:val="00D259F5"/>
    <w:rsid w:val="00D31728"/>
    <w:rsid w:val="00D430E1"/>
    <w:rsid w:val="00D450FA"/>
    <w:rsid w:val="00D55963"/>
    <w:rsid w:val="00D61AE4"/>
    <w:rsid w:val="00D62759"/>
    <w:rsid w:val="00D62CB9"/>
    <w:rsid w:val="00D65CC0"/>
    <w:rsid w:val="00D72CF8"/>
    <w:rsid w:val="00D7472F"/>
    <w:rsid w:val="00D7710F"/>
    <w:rsid w:val="00D81D3E"/>
    <w:rsid w:val="00D83EC6"/>
    <w:rsid w:val="00D9384E"/>
    <w:rsid w:val="00D96D86"/>
    <w:rsid w:val="00DB0597"/>
    <w:rsid w:val="00DB35D0"/>
    <w:rsid w:val="00DC231F"/>
    <w:rsid w:val="00DF5C6C"/>
    <w:rsid w:val="00DF6C06"/>
    <w:rsid w:val="00E05307"/>
    <w:rsid w:val="00E05B1D"/>
    <w:rsid w:val="00E14AEE"/>
    <w:rsid w:val="00E201E7"/>
    <w:rsid w:val="00E264C0"/>
    <w:rsid w:val="00E507DC"/>
    <w:rsid w:val="00E50A12"/>
    <w:rsid w:val="00E53F48"/>
    <w:rsid w:val="00E61C43"/>
    <w:rsid w:val="00E6220A"/>
    <w:rsid w:val="00E741E5"/>
    <w:rsid w:val="00E93A83"/>
    <w:rsid w:val="00EA2F41"/>
    <w:rsid w:val="00EA3B1F"/>
    <w:rsid w:val="00EF151D"/>
    <w:rsid w:val="00F05614"/>
    <w:rsid w:val="00F0677B"/>
    <w:rsid w:val="00F117CE"/>
    <w:rsid w:val="00F158BA"/>
    <w:rsid w:val="00F22EF7"/>
    <w:rsid w:val="00F30B82"/>
    <w:rsid w:val="00F3120B"/>
    <w:rsid w:val="00F5266A"/>
    <w:rsid w:val="00F71373"/>
    <w:rsid w:val="00F72CF1"/>
    <w:rsid w:val="00F7554B"/>
    <w:rsid w:val="00F75E85"/>
    <w:rsid w:val="00F95DCD"/>
    <w:rsid w:val="00FA4106"/>
    <w:rsid w:val="00FB2631"/>
    <w:rsid w:val="00FB3A94"/>
    <w:rsid w:val="00FC3EA7"/>
    <w:rsid w:val="00FC6B5D"/>
    <w:rsid w:val="00FD05A9"/>
    <w:rsid w:val="00FF0D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CF8"/>
    <w:pPr>
      <w:spacing w:after="200" w:line="276" w:lineRule="auto"/>
    </w:pPr>
    <w:rPr>
      <w:rFonts w:ascii="Calibri" w:eastAsia="PMingLiU" w:hAnsi="Calibri"/>
      <w:lang w:val="en-US" w:eastAsia="zh-TW"/>
    </w:rPr>
  </w:style>
  <w:style w:type="paragraph" w:styleId="1">
    <w:name w:val="heading 1"/>
    <w:basedOn w:val="a"/>
    <w:next w:val="a"/>
    <w:link w:val="10"/>
    <w:uiPriority w:val="99"/>
    <w:qFormat/>
    <w:rsid w:val="00176FC0"/>
    <w:pPr>
      <w:keepNext/>
      <w:framePr w:w="6313" w:h="429" w:wrap="auto" w:vAnchor="page" w:hAnchor="page" w:x="2305" w:y="2161"/>
      <w:spacing w:after="0" w:line="360" w:lineRule="exact"/>
      <w:jc w:val="center"/>
      <w:outlineLvl w:val="0"/>
    </w:pPr>
    <w:rPr>
      <w:rFonts w:ascii="Bookman Old Style" w:eastAsia="Times New Roman" w:hAnsi="Bookman Old Style"/>
      <w:b/>
      <w:spacing w:val="30"/>
      <w:sz w:val="24"/>
      <w:szCs w:val="24"/>
      <w:lang w:val="bg-BG" w:eastAsia="en-US"/>
    </w:rPr>
  </w:style>
  <w:style w:type="paragraph" w:styleId="2">
    <w:name w:val="heading 2"/>
    <w:basedOn w:val="a"/>
    <w:next w:val="a"/>
    <w:link w:val="20"/>
    <w:uiPriority w:val="99"/>
    <w:qFormat/>
    <w:rsid w:val="00176FC0"/>
    <w:pPr>
      <w:keepNext/>
      <w:spacing w:after="0" w:line="240" w:lineRule="auto"/>
      <w:jc w:val="right"/>
      <w:outlineLvl w:val="1"/>
    </w:pPr>
    <w:rPr>
      <w:rFonts w:ascii="Times New Roman" w:eastAsia="Times New Roman" w:hAnsi="Times New Roman"/>
      <w:sz w:val="24"/>
      <w:szCs w:val="24"/>
      <w:u w:val="single"/>
      <w:lang w:val="bg-BG" w:eastAsia="en-US"/>
    </w:rPr>
  </w:style>
  <w:style w:type="paragraph" w:styleId="3">
    <w:name w:val="heading 3"/>
    <w:basedOn w:val="a"/>
    <w:next w:val="a"/>
    <w:link w:val="30"/>
    <w:uiPriority w:val="99"/>
    <w:qFormat/>
    <w:rsid w:val="00176FC0"/>
    <w:pPr>
      <w:keepNext/>
      <w:spacing w:after="0" w:line="240" w:lineRule="auto"/>
      <w:outlineLvl w:val="2"/>
    </w:pPr>
    <w:rPr>
      <w:rFonts w:ascii="Times New Roman" w:eastAsia="Times New Roman" w:hAnsi="Times New Roman"/>
      <w:b/>
      <w:sz w:val="28"/>
      <w:szCs w:val="24"/>
      <w:lang w:val="bg-BG" w:eastAsia="en-US"/>
    </w:rPr>
  </w:style>
  <w:style w:type="paragraph" w:styleId="4">
    <w:name w:val="heading 4"/>
    <w:basedOn w:val="a"/>
    <w:next w:val="a"/>
    <w:link w:val="40"/>
    <w:uiPriority w:val="99"/>
    <w:qFormat/>
    <w:rsid w:val="00176FC0"/>
    <w:pPr>
      <w:keepNext/>
      <w:spacing w:after="0" w:line="240" w:lineRule="auto"/>
      <w:outlineLvl w:val="3"/>
    </w:pPr>
    <w:rPr>
      <w:rFonts w:ascii="Times New Roman" w:eastAsia="Times New Roman" w:hAnsi="Times New Roman"/>
      <w:b/>
      <w:bCs/>
      <w:sz w:val="24"/>
      <w:szCs w:val="24"/>
      <w:lang w:val="bg-B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7667CE"/>
    <w:rPr>
      <w:rFonts w:ascii="Cambria" w:hAnsi="Cambria" w:cs="Times New Roman"/>
      <w:b/>
      <w:bCs/>
      <w:kern w:val="32"/>
      <w:sz w:val="32"/>
      <w:szCs w:val="32"/>
      <w:lang w:eastAsia="en-US"/>
    </w:rPr>
  </w:style>
  <w:style w:type="character" w:customStyle="1" w:styleId="20">
    <w:name w:val="Заглавие 2 Знак"/>
    <w:basedOn w:val="a0"/>
    <w:link w:val="2"/>
    <w:uiPriority w:val="99"/>
    <w:semiHidden/>
    <w:locked/>
    <w:rsid w:val="007667CE"/>
    <w:rPr>
      <w:rFonts w:ascii="Cambria" w:hAnsi="Cambria" w:cs="Times New Roman"/>
      <w:b/>
      <w:bCs/>
      <w:i/>
      <w:iCs/>
      <w:sz w:val="28"/>
      <w:szCs w:val="28"/>
      <w:lang w:eastAsia="en-US"/>
    </w:rPr>
  </w:style>
  <w:style w:type="character" w:customStyle="1" w:styleId="30">
    <w:name w:val="Заглавие 3 Знак"/>
    <w:basedOn w:val="a0"/>
    <w:link w:val="3"/>
    <w:uiPriority w:val="99"/>
    <w:semiHidden/>
    <w:locked/>
    <w:rsid w:val="007667CE"/>
    <w:rPr>
      <w:rFonts w:ascii="Cambria" w:hAnsi="Cambria" w:cs="Times New Roman"/>
      <w:b/>
      <w:bCs/>
      <w:sz w:val="26"/>
      <w:szCs w:val="26"/>
      <w:lang w:eastAsia="en-US"/>
    </w:rPr>
  </w:style>
  <w:style w:type="character" w:customStyle="1" w:styleId="40">
    <w:name w:val="Заглавие 4 Знак"/>
    <w:basedOn w:val="a0"/>
    <w:link w:val="4"/>
    <w:uiPriority w:val="99"/>
    <w:semiHidden/>
    <w:locked/>
    <w:rsid w:val="007667CE"/>
    <w:rPr>
      <w:rFonts w:ascii="Calibri" w:hAnsi="Calibri" w:cs="Times New Roman"/>
      <w:b/>
      <w:bCs/>
      <w:sz w:val="28"/>
      <w:szCs w:val="28"/>
      <w:lang w:eastAsia="en-US"/>
    </w:rPr>
  </w:style>
  <w:style w:type="paragraph" w:styleId="a3">
    <w:name w:val="header"/>
    <w:basedOn w:val="a"/>
    <w:link w:val="a4"/>
    <w:uiPriority w:val="99"/>
    <w:rsid w:val="00176FC0"/>
    <w:pPr>
      <w:tabs>
        <w:tab w:val="center" w:pos="4320"/>
        <w:tab w:val="right" w:pos="8640"/>
      </w:tabs>
      <w:spacing w:after="0" w:line="240" w:lineRule="auto"/>
    </w:pPr>
    <w:rPr>
      <w:rFonts w:ascii="Times New Roman" w:eastAsia="Times New Roman" w:hAnsi="Times New Roman"/>
      <w:sz w:val="24"/>
      <w:szCs w:val="24"/>
      <w:lang w:val="bg-BG" w:eastAsia="en-US"/>
    </w:rPr>
  </w:style>
  <w:style w:type="character" w:customStyle="1" w:styleId="a4">
    <w:name w:val="Горен колонтитул Знак"/>
    <w:basedOn w:val="a0"/>
    <w:link w:val="a3"/>
    <w:uiPriority w:val="99"/>
    <w:semiHidden/>
    <w:locked/>
    <w:rsid w:val="007667CE"/>
    <w:rPr>
      <w:rFonts w:cs="Times New Roman"/>
      <w:sz w:val="24"/>
      <w:szCs w:val="24"/>
      <w:lang w:eastAsia="en-US"/>
    </w:rPr>
  </w:style>
  <w:style w:type="paragraph" w:styleId="a5">
    <w:name w:val="footer"/>
    <w:basedOn w:val="a"/>
    <w:link w:val="a6"/>
    <w:uiPriority w:val="99"/>
    <w:rsid w:val="00176FC0"/>
    <w:pPr>
      <w:tabs>
        <w:tab w:val="center" w:pos="4320"/>
        <w:tab w:val="right" w:pos="8640"/>
      </w:tabs>
      <w:spacing w:after="0" w:line="240" w:lineRule="auto"/>
    </w:pPr>
    <w:rPr>
      <w:rFonts w:ascii="Times New Roman" w:eastAsia="Times New Roman" w:hAnsi="Times New Roman"/>
      <w:sz w:val="24"/>
      <w:szCs w:val="24"/>
      <w:lang w:val="bg-BG" w:eastAsia="en-US"/>
    </w:rPr>
  </w:style>
  <w:style w:type="character" w:customStyle="1" w:styleId="a6">
    <w:name w:val="Долен колонтитул Знак"/>
    <w:basedOn w:val="a0"/>
    <w:link w:val="a5"/>
    <w:uiPriority w:val="99"/>
    <w:semiHidden/>
    <w:locked/>
    <w:rsid w:val="007667CE"/>
    <w:rPr>
      <w:rFonts w:cs="Times New Roman"/>
      <w:sz w:val="24"/>
      <w:szCs w:val="24"/>
      <w:lang w:eastAsia="en-US"/>
    </w:rPr>
  </w:style>
  <w:style w:type="paragraph" w:styleId="a7">
    <w:name w:val="Body Text"/>
    <w:basedOn w:val="a"/>
    <w:link w:val="a8"/>
    <w:uiPriority w:val="99"/>
    <w:rsid w:val="00176FC0"/>
    <w:pPr>
      <w:spacing w:after="0" w:line="240" w:lineRule="auto"/>
      <w:jc w:val="both"/>
    </w:pPr>
    <w:rPr>
      <w:rFonts w:ascii="Times New Roman" w:eastAsia="Times New Roman" w:hAnsi="Times New Roman"/>
      <w:sz w:val="24"/>
      <w:szCs w:val="24"/>
      <w:lang w:val="bg-BG" w:eastAsia="en-US"/>
    </w:rPr>
  </w:style>
  <w:style w:type="character" w:customStyle="1" w:styleId="a8">
    <w:name w:val="Основен текст Знак"/>
    <w:basedOn w:val="a0"/>
    <w:link w:val="a7"/>
    <w:uiPriority w:val="99"/>
    <w:semiHidden/>
    <w:locked/>
    <w:rsid w:val="007667CE"/>
    <w:rPr>
      <w:rFonts w:cs="Times New Roman"/>
      <w:sz w:val="24"/>
      <w:szCs w:val="24"/>
      <w:lang w:eastAsia="en-US"/>
    </w:rPr>
  </w:style>
  <w:style w:type="paragraph" w:styleId="21">
    <w:name w:val="Body Text 2"/>
    <w:basedOn w:val="a"/>
    <w:link w:val="22"/>
    <w:uiPriority w:val="99"/>
    <w:rsid w:val="00176FC0"/>
    <w:pPr>
      <w:spacing w:after="0" w:line="240" w:lineRule="auto"/>
      <w:jc w:val="both"/>
    </w:pPr>
    <w:rPr>
      <w:rFonts w:ascii="Times New Roman" w:eastAsia="Times New Roman" w:hAnsi="Times New Roman"/>
      <w:sz w:val="24"/>
      <w:szCs w:val="24"/>
      <w:lang w:val="bg-BG" w:eastAsia="en-US"/>
    </w:rPr>
  </w:style>
  <w:style w:type="character" w:customStyle="1" w:styleId="22">
    <w:name w:val="Основен текст 2 Знак"/>
    <w:basedOn w:val="a0"/>
    <w:link w:val="21"/>
    <w:uiPriority w:val="99"/>
    <w:semiHidden/>
    <w:locked/>
    <w:rsid w:val="007667CE"/>
    <w:rPr>
      <w:rFonts w:cs="Times New Roman"/>
      <w:sz w:val="24"/>
      <w:szCs w:val="24"/>
      <w:lang w:eastAsia="en-US"/>
    </w:rPr>
  </w:style>
  <w:style w:type="character" w:styleId="a9">
    <w:name w:val="Hyperlink"/>
    <w:basedOn w:val="a0"/>
    <w:uiPriority w:val="99"/>
    <w:rsid w:val="00176FC0"/>
    <w:rPr>
      <w:rFonts w:cs="Times New Roman"/>
      <w:color w:val="0000FF"/>
      <w:u w:val="single"/>
    </w:rPr>
  </w:style>
  <w:style w:type="character" w:styleId="aa">
    <w:name w:val="Emphasis"/>
    <w:basedOn w:val="a0"/>
    <w:uiPriority w:val="99"/>
    <w:qFormat/>
    <w:rsid w:val="005B69F7"/>
    <w:rPr>
      <w:rFonts w:cs="Times New Roman"/>
      <w:i/>
      <w:iCs/>
    </w:rPr>
  </w:style>
  <w:style w:type="table" w:styleId="ab">
    <w:name w:val="Table Grid"/>
    <w:basedOn w:val="a1"/>
    <w:uiPriority w:val="99"/>
    <w:rsid w:val="00CF17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024B20"/>
    <w:rPr>
      <w:rFonts w:cs="Times New Roman"/>
    </w:rPr>
  </w:style>
  <w:style w:type="paragraph" w:styleId="ac">
    <w:name w:val="List Paragraph"/>
    <w:basedOn w:val="a"/>
    <w:uiPriority w:val="34"/>
    <w:qFormat/>
    <w:rsid w:val="004C0B41"/>
    <w:pPr>
      <w:ind w:left="720"/>
      <w:contextualSpacing/>
    </w:pPr>
  </w:style>
  <w:style w:type="paragraph" w:customStyle="1" w:styleId="23">
    <w:name w:val="Основен текст2"/>
    <w:basedOn w:val="a"/>
    <w:rsid w:val="00A9750B"/>
    <w:pPr>
      <w:widowControl w:val="0"/>
      <w:shd w:val="clear" w:color="auto" w:fill="FFFFFF"/>
      <w:spacing w:before="300" w:after="300" w:line="0" w:lineRule="atLeast"/>
      <w:ind w:hanging="460"/>
      <w:jc w:val="center"/>
    </w:pPr>
    <w:rPr>
      <w:rFonts w:ascii="Times New Roman" w:eastAsia="Times New Roman" w:hAnsi="Times New Roman"/>
      <w:sz w:val="23"/>
      <w:szCs w:val="23"/>
      <w:lang w:val="bg-BG" w:eastAsia="bg-BG"/>
    </w:rPr>
  </w:style>
  <w:style w:type="paragraph" w:customStyle="1" w:styleId="Default">
    <w:name w:val="Default"/>
    <w:rsid w:val="004D74F3"/>
    <w:pPr>
      <w:autoSpaceDE w:val="0"/>
      <w:autoSpaceDN w:val="0"/>
      <w:adjustRightInd w:val="0"/>
    </w:pPr>
    <w:rPr>
      <w:rFonts w:ascii="Arial" w:eastAsia="Calibri" w:hAnsi="Arial" w:cs="Arial"/>
      <w:color w:val="000000"/>
      <w:sz w:val="24"/>
      <w:szCs w:val="24"/>
      <w:lang w:eastAsia="en-US"/>
    </w:rPr>
  </w:style>
  <w:style w:type="character" w:customStyle="1" w:styleId="Bodytext9">
    <w:name w:val="Body text (9)_"/>
    <w:basedOn w:val="a0"/>
    <w:link w:val="Bodytext90"/>
    <w:rsid w:val="002E3835"/>
    <w:rPr>
      <w:rFonts w:ascii="Tahoma" w:eastAsia="Tahoma" w:hAnsi="Tahoma" w:cs="Tahoma"/>
      <w:b/>
      <w:bCs/>
      <w:shd w:val="clear" w:color="auto" w:fill="FFFFFF"/>
    </w:rPr>
  </w:style>
  <w:style w:type="character" w:customStyle="1" w:styleId="Bodytext2Bold">
    <w:name w:val="Body text (2) + Bold"/>
    <w:basedOn w:val="a0"/>
    <w:rsid w:val="002E3835"/>
    <w:rPr>
      <w:rFonts w:ascii="Tahoma" w:eastAsia="Tahoma" w:hAnsi="Tahoma" w:cs="Tahoma"/>
      <w:b/>
      <w:bCs/>
      <w:i w:val="0"/>
      <w:iCs w:val="0"/>
      <w:smallCaps w:val="0"/>
      <w:strike w:val="0"/>
      <w:color w:val="000000"/>
      <w:spacing w:val="0"/>
      <w:w w:val="100"/>
      <w:position w:val="0"/>
      <w:sz w:val="22"/>
      <w:szCs w:val="22"/>
      <w:u w:val="none"/>
      <w:lang w:val="bg-BG" w:eastAsia="bg-BG" w:bidi="bg-BG"/>
    </w:rPr>
  </w:style>
  <w:style w:type="paragraph" w:customStyle="1" w:styleId="Bodytext90">
    <w:name w:val="Body text (9)"/>
    <w:basedOn w:val="a"/>
    <w:link w:val="Bodytext9"/>
    <w:rsid w:val="002E3835"/>
    <w:pPr>
      <w:widowControl w:val="0"/>
      <w:shd w:val="clear" w:color="auto" w:fill="FFFFFF"/>
      <w:spacing w:before="840" w:after="0" w:line="240" w:lineRule="exact"/>
      <w:ind w:hanging="1140"/>
    </w:pPr>
    <w:rPr>
      <w:rFonts w:ascii="Tahoma" w:eastAsia="Tahoma" w:hAnsi="Tahoma" w:cs="Tahoma"/>
      <w:b/>
      <w:bCs/>
      <w:lang w:val="bg-BG" w:eastAsia="bg-BG"/>
    </w:rPr>
  </w:style>
  <w:style w:type="character" w:customStyle="1" w:styleId="Heading4">
    <w:name w:val="Heading #4_"/>
    <w:basedOn w:val="a0"/>
    <w:link w:val="Heading40"/>
    <w:rsid w:val="002E3835"/>
    <w:rPr>
      <w:rFonts w:ascii="Tahoma" w:eastAsia="Tahoma" w:hAnsi="Tahoma" w:cs="Tahoma"/>
      <w:b/>
      <w:bCs/>
      <w:shd w:val="clear" w:color="auto" w:fill="FFFFFF"/>
    </w:rPr>
  </w:style>
  <w:style w:type="paragraph" w:customStyle="1" w:styleId="Heading40">
    <w:name w:val="Heading #4"/>
    <w:basedOn w:val="a"/>
    <w:link w:val="Heading4"/>
    <w:rsid w:val="002E3835"/>
    <w:pPr>
      <w:widowControl w:val="0"/>
      <w:shd w:val="clear" w:color="auto" w:fill="FFFFFF"/>
      <w:spacing w:before="240" w:after="0" w:line="240" w:lineRule="exact"/>
      <w:ind w:firstLine="760"/>
      <w:jc w:val="both"/>
      <w:outlineLvl w:val="3"/>
    </w:pPr>
    <w:rPr>
      <w:rFonts w:ascii="Tahoma" w:eastAsia="Tahoma" w:hAnsi="Tahoma" w:cs="Tahoma"/>
      <w:b/>
      <w:bCs/>
      <w:lang w:val="bg-BG" w:eastAsia="bg-BG"/>
    </w:rPr>
  </w:style>
  <w:style w:type="character" w:customStyle="1" w:styleId="Heading42">
    <w:name w:val="Heading #4 (2)_"/>
    <w:basedOn w:val="a0"/>
    <w:link w:val="Heading420"/>
    <w:rsid w:val="002E3835"/>
    <w:rPr>
      <w:rFonts w:ascii="Tahoma" w:eastAsia="Tahoma" w:hAnsi="Tahoma" w:cs="Tahoma"/>
      <w:shd w:val="clear" w:color="auto" w:fill="FFFFFF"/>
    </w:rPr>
  </w:style>
  <w:style w:type="paragraph" w:customStyle="1" w:styleId="Heading420">
    <w:name w:val="Heading #4 (2)"/>
    <w:basedOn w:val="a"/>
    <w:link w:val="Heading42"/>
    <w:rsid w:val="002E3835"/>
    <w:pPr>
      <w:widowControl w:val="0"/>
      <w:shd w:val="clear" w:color="auto" w:fill="FFFFFF"/>
      <w:spacing w:before="240" w:after="0" w:line="240" w:lineRule="exact"/>
      <w:ind w:firstLine="780"/>
      <w:jc w:val="both"/>
      <w:outlineLvl w:val="3"/>
    </w:pPr>
    <w:rPr>
      <w:rFonts w:ascii="Tahoma" w:eastAsia="Tahoma" w:hAnsi="Tahoma" w:cs="Tahoma"/>
      <w:lang w:val="bg-BG" w:eastAsia="bg-BG"/>
    </w:rPr>
  </w:style>
  <w:style w:type="character" w:customStyle="1" w:styleId="Bodytext295ptBold">
    <w:name w:val="Body text (2) + 9.5 pt;Bold"/>
    <w:basedOn w:val="a0"/>
    <w:rsid w:val="001E2B68"/>
    <w:rPr>
      <w:rFonts w:ascii="Tahoma" w:eastAsia="Tahoma" w:hAnsi="Tahoma" w:cs="Tahoma"/>
      <w:b/>
      <w:bCs/>
      <w:i w:val="0"/>
      <w:iCs w:val="0"/>
      <w:smallCaps w:val="0"/>
      <w:strike w:val="0"/>
      <w:color w:val="000000"/>
      <w:spacing w:val="0"/>
      <w:w w:val="100"/>
      <w:position w:val="0"/>
      <w:sz w:val="19"/>
      <w:szCs w:val="19"/>
      <w:u w:val="none"/>
      <w:lang w:val="bg-B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CF8"/>
    <w:pPr>
      <w:spacing w:after="200" w:line="276" w:lineRule="auto"/>
    </w:pPr>
    <w:rPr>
      <w:rFonts w:ascii="Calibri" w:eastAsia="PMingLiU" w:hAnsi="Calibri"/>
      <w:lang w:val="en-US" w:eastAsia="zh-TW"/>
    </w:rPr>
  </w:style>
  <w:style w:type="paragraph" w:styleId="1">
    <w:name w:val="heading 1"/>
    <w:basedOn w:val="a"/>
    <w:next w:val="a"/>
    <w:link w:val="10"/>
    <w:uiPriority w:val="99"/>
    <w:qFormat/>
    <w:rsid w:val="00176FC0"/>
    <w:pPr>
      <w:keepNext/>
      <w:framePr w:w="6313" w:h="429" w:wrap="auto" w:vAnchor="page" w:hAnchor="page" w:x="2305" w:y="2161"/>
      <w:spacing w:after="0" w:line="360" w:lineRule="exact"/>
      <w:jc w:val="center"/>
      <w:outlineLvl w:val="0"/>
    </w:pPr>
    <w:rPr>
      <w:rFonts w:ascii="Bookman Old Style" w:eastAsia="Times New Roman" w:hAnsi="Bookman Old Style"/>
      <w:b/>
      <w:spacing w:val="30"/>
      <w:sz w:val="24"/>
      <w:szCs w:val="24"/>
      <w:lang w:val="bg-BG" w:eastAsia="en-US"/>
    </w:rPr>
  </w:style>
  <w:style w:type="paragraph" w:styleId="2">
    <w:name w:val="heading 2"/>
    <w:basedOn w:val="a"/>
    <w:next w:val="a"/>
    <w:link w:val="20"/>
    <w:uiPriority w:val="99"/>
    <w:qFormat/>
    <w:rsid w:val="00176FC0"/>
    <w:pPr>
      <w:keepNext/>
      <w:spacing w:after="0" w:line="240" w:lineRule="auto"/>
      <w:jc w:val="right"/>
      <w:outlineLvl w:val="1"/>
    </w:pPr>
    <w:rPr>
      <w:rFonts w:ascii="Times New Roman" w:eastAsia="Times New Roman" w:hAnsi="Times New Roman"/>
      <w:sz w:val="24"/>
      <w:szCs w:val="24"/>
      <w:u w:val="single"/>
      <w:lang w:val="bg-BG" w:eastAsia="en-US"/>
    </w:rPr>
  </w:style>
  <w:style w:type="paragraph" w:styleId="3">
    <w:name w:val="heading 3"/>
    <w:basedOn w:val="a"/>
    <w:next w:val="a"/>
    <w:link w:val="30"/>
    <w:uiPriority w:val="99"/>
    <w:qFormat/>
    <w:rsid w:val="00176FC0"/>
    <w:pPr>
      <w:keepNext/>
      <w:spacing w:after="0" w:line="240" w:lineRule="auto"/>
      <w:outlineLvl w:val="2"/>
    </w:pPr>
    <w:rPr>
      <w:rFonts w:ascii="Times New Roman" w:eastAsia="Times New Roman" w:hAnsi="Times New Roman"/>
      <w:b/>
      <w:sz w:val="28"/>
      <w:szCs w:val="24"/>
      <w:lang w:val="bg-BG" w:eastAsia="en-US"/>
    </w:rPr>
  </w:style>
  <w:style w:type="paragraph" w:styleId="4">
    <w:name w:val="heading 4"/>
    <w:basedOn w:val="a"/>
    <w:next w:val="a"/>
    <w:link w:val="40"/>
    <w:uiPriority w:val="99"/>
    <w:qFormat/>
    <w:rsid w:val="00176FC0"/>
    <w:pPr>
      <w:keepNext/>
      <w:spacing w:after="0" w:line="240" w:lineRule="auto"/>
      <w:outlineLvl w:val="3"/>
    </w:pPr>
    <w:rPr>
      <w:rFonts w:ascii="Times New Roman" w:eastAsia="Times New Roman" w:hAnsi="Times New Roman"/>
      <w:b/>
      <w:bCs/>
      <w:sz w:val="24"/>
      <w:szCs w:val="24"/>
      <w:lang w:val="bg-B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7667CE"/>
    <w:rPr>
      <w:rFonts w:ascii="Cambria" w:hAnsi="Cambria" w:cs="Times New Roman"/>
      <w:b/>
      <w:bCs/>
      <w:kern w:val="32"/>
      <w:sz w:val="32"/>
      <w:szCs w:val="32"/>
      <w:lang w:eastAsia="en-US"/>
    </w:rPr>
  </w:style>
  <w:style w:type="character" w:customStyle="1" w:styleId="20">
    <w:name w:val="Заглавие 2 Знак"/>
    <w:basedOn w:val="a0"/>
    <w:link w:val="2"/>
    <w:uiPriority w:val="99"/>
    <w:semiHidden/>
    <w:locked/>
    <w:rsid w:val="007667CE"/>
    <w:rPr>
      <w:rFonts w:ascii="Cambria" w:hAnsi="Cambria" w:cs="Times New Roman"/>
      <w:b/>
      <w:bCs/>
      <w:i/>
      <w:iCs/>
      <w:sz w:val="28"/>
      <w:szCs w:val="28"/>
      <w:lang w:eastAsia="en-US"/>
    </w:rPr>
  </w:style>
  <w:style w:type="character" w:customStyle="1" w:styleId="30">
    <w:name w:val="Заглавие 3 Знак"/>
    <w:basedOn w:val="a0"/>
    <w:link w:val="3"/>
    <w:uiPriority w:val="99"/>
    <w:semiHidden/>
    <w:locked/>
    <w:rsid w:val="007667CE"/>
    <w:rPr>
      <w:rFonts w:ascii="Cambria" w:hAnsi="Cambria" w:cs="Times New Roman"/>
      <w:b/>
      <w:bCs/>
      <w:sz w:val="26"/>
      <w:szCs w:val="26"/>
      <w:lang w:eastAsia="en-US"/>
    </w:rPr>
  </w:style>
  <w:style w:type="character" w:customStyle="1" w:styleId="40">
    <w:name w:val="Заглавие 4 Знак"/>
    <w:basedOn w:val="a0"/>
    <w:link w:val="4"/>
    <w:uiPriority w:val="99"/>
    <w:semiHidden/>
    <w:locked/>
    <w:rsid w:val="007667CE"/>
    <w:rPr>
      <w:rFonts w:ascii="Calibri" w:hAnsi="Calibri" w:cs="Times New Roman"/>
      <w:b/>
      <w:bCs/>
      <w:sz w:val="28"/>
      <w:szCs w:val="28"/>
      <w:lang w:eastAsia="en-US"/>
    </w:rPr>
  </w:style>
  <w:style w:type="paragraph" w:styleId="a3">
    <w:name w:val="header"/>
    <w:basedOn w:val="a"/>
    <w:link w:val="a4"/>
    <w:uiPriority w:val="99"/>
    <w:rsid w:val="00176FC0"/>
    <w:pPr>
      <w:tabs>
        <w:tab w:val="center" w:pos="4320"/>
        <w:tab w:val="right" w:pos="8640"/>
      </w:tabs>
      <w:spacing w:after="0" w:line="240" w:lineRule="auto"/>
    </w:pPr>
    <w:rPr>
      <w:rFonts w:ascii="Times New Roman" w:eastAsia="Times New Roman" w:hAnsi="Times New Roman"/>
      <w:sz w:val="24"/>
      <w:szCs w:val="24"/>
      <w:lang w:val="bg-BG" w:eastAsia="en-US"/>
    </w:rPr>
  </w:style>
  <w:style w:type="character" w:customStyle="1" w:styleId="a4">
    <w:name w:val="Горен колонтитул Знак"/>
    <w:basedOn w:val="a0"/>
    <w:link w:val="a3"/>
    <w:uiPriority w:val="99"/>
    <w:semiHidden/>
    <w:locked/>
    <w:rsid w:val="007667CE"/>
    <w:rPr>
      <w:rFonts w:cs="Times New Roman"/>
      <w:sz w:val="24"/>
      <w:szCs w:val="24"/>
      <w:lang w:eastAsia="en-US"/>
    </w:rPr>
  </w:style>
  <w:style w:type="paragraph" w:styleId="a5">
    <w:name w:val="footer"/>
    <w:basedOn w:val="a"/>
    <w:link w:val="a6"/>
    <w:uiPriority w:val="99"/>
    <w:rsid w:val="00176FC0"/>
    <w:pPr>
      <w:tabs>
        <w:tab w:val="center" w:pos="4320"/>
        <w:tab w:val="right" w:pos="8640"/>
      </w:tabs>
      <w:spacing w:after="0" w:line="240" w:lineRule="auto"/>
    </w:pPr>
    <w:rPr>
      <w:rFonts w:ascii="Times New Roman" w:eastAsia="Times New Roman" w:hAnsi="Times New Roman"/>
      <w:sz w:val="24"/>
      <w:szCs w:val="24"/>
      <w:lang w:val="bg-BG" w:eastAsia="en-US"/>
    </w:rPr>
  </w:style>
  <w:style w:type="character" w:customStyle="1" w:styleId="a6">
    <w:name w:val="Долен колонтитул Знак"/>
    <w:basedOn w:val="a0"/>
    <w:link w:val="a5"/>
    <w:uiPriority w:val="99"/>
    <w:semiHidden/>
    <w:locked/>
    <w:rsid w:val="007667CE"/>
    <w:rPr>
      <w:rFonts w:cs="Times New Roman"/>
      <w:sz w:val="24"/>
      <w:szCs w:val="24"/>
      <w:lang w:eastAsia="en-US"/>
    </w:rPr>
  </w:style>
  <w:style w:type="paragraph" w:styleId="a7">
    <w:name w:val="Body Text"/>
    <w:basedOn w:val="a"/>
    <w:link w:val="a8"/>
    <w:uiPriority w:val="99"/>
    <w:rsid w:val="00176FC0"/>
    <w:pPr>
      <w:spacing w:after="0" w:line="240" w:lineRule="auto"/>
      <w:jc w:val="both"/>
    </w:pPr>
    <w:rPr>
      <w:rFonts w:ascii="Times New Roman" w:eastAsia="Times New Roman" w:hAnsi="Times New Roman"/>
      <w:sz w:val="24"/>
      <w:szCs w:val="24"/>
      <w:lang w:val="bg-BG" w:eastAsia="en-US"/>
    </w:rPr>
  </w:style>
  <w:style w:type="character" w:customStyle="1" w:styleId="a8">
    <w:name w:val="Основен текст Знак"/>
    <w:basedOn w:val="a0"/>
    <w:link w:val="a7"/>
    <w:uiPriority w:val="99"/>
    <w:semiHidden/>
    <w:locked/>
    <w:rsid w:val="007667CE"/>
    <w:rPr>
      <w:rFonts w:cs="Times New Roman"/>
      <w:sz w:val="24"/>
      <w:szCs w:val="24"/>
      <w:lang w:eastAsia="en-US"/>
    </w:rPr>
  </w:style>
  <w:style w:type="paragraph" w:styleId="21">
    <w:name w:val="Body Text 2"/>
    <w:basedOn w:val="a"/>
    <w:link w:val="22"/>
    <w:uiPriority w:val="99"/>
    <w:rsid w:val="00176FC0"/>
    <w:pPr>
      <w:spacing w:after="0" w:line="240" w:lineRule="auto"/>
      <w:jc w:val="both"/>
    </w:pPr>
    <w:rPr>
      <w:rFonts w:ascii="Times New Roman" w:eastAsia="Times New Roman" w:hAnsi="Times New Roman"/>
      <w:sz w:val="24"/>
      <w:szCs w:val="24"/>
      <w:lang w:val="bg-BG" w:eastAsia="en-US"/>
    </w:rPr>
  </w:style>
  <w:style w:type="character" w:customStyle="1" w:styleId="22">
    <w:name w:val="Основен текст 2 Знак"/>
    <w:basedOn w:val="a0"/>
    <w:link w:val="21"/>
    <w:uiPriority w:val="99"/>
    <w:semiHidden/>
    <w:locked/>
    <w:rsid w:val="007667CE"/>
    <w:rPr>
      <w:rFonts w:cs="Times New Roman"/>
      <w:sz w:val="24"/>
      <w:szCs w:val="24"/>
      <w:lang w:eastAsia="en-US"/>
    </w:rPr>
  </w:style>
  <w:style w:type="character" w:styleId="a9">
    <w:name w:val="Hyperlink"/>
    <w:basedOn w:val="a0"/>
    <w:uiPriority w:val="99"/>
    <w:rsid w:val="00176FC0"/>
    <w:rPr>
      <w:rFonts w:cs="Times New Roman"/>
      <w:color w:val="0000FF"/>
      <w:u w:val="single"/>
    </w:rPr>
  </w:style>
  <w:style w:type="character" w:styleId="aa">
    <w:name w:val="Emphasis"/>
    <w:basedOn w:val="a0"/>
    <w:uiPriority w:val="99"/>
    <w:qFormat/>
    <w:rsid w:val="005B69F7"/>
    <w:rPr>
      <w:rFonts w:cs="Times New Roman"/>
      <w:i/>
      <w:iCs/>
    </w:rPr>
  </w:style>
  <w:style w:type="table" w:styleId="ab">
    <w:name w:val="Table Grid"/>
    <w:basedOn w:val="a1"/>
    <w:uiPriority w:val="99"/>
    <w:rsid w:val="00CF17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024B20"/>
    <w:rPr>
      <w:rFonts w:cs="Times New Roman"/>
    </w:rPr>
  </w:style>
</w:styles>
</file>

<file path=word/webSettings.xml><?xml version="1.0" encoding="utf-8"?>
<w:webSettings xmlns:r="http://schemas.openxmlformats.org/officeDocument/2006/relationships" xmlns:w="http://schemas.openxmlformats.org/wordprocessingml/2006/main">
  <w:divs>
    <w:div w:id="1241018684">
      <w:marLeft w:val="0"/>
      <w:marRight w:val="0"/>
      <w:marTop w:val="0"/>
      <w:marBottom w:val="0"/>
      <w:divBdr>
        <w:top w:val="none" w:sz="0" w:space="0" w:color="auto"/>
        <w:left w:val="none" w:sz="0" w:space="0" w:color="auto"/>
        <w:bottom w:val="none" w:sz="0" w:space="0" w:color="auto"/>
        <w:right w:val="none" w:sz="0" w:space="0" w:color="auto"/>
      </w:divBdr>
    </w:div>
    <w:div w:id="1241018685">
      <w:marLeft w:val="0"/>
      <w:marRight w:val="0"/>
      <w:marTop w:val="0"/>
      <w:marBottom w:val="0"/>
      <w:divBdr>
        <w:top w:val="none" w:sz="0" w:space="0" w:color="auto"/>
        <w:left w:val="none" w:sz="0" w:space="0" w:color="auto"/>
        <w:bottom w:val="none" w:sz="0" w:space="0" w:color="auto"/>
        <w:right w:val="none" w:sz="0" w:space="0" w:color="auto"/>
      </w:divBdr>
    </w:div>
    <w:div w:id="1241018686">
      <w:marLeft w:val="0"/>
      <w:marRight w:val="0"/>
      <w:marTop w:val="0"/>
      <w:marBottom w:val="0"/>
      <w:divBdr>
        <w:top w:val="none" w:sz="0" w:space="0" w:color="auto"/>
        <w:left w:val="none" w:sz="0" w:space="0" w:color="auto"/>
        <w:bottom w:val="none" w:sz="0" w:space="0" w:color="auto"/>
        <w:right w:val="none" w:sz="0" w:space="0" w:color="auto"/>
      </w:divBdr>
    </w:div>
    <w:div w:id="1928687592">
      <w:bodyDiv w:val="1"/>
      <w:marLeft w:val="0"/>
      <w:marRight w:val="0"/>
      <w:marTop w:val="0"/>
      <w:marBottom w:val="0"/>
      <w:divBdr>
        <w:top w:val="none" w:sz="0" w:space="0" w:color="auto"/>
        <w:left w:val="none" w:sz="0" w:space="0" w:color="auto"/>
        <w:bottom w:val="none" w:sz="0" w:space="0" w:color="auto"/>
        <w:right w:val="none" w:sz="0" w:space="0" w:color="auto"/>
      </w:divBdr>
    </w:div>
    <w:div w:id="211323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F:\MARTIN_COKOV\Dokladni_stanovishta_i_drugi\ODZ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ODZ_new</Template>
  <TotalTime>1</TotalTime>
  <Pages>17</Pages>
  <Words>7741</Words>
  <Characters>44130</Characters>
  <Application>Microsoft Office Word</Application>
  <DocSecurity>0</DocSecurity>
  <Lines>367</Lines>
  <Paragraphs>103</Paragraphs>
  <ScaleCrop>false</ScaleCrop>
  <HeadingPairs>
    <vt:vector size="2" baseType="variant">
      <vt:variant>
        <vt:lpstr>Заглавие</vt:lpstr>
      </vt:variant>
      <vt:variant>
        <vt:i4>1</vt:i4>
      </vt:variant>
    </vt:vector>
  </HeadingPairs>
  <TitlesOfParts>
    <vt:vector size="1" baseType="lpstr">
      <vt:lpstr>ДО</vt:lpstr>
    </vt:vector>
  </TitlesOfParts>
  <Company>Made By Zaxo7....www.damasgate.com/vb</Company>
  <LinksUpToDate>false</LinksUpToDate>
  <CharactersWithSpaces>51768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User</dc:creator>
  <cp:lastModifiedBy>ZAXO7</cp:lastModifiedBy>
  <cp:revision>2</cp:revision>
  <cp:lastPrinted>2020-03-11T07:51:00Z</cp:lastPrinted>
  <dcterms:created xsi:type="dcterms:W3CDTF">2020-03-11T09:13:00Z</dcterms:created>
  <dcterms:modified xsi:type="dcterms:W3CDTF">2020-03-11T09:13:00Z</dcterms:modified>
</cp:coreProperties>
</file>