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63" w:rsidRPr="00035157" w:rsidRDefault="00BF65CD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="007443F8"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r w:rsidR="007443F8"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7443F8"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</w:t>
      </w:r>
      <w:r w:rsidR="007443F8"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7443F8"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="007443F8"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7443F8"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5157">
        <w:rPr>
          <w:b/>
          <w:bC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</w:p>
    <w:p w:rsidR="004008D4" w:rsidRPr="00035157" w:rsidRDefault="00BF65CD" w:rsidP="0052651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157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</w:t>
      </w:r>
      <w:r w:rsidR="00AB4F09" w:rsidRPr="00035157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  <w:r w:rsidR="00231A1C" w:rsidRPr="00035157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B3065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31A1C" w:rsidRPr="00035157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B3065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="009B3065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.2020</w:t>
      </w:r>
      <w:r w:rsidRPr="00035157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r w:rsidR="004008D4" w:rsidRPr="00035157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008D4" w:rsidRPr="00035157" w:rsidRDefault="00AB4F09" w:rsidP="00526511">
      <w:pPr>
        <w:autoSpaceDE w:val="0"/>
        <w:autoSpaceDN w:val="0"/>
        <w:adjustRightInd w:val="0"/>
        <w:jc w:val="center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15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първа</w:t>
      </w:r>
      <w:r w:rsidR="004008D4" w:rsidRPr="0003515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65CD" w:rsidRPr="0003515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тръжна</w:t>
      </w:r>
      <w:r w:rsidR="004008D4" w:rsidRPr="0003515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65CD" w:rsidRPr="00035157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сесия</w:t>
      </w:r>
    </w:p>
    <w:p w:rsidR="00A70363" w:rsidRPr="00035157" w:rsidRDefault="00A70363" w:rsidP="00526511">
      <w:pPr>
        <w:ind w:firstLine="851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42E6" w:rsidRDefault="004A391D" w:rsidP="004A391D">
      <w:pPr>
        <w:ind w:firstLine="720"/>
        <w:jc w:val="both"/>
      </w:pPr>
      <w:r w:rsidRPr="00C47ECD">
        <w:t xml:space="preserve">Днес, </w:t>
      </w:r>
      <w:r w:rsidR="009B3065">
        <w:t>20.</w:t>
      </w:r>
      <w:r w:rsidR="009B3065" w:rsidRPr="009B3065">
        <w:t>08</w:t>
      </w:r>
      <w:r w:rsidR="009B3065">
        <w:t>.2020</w:t>
      </w:r>
      <w:r w:rsidR="001D4AC7">
        <w:t>г. в 10.</w:t>
      </w:r>
      <w:r w:rsidR="0072597F" w:rsidRPr="0072597F">
        <w:t>0</w:t>
      </w:r>
      <w:r w:rsidR="00F333FD">
        <w:t>0</w:t>
      </w:r>
      <w:r w:rsidRPr="00C47ECD">
        <w:t xml:space="preserve"> часа</w:t>
      </w:r>
      <w:r w:rsidR="005C111D" w:rsidRPr="005C111D">
        <w:t xml:space="preserve"> </w:t>
      </w:r>
      <w:r w:rsidR="005C111D" w:rsidRPr="00C47ECD">
        <w:t>в сградата на Областна дирекция „Земеделие” – Софи</w:t>
      </w:r>
      <w:r w:rsidR="00B873BB">
        <w:t>я</w:t>
      </w:r>
      <w:r w:rsidR="005C111D" w:rsidRPr="00C47ECD">
        <w:t xml:space="preserve"> област</w:t>
      </w:r>
      <w:r w:rsidR="0069743F">
        <w:t>,</w:t>
      </w:r>
      <w:r w:rsidRPr="00C47ECD">
        <w:t xml:space="preserve"> </w:t>
      </w:r>
      <w:r w:rsidR="00E842E6">
        <w:t xml:space="preserve">в изпълнение на </w:t>
      </w:r>
      <w:r w:rsidR="00E842E6" w:rsidRPr="00C47ECD">
        <w:t xml:space="preserve">Заповед № </w:t>
      </w:r>
      <w:r w:rsidR="009B3065">
        <w:t>РД-12-</w:t>
      </w:r>
      <w:r w:rsidR="009B3065" w:rsidRPr="009B3065">
        <w:t>156</w:t>
      </w:r>
      <w:r w:rsidR="009B3065">
        <w:t>/18.</w:t>
      </w:r>
      <w:r w:rsidR="009B3065" w:rsidRPr="009B3065">
        <w:t>08</w:t>
      </w:r>
      <w:r w:rsidR="009B3065">
        <w:t>.2020</w:t>
      </w:r>
      <w:r w:rsidR="00276A9A">
        <w:t>г.</w:t>
      </w:r>
      <w:r w:rsidR="00E842E6" w:rsidRPr="00C47ECD">
        <w:t xml:space="preserve"> на Директора на Областна дирекция ,,Земеделие” – Софи</w:t>
      </w:r>
      <w:r w:rsidR="00B873BB">
        <w:t>я</w:t>
      </w:r>
      <w:r w:rsidR="00E842E6" w:rsidRPr="00C47ECD">
        <w:t xml:space="preserve"> област, комисия в състав: </w:t>
      </w:r>
      <w:r w:rsidR="00E842E6">
        <w:t xml:space="preserve"> </w:t>
      </w:r>
      <w:r w:rsidR="005C111D">
        <w:t xml:space="preserve"> </w:t>
      </w:r>
    </w:p>
    <w:p w:rsidR="00276A9A" w:rsidRPr="00C85EFE" w:rsidRDefault="00276A9A" w:rsidP="00276A9A">
      <w:pPr>
        <w:tabs>
          <w:tab w:val="left" w:pos="1170"/>
        </w:tabs>
        <w:ind w:right="180" w:firstLine="720"/>
        <w:rPr>
          <w:bCs/>
        </w:rPr>
      </w:pPr>
      <w:r w:rsidRPr="00941A7A">
        <w:rPr>
          <w:b/>
          <w:bCs/>
        </w:rPr>
        <w:t>Председател:</w:t>
      </w:r>
      <w:r w:rsidRPr="00F25CCB">
        <w:rPr>
          <w:b/>
          <w:bCs/>
        </w:rPr>
        <w:t xml:space="preserve"> </w:t>
      </w:r>
      <w:r w:rsidR="0072597F">
        <w:rPr>
          <w:bCs/>
        </w:rPr>
        <w:t xml:space="preserve">Емил </w:t>
      </w:r>
      <w:proofErr w:type="spellStart"/>
      <w:r w:rsidR="0072597F">
        <w:rPr>
          <w:bCs/>
        </w:rPr>
        <w:t>Мишов</w:t>
      </w:r>
      <w:proofErr w:type="spellEnd"/>
      <w:r w:rsidR="0072597F">
        <w:rPr>
          <w:bCs/>
        </w:rPr>
        <w:t xml:space="preserve"> </w:t>
      </w:r>
      <w:r>
        <w:rPr>
          <w:bCs/>
        </w:rPr>
        <w:t xml:space="preserve"> </w:t>
      </w:r>
      <w:r w:rsidRPr="001C1ECD">
        <w:rPr>
          <w:bCs/>
        </w:rPr>
        <w:t xml:space="preserve">– </w:t>
      </w:r>
      <w:r w:rsidR="0072597F">
        <w:rPr>
          <w:bCs/>
        </w:rPr>
        <w:t>главен експерт в ОД „Земеделие” – София</w:t>
      </w:r>
      <w:r w:rsidR="0072597F" w:rsidRPr="001C1ECD">
        <w:rPr>
          <w:bCs/>
        </w:rPr>
        <w:t xml:space="preserve"> област</w:t>
      </w:r>
    </w:p>
    <w:p w:rsidR="00276A9A" w:rsidRPr="00941A7A" w:rsidRDefault="00276A9A" w:rsidP="00276A9A">
      <w:pPr>
        <w:tabs>
          <w:tab w:val="left" w:pos="1170"/>
        </w:tabs>
        <w:ind w:right="180" w:firstLine="720"/>
        <w:rPr>
          <w:b/>
          <w:bCs/>
        </w:rPr>
      </w:pPr>
      <w:r w:rsidRPr="00941A7A">
        <w:rPr>
          <w:b/>
          <w:bCs/>
        </w:rPr>
        <w:t>и членове:</w:t>
      </w:r>
    </w:p>
    <w:p w:rsidR="00276A9A" w:rsidRDefault="009B3065" w:rsidP="00276A9A">
      <w:pPr>
        <w:numPr>
          <w:ilvl w:val="0"/>
          <w:numId w:val="30"/>
        </w:numPr>
        <w:tabs>
          <w:tab w:val="left" w:pos="1170"/>
        </w:tabs>
        <w:ind w:right="180"/>
        <w:rPr>
          <w:bCs/>
        </w:rPr>
      </w:pPr>
      <w:r>
        <w:rPr>
          <w:bCs/>
        </w:rPr>
        <w:t>Нели Богданова</w:t>
      </w:r>
      <w:r w:rsidR="00276A9A" w:rsidRPr="001C1ECD">
        <w:rPr>
          <w:bCs/>
        </w:rPr>
        <w:t xml:space="preserve"> </w:t>
      </w:r>
      <w:r w:rsidR="00276A9A">
        <w:rPr>
          <w:bCs/>
        </w:rPr>
        <w:t xml:space="preserve"> –</w:t>
      </w:r>
      <w:r w:rsidRPr="009B3065">
        <w:rPr>
          <w:bCs/>
        </w:rPr>
        <w:t xml:space="preserve"> </w:t>
      </w:r>
      <w:r>
        <w:rPr>
          <w:bCs/>
        </w:rPr>
        <w:t>главен експерт в ОД „Земеделие” – София</w:t>
      </w:r>
      <w:r w:rsidRPr="001C1ECD">
        <w:rPr>
          <w:bCs/>
        </w:rPr>
        <w:t xml:space="preserve"> област</w:t>
      </w:r>
      <w:r w:rsidR="00276A9A">
        <w:rPr>
          <w:bCs/>
        </w:rPr>
        <w:t>;</w:t>
      </w:r>
    </w:p>
    <w:p w:rsidR="00AF66DB" w:rsidRPr="00276A9A" w:rsidRDefault="009B3065" w:rsidP="00276A9A">
      <w:pPr>
        <w:numPr>
          <w:ilvl w:val="0"/>
          <w:numId w:val="30"/>
        </w:numPr>
        <w:tabs>
          <w:tab w:val="left" w:pos="1170"/>
        </w:tabs>
        <w:ind w:right="180"/>
        <w:rPr>
          <w:bCs/>
        </w:rPr>
      </w:pPr>
      <w:r>
        <w:rPr>
          <w:bCs/>
        </w:rPr>
        <w:t xml:space="preserve">Елена </w:t>
      </w:r>
      <w:proofErr w:type="spellStart"/>
      <w:r>
        <w:rPr>
          <w:bCs/>
        </w:rPr>
        <w:t>Драйчева</w:t>
      </w:r>
      <w:proofErr w:type="spellEnd"/>
      <w:r>
        <w:rPr>
          <w:bCs/>
        </w:rPr>
        <w:t xml:space="preserve"> </w:t>
      </w:r>
      <w:r w:rsidR="00276A9A" w:rsidRPr="00276A9A">
        <w:rPr>
          <w:bCs/>
        </w:rPr>
        <w:t xml:space="preserve"> – главен експерт в ОД „Земеделие” – София област;</w:t>
      </w:r>
    </w:p>
    <w:p w:rsidR="00AF66DB" w:rsidRPr="00D476A2" w:rsidRDefault="00AF66DB" w:rsidP="00AF66DB">
      <w:pPr>
        <w:ind w:right="180" w:firstLine="720"/>
        <w:jc w:val="both"/>
        <w:rPr>
          <w:b/>
          <w:bCs/>
        </w:rPr>
      </w:pPr>
      <w:r w:rsidRPr="00662BEC">
        <w:t xml:space="preserve">се събра </w:t>
      </w:r>
      <w:r w:rsidRPr="00662BEC">
        <w:rPr>
          <w:bCs/>
        </w:rPr>
        <w:t>със задача да разгледа</w:t>
      </w:r>
      <w:r w:rsidRPr="00B500D0">
        <w:rPr>
          <w:bCs/>
        </w:rPr>
        <w:t xml:space="preserve"> подадените заявления за участие в търг</w:t>
      </w:r>
      <w:r>
        <w:rPr>
          <w:bCs/>
        </w:rPr>
        <w:t>а</w:t>
      </w:r>
      <w:r w:rsidRPr="00B500D0">
        <w:rPr>
          <w:bCs/>
        </w:rPr>
        <w:t xml:space="preserve">, </w:t>
      </w:r>
      <w:r>
        <w:rPr>
          <w:bCs/>
        </w:rPr>
        <w:t xml:space="preserve">да класира предложенията, да определи спечелилия търга кандидат за всеки имот и да състави протокол, съгласно чл.47к, ал.7 от </w:t>
      </w:r>
      <w:r w:rsidRPr="00C47ECD">
        <w:rPr>
          <w:iCs/>
        </w:rPr>
        <w:t xml:space="preserve">Правилника за прилагане на закона за собствеността и </w:t>
      </w:r>
      <w:r>
        <w:rPr>
          <w:iCs/>
        </w:rPr>
        <w:t>ползването на земеделс</w:t>
      </w:r>
      <w:r w:rsidRPr="00C47ECD">
        <w:rPr>
          <w:iCs/>
        </w:rPr>
        <w:t>ките земи /ППЗСПЗЗ/</w:t>
      </w:r>
      <w:r>
        <w:t>.</w:t>
      </w:r>
    </w:p>
    <w:p w:rsidR="004A391D" w:rsidRDefault="005C111D" w:rsidP="004A391D">
      <w:pPr>
        <w:tabs>
          <w:tab w:val="left" w:pos="1170"/>
        </w:tabs>
        <w:ind w:firstLine="720"/>
        <w:jc w:val="both"/>
      </w:pPr>
      <w:r w:rsidRPr="00C47ECD">
        <w:t>Търг</w:t>
      </w:r>
      <w:r>
        <w:t>ът е</w:t>
      </w:r>
      <w:r w:rsidRPr="00C47ECD">
        <w:t xml:space="preserve"> </w:t>
      </w:r>
      <w:r w:rsidR="004A391D" w:rsidRPr="00C47ECD">
        <w:t>с тайно наддаване за отдаване под аренда на свободните земеделски земи от Държавния поземлен фонд /ДПФ/ в Со</w:t>
      </w:r>
      <w:r w:rsidR="009B3065">
        <w:t>фийска област за стопанската 2020/2021</w:t>
      </w:r>
      <w:r w:rsidR="004A391D" w:rsidRPr="00C47ECD">
        <w:t xml:space="preserve">г., за отглеждане на едногодишни полски култури, </w:t>
      </w:r>
      <w:r>
        <w:t>открит със</w:t>
      </w:r>
      <w:r w:rsidR="004A391D" w:rsidRPr="00C47ECD">
        <w:t xml:space="preserve"> Заповед №</w:t>
      </w:r>
      <w:r w:rsidR="00AE1444">
        <w:t xml:space="preserve"> РД-</w:t>
      </w:r>
      <w:r w:rsidR="009B3065">
        <w:t>04-137/14.07.2020</w:t>
      </w:r>
      <w:r w:rsidR="004A391D" w:rsidRPr="00C47ECD">
        <w:rPr>
          <w:spacing w:val="20"/>
        </w:rPr>
        <w:t>г.</w:t>
      </w:r>
      <w:r w:rsidR="004A391D" w:rsidRPr="00C47ECD">
        <w:t xml:space="preserve"> на Директора на ОД „Земеделие” – Софи</w:t>
      </w:r>
      <w:r w:rsidR="00B873BB">
        <w:t>я</w:t>
      </w:r>
      <w:r w:rsidR="004A391D" w:rsidRPr="00C47ECD">
        <w:t xml:space="preserve"> област, публикувана във </w:t>
      </w:r>
      <w:r w:rsidR="00BC653A">
        <w:t>вестник „Софийски вестник”, бр.</w:t>
      </w:r>
      <w:r w:rsidR="009B3065">
        <w:t>29</w:t>
      </w:r>
      <w:r w:rsidR="00BC653A">
        <w:t xml:space="preserve"> от </w:t>
      </w:r>
      <w:r w:rsidR="009B3065">
        <w:t xml:space="preserve">16.07.2020г.и </w:t>
      </w:r>
      <w:r w:rsidR="004A391D" w:rsidRPr="00C47ECD">
        <w:t xml:space="preserve"> на интерне</w:t>
      </w:r>
      <w:r w:rsidR="009B3065">
        <w:t>т страницата на дирекцията</w:t>
      </w:r>
      <w:r w:rsidR="004A391D" w:rsidRPr="00C47ECD">
        <w:t>.</w:t>
      </w:r>
    </w:p>
    <w:p w:rsidR="00B873BB" w:rsidRDefault="004A391D" w:rsidP="00160A7E">
      <w:pPr>
        <w:tabs>
          <w:tab w:val="left" w:pos="1170"/>
        </w:tabs>
        <w:ind w:firstLine="720"/>
        <w:jc w:val="both"/>
        <w:rPr>
          <w:iCs/>
        </w:rPr>
      </w:pPr>
      <w:r w:rsidRPr="00C47ECD">
        <w:rPr>
          <w:iCs/>
        </w:rPr>
        <w:t xml:space="preserve">Съгласно чл.47к, ал.2 от Правилника за прилагане на закона за собствеността и </w:t>
      </w:r>
      <w:r w:rsidR="00316027">
        <w:rPr>
          <w:iCs/>
        </w:rPr>
        <w:t xml:space="preserve">ползването на </w:t>
      </w:r>
      <w:proofErr w:type="spellStart"/>
      <w:r w:rsidR="00316027">
        <w:rPr>
          <w:iCs/>
        </w:rPr>
        <w:t>земедес</w:t>
      </w:r>
      <w:r w:rsidRPr="00C47ECD">
        <w:rPr>
          <w:iCs/>
        </w:rPr>
        <w:t>ките</w:t>
      </w:r>
      <w:proofErr w:type="spellEnd"/>
      <w:r w:rsidRPr="00C47ECD">
        <w:rPr>
          <w:iCs/>
        </w:rPr>
        <w:t xml:space="preserve"> земи /ППЗСПЗЗ/</w:t>
      </w:r>
      <w:r w:rsidR="00733B55">
        <w:rPr>
          <w:iCs/>
        </w:rPr>
        <w:t>,</w:t>
      </w:r>
      <w:r w:rsidRPr="00C47ECD">
        <w:rPr>
          <w:iCs/>
        </w:rPr>
        <w:t xml:space="preserve"> председателят на комиси</w:t>
      </w:r>
      <w:r w:rsidR="008636EB">
        <w:rPr>
          <w:iCs/>
        </w:rPr>
        <w:t>ята</w:t>
      </w:r>
      <w:r w:rsidR="00733B55">
        <w:rPr>
          <w:iCs/>
        </w:rPr>
        <w:t>,</w:t>
      </w:r>
      <w:r w:rsidR="008636EB">
        <w:rPr>
          <w:iCs/>
        </w:rPr>
        <w:t xml:space="preserve"> в присъствие на кандидатите</w:t>
      </w:r>
      <w:r w:rsidR="00733B55">
        <w:rPr>
          <w:iCs/>
        </w:rPr>
        <w:t>,</w:t>
      </w:r>
      <w:r w:rsidR="00582FF2">
        <w:t xml:space="preserve"> </w:t>
      </w:r>
      <w:r w:rsidRPr="00C47ECD">
        <w:rPr>
          <w:iCs/>
        </w:rPr>
        <w:t xml:space="preserve">провери присъствието на членовете на комисията </w:t>
      </w:r>
      <w:r w:rsidR="008636EB">
        <w:rPr>
          <w:iCs/>
        </w:rPr>
        <w:t xml:space="preserve">и </w:t>
      </w:r>
      <w:r w:rsidR="008636EB" w:rsidRPr="00C47ECD">
        <w:t>кандидатите</w:t>
      </w:r>
      <w:r w:rsidR="005810FE">
        <w:t>,</w:t>
      </w:r>
      <w:r w:rsidR="008636EB" w:rsidRPr="00C47ECD">
        <w:t xml:space="preserve"> </w:t>
      </w:r>
      <w:r w:rsidR="00BA6DBC">
        <w:t xml:space="preserve">подали документи </w:t>
      </w:r>
      <w:r w:rsidR="008636EB" w:rsidRPr="00C47ECD">
        <w:t>за участие в търга</w:t>
      </w:r>
      <w:r w:rsidR="008636EB">
        <w:rPr>
          <w:iCs/>
        </w:rPr>
        <w:t xml:space="preserve">, </w:t>
      </w:r>
      <w:r w:rsidRPr="00C47ECD">
        <w:rPr>
          <w:iCs/>
        </w:rPr>
        <w:t>чрез попълване на присъствен</w:t>
      </w:r>
      <w:r w:rsidR="008636EB">
        <w:rPr>
          <w:iCs/>
        </w:rPr>
        <w:t>и</w:t>
      </w:r>
      <w:r w:rsidRPr="00C47ECD">
        <w:rPr>
          <w:iCs/>
        </w:rPr>
        <w:t xml:space="preserve"> лист</w:t>
      </w:r>
      <w:r w:rsidR="008636EB">
        <w:rPr>
          <w:iCs/>
        </w:rPr>
        <w:t>а</w:t>
      </w:r>
      <w:r w:rsidRPr="00C47ECD">
        <w:rPr>
          <w:iCs/>
        </w:rPr>
        <w:t xml:space="preserve"> </w:t>
      </w:r>
      <w:r w:rsidR="00316027">
        <w:rPr>
          <w:iCs/>
        </w:rPr>
        <w:t>/неразделна част от процедурата/</w:t>
      </w:r>
      <w:r w:rsidR="00B873BB">
        <w:rPr>
          <w:iCs/>
        </w:rPr>
        <w:t>.</w:t>
      </w:r>
    </w:p>
    <w:p w:rsidR="004A391D" w:rsidRDefault="00161593" w:rsidP="00160A7E">
      <w:pPr>
        <w:tabs>
          <w:tab w:val="left" w:pos="1170"/>
        </w:tabs>
        <w:ind w:firstLine="720"/>
        <w:jc w:val="both"/>
      </w:pPr>
      <w:r>
        <w:rPr>
          <w:iCs/>
        </w:rPr>
        <w:t xml:space="preserve">В </w:t>
      </w:r>
      <w:r w:rsidRPr="0072597F">
        <w:rPr>
          <w:iCs/>
        </w:rPr>
        <w:t>1</w:t>
      </w:r>
      <w:r w:rsidR="00B873BB" w:rsidRPr="0072597F">
        <w:rPr>
          <w:iCs/>
        </w:rPr>
        <w:t>0</w:t>
      </w:r>
      <w:r w:rsidRPr="0072597F">
        <w:rPr>
          <w:iCs/>
        </w:rPr>
        <w:t>.</w:t>
      </w:r>
      <w:r w:rsidR="0072597F" w:rsidRPr="0072597F">
        <w:rPr>
          <w:iCs/>
        </w:rPr>
        <w:t>0</w:t>
      </w:r>
      <w:r w:rsidRPr="0072597F">
        <w:rPr>
          <w:iCs/>
        </w:rPr>
        <w:t>0</w:t>
      </w:r>
      <w:r>
        <w:rPr>
          <w:iCs/>
        </w:rPr>
        <w:t xml:space="preserve"> ч. се обяви</w:t>
      </w:r>
      <w:r w:rsidR="00160A7E">
        <w:rPr>
          <w:iCs/>
        </w:rPr>
        <w:t xml:space="preserve"> откриването на търга</w:t>
      </w:r>
      <w:r>
        <w:rPr>
          <w:iCs/>
        </w:rPr>
        <w:t xml:space="preserve"> в присъствието на всички кандидати</w:t>
      </w:r>
      <w:r w:rsidR="00160A7E">
        <w:rPr>
          <w:iCs/>
        </w:rPr>
        <w:t>.</w:t>
      </w:r>
      <w:r w:rsidR="004A391D" w:rsidRPr="002C02B6">
        <w:rPr>
          <w:iCs/>
        </w:rPr>
        <w:t xml:space="preserve"> </w:t>
      </w:r>
      <w:r w:rsidR="004A391D" w:rsidRPr="00C47ECD">
        <w:t>Всички членове на комисията попълниха декларации по чл.47ж, ал.2 от ППЗСПЗЗ.</w:t>
      </w:r>
    </w:p>
    <w:p w:rsidR="00160A7E" w:rsidRDefault="004A391D" w:rsidP="00254DE8">
      <w:pPr>
        <w:ind w:firstLine="720"/>
        <w:rPr>
          <w:b/>
        </w:rPr>
      </w:pPr>
      <w:r w:rsidRPr="00C47ECD">
        <w:t>В началото на заседани</w:t>
      </w:r>
      <w:r w:rsidR="00160A7E">
        <w:t xml:space="preserve">ето тръжната комисия </w:t>
      </w:r>
      <w:r w:rsidR="00160A7E" w:rsidRPr="00160A7E">
        <w:rPr>
          <w:b/>
        </w:rPr>
        <w:t>констатира:</w:t>
      </w:r>
    </w:p>
    <w:p w:rsidR="00161593" w:rsidRDefault="00C36490" w:rsidP="00C36490">
      <w:pPr>
        <w:ind w:firstLine="720"/>
        <w:jc w:val="both"/>
      </w:pPr>
      <w:r w:rsidRPr="00C47ECD">
        <w:t xml:space="preserve">В </w:t>
      </w:r>
      <w:r w:rsidR="004A391D" w:rsidRPr="00C47ECD">
        <w:t xml:space="preserve">определения срок, съгласно чл. 47ж, ал. 4 от ППЗСПЗЗ, а именно </w:t>
      </w:r>
      <w:r w:rsidR="002C02B6">
        <w:t xml:space="preserve">до </w:t>
      </w:r>
      <w:r w:rsidR="009B3065">
        <w:t>17.08.2020</w:t>
      </w:r>
      <w:r w:rsidR="004A391D" w:rsidRPr="00C47ECD">
        <w:t>г., в ОД “Земеделие” – Софи</w:t>
      </w:r>
      <w:r w:rsidR="00B873BB">
        <w:t>я</w:t>
      </w:r>
      <w:r w:rsidR="004A391D" w:rsidRPr="00C47ECD">
        <w:t xml:space="preserve"> област </w:t>
      </w:r>
      <w:r w:rsidR="00454871">
        <w:t>е</w:t>
      </w:r>
      <w:r w:rsidR="002C02B6">
        <w:t xml:space="preserve"> постъпил</w:t>
      </w:r>
      <w:r w:rsidR="004A391D" w:rsidRPr="00C47ECD">
        <w:t xml:space="preserve"> </w:t>
      </w:r>
      <w:r w:rsidR="00F333FD">
        <w:t>1 /един/</w:t>
      </w:r>
      <w:r w:rsidR="002C02B6">
        <w:t xml:space="preserve"> брой запечата</w:t>
      </w:r>
      <w:r w:rsidR="00F333FD">
        <w:t>н</w:t>
      </w:r>
      <w:r w:rsidR="002C02B6">
        <w:t xml:space="preserve"> плик</w:t>
      </w:r>
      <w:r w:rsidR="004A391D" w:rsidRPr="00C47ECD">
        <w:t xml:space="preserve"> с тръжн</w:t>
      </w:r>
      <w:r w:rsidR="00BA6DBC">
        <w:t>и документи</w:t>
      </w:r>
      <w:r w:rsidR="002C02B6">
        <w:t>, вписан</w:t>
      </w:r>
      <w:r w:rsidR="004A391D" w:rsidRPr="00C47ECD">
        <w:t xml:space="preserve"> в </w:t>
      </w:r>
      <w:r w:rsidR="009A1D3F">
        <w:t>отделен</w:t>
      </w:r>
      <w:r w:rsidR="004A391D" w:rsidRPr="00C47ECD">
        <w:t xml:space="preserve"> регистър за участие в търг за отдаване под аренда на свободните зе</w:t>
      </w:r>
      <w:r w:rsidR="00F333FD">
        <w:t>меделски земи от ДПФ от следния</w:t>
      </w:r>
      <w:r w:rsidR="002C02B6">
        <w:t xml:space="preserve"> кандидат</w:t>
      </w:r>
      <w:r w:rsidR="004A391D" w:rsidRPr="00C47ECD">
        <w:t>:</w:t>
      </w:r>
    </w:p>
    <w:p w:rsidR="00582FF2" w:rsidRDefault="009B3065" w:rsidP="00F333FD">
      <w:pPr>
        <w:numPr>
          <w:ilvl w:val="0"/>
          <w:numId w:val="31"/>
        </w:numPr>
        <w:jc w:val="both"/>
      </w:pPr>
      <w:r>
        <w:t>Веселина Любомирова Борисова</w:t>
      </w:r>
      <w:r w:rsidR="00E842E6">
        <w:t xml:space="preserve"> - присъства на търга;</w:t>
      </w:r>
    </w:p>
    <w:p w:rsidR="00C36490" w:rsidRDefault="00425A7C" w:rsidP="00425A7C">
      <w:pPr>
        <w:tabs>
          <w:tab w:val="left" w:pos="360"/>
        </w:tabs>
        <w:ind w:firstLine="720"/>
        <w:jc w:val="both"/>
      </w:pPr>
      <w:r>
        <w:t xml:space="preserve">На основание чл.47к, ал.2, т.3 и т.4 </w:t>
      </w:r>
      <w:r w:rsidRPr="00C47ECD">
        <w:t xml:space="preserve">от ППЗСПЗЗ </w:t>
      </w:r>
      <w:r>
        <w:t xml:space="preserve">членовете на </w:t>
      </w:r>
      <w:r w:rsidRPr="00C47ECD">
        <w:t>комисията отвори</w:t>
      </w:r>
      <w:r>
        <w:t>ха</w:t>
      </w:r>
      <w:r w:rsidR="00F333FD">
        <w:t xml:space="preserve"> плика за участие в търга </w:t>
      </w:r>
      <w:r>
        <w:t>и покани</w:t>
      </w:r>
      <w:r w:rsidR="00F333FD">
        <w:t>ха</w:t>
      </w:r>
      <w:r>
        <w:t xml:space="preserve"> </w:t>
      </w:r>
      <w:r w:rsidR="00F333FD">
        <w:t xml:space="preserve">кандидата </w:t>
      </w:r>
      <w:r>
        <w:t xml:space="preserve">да се </w:t>
      </w:r>
      <w:r w:rsidRPr="00FB7018">
        <w:t>легитимира</w:t>
      </w:r>
      <w:r>
        <w:t xml:space="preserve">. </w:t>
      </w:r>
    </w:p>
    <w:p w:rsidR="00454871" w:rsidRDefault="00454871" w:rsidP="00454871">
      <w:pPr>
        <w:ind w:firstLine="720"/>
        <w:jc w:val="both"/>
      </w:pPr>
      <w:r>
        <w:t xml:space="preserve">След проверка </w:t>
      </w:r>
      <w:r w:rsidRPr="00C47ECD">
        <w:t xml:space="preserve">на документите, </w:t>
      </w:r>
      <w:r>
        <w:t xml:space="preserve">необходими съгласно чл.47з от ППЗСПЗЗ, </w:t>
      </w:r>
      <w:r w:rsidRPr="00C47ECD">
        <w:t xml:space="preserve">съдържащи се в </w:t>
      </w:r>
      <w:r>
        <w:t>плика</w:t>
      </w:r>
      <w:r w:rsidRPr="00C47ECD">
        <w:t>, само</w:t>
      </w:r>
      <w:r>
        <w:t>личността на кандидата</w:t>
      </w:r>
      <w:r w:rsidRPr="00C47ECD">
        <w:t xml:space="preserve">, както и изпълнението на условията за </w:t>
      </w:r>
      <w:r>
        <w:t>провеждането на търга</w:t>
      </w:r>
      <w:r w:rsidR="00733B55">
        <w:t>,</w:t>
      </w:r>
      <w:r>
        <w:t xml:space="preserve"> комисията </w:t>
      </w:r>
      <w:r w:rsidRPr="00454871">
        <w:rPr>
          <w:b/>
        </w:rPr>
        <w:t>констатира</w:t>
      </w:r>
      <w:r>
        <w:t>:</w:t>
      </w:r>
    </w:p>
    <w:p w:rsidR="0072597F" w:rsidRPr="0072597F" w:rsidRDefault="00454871" w:rsidP="0072597F">
      <w:pPr>
        <w:pStyle w:val="style18"/>
        <w:tabs>
          <w:tab w:val="right" w:pos="9214"/>
        </w:tabs>
        <w:spacing w:before="0" w:beforeAutospacing="0" w:after="0" w:afterAutospacing="0"/>
        <w:ind w:right="5"/>
        <w:jc w:val="both"/>
        <w:rPr>
          <w:sz w:val="22"/>
          <w:szCs w:val="22"/>
        </w:rPr>
      </w:pPr>
      <w:r>
        <w:rPr>
          <w:bCs/>
        </w:rPr>
        <w:t xml:space="preserve">В плик </w:t>
      </w:r>
      <w:r>
        <w:t xml:space="preserve">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 w:rsidR="009B3065">
        <w:rPr>
          <w:bCs/>
          <w:lang w:val="ru-RU"/>
        </w:rPr>
        <w:t>ПО-05-6</w:t>
      </w:r>
      <w:r w:rsidRPr="00C36490">
        <w:rPr>
          <w:bCs/>
          <w:lang w:val="ru-RU"/>
        </w:rPr>
        <w:t>/</w:t>
      </w:r>
      <w:r w:rsidR="009B3065">
        <w:rPr>
          <w:bCs/>
          <w:lang w:val="ru-RU"/>
        </w:rPr>
        <w:t>12.8.2020</w:t>
      </w:r>
      <w:r>
        <w:rPr>
          <w:bCs/>
          <w:lang w:val="ru-RU"/>
        </w:rPr>
        <w:t xml:space="preserve">г. от </w:t>
      </w:r>
      <w:r w:rsidR="009B3065">
        <w:t>Веселина Борисова</w:t>
      </w:r>
      <w:r w:rsidR="0072597F">
        <w:t xml:space="preserve"> съдържа </w:t>
      </w:r>
      <w:hyperlink r:id="rId7" w:history="1">
        <w:r w:rsidR="0072597F" w:rsidRPr="0072597F">
          <w:rPr>
            <w:rStyle w:val="Hyperlink"/>
            <w:color w:val="auto"/>
            <w:sz w:val="24"/>
            <w:szCs w:val="24"/>
            <w:u w:val="none"/>
          </w:rPr>
          <w:t>Заявление – оферта за участие в търг</w:t>
        </w:r>
      </w:hyperlink>
      <w:r w:rsidR="0072597F" w:rsidRPr="0072597F">
        <w:rPr>
          <w:sz w:val="24"/>
          <w:szCs w:val="24"/>
        </w:rPr>
        <w:t xml:space="preserve"> по образец, банково бордеро за внесен депозит</w:t>
      </w:r>
      <w:r w:rsidR="0072597F">
        <w:rPr>
          <w:sz w:val="22"/>
          <w:szCs w:val="22"/>
        </w:rPr>
        <w:t xml:space="preserve">, </w:t>
      </w:r>
      <w:hyperlink r:id="rId8" w:history="1">
        <w:r w:rsidR="0072597F">
          <w:rPr>
            <w:bCs/>
            <w:sz w:val="22"/>
            <w:szCs w:val="22"/>
          </w:rPr>
          <w:t>д</w:t>
        </w:r>
        <w:r w:rsidR="0072597F" w:rsidRPr="0072597F">
          <w:rPr>
            <w:bCs/>
            <w:sz w:val="22"/>
            <w:szCs w:val="22"/>
          </w:rPr>
          <w:t>екларация по чл.47з, ал.1, т.6 и 9 от ППЗСПЗЗ</w:t>
        </w:r>
      </w:hyperlink>
      <w:r w:rsidR="00AB1618">
        <w:rPr>
          <w:bCs/>
          <w:sz w:val="22"/>
          <w:szCs w:val="22"/>
        </w:rPr>
        <w:t xml:space="preserve"> и за оглед на имот</w:t>
      </w:r>
      <w:r w:rsidR="0072597F" w:rsidRPr="0072597F">
        <w:rPr>
          <w:sz w:val="22"/>
          <w:szCs w:val="22"/>
        </w:rPr>
        <w:t xml:space="preserve"> – по образец</w:t>
      </w:r>
      <w:r w:rsidR="00AB1618">
        <w:rPr>
          <w:sz w:val="22"/>
          <w:szCs w:val="22"/>
        </w:rPr>
        <w:t xml:space="preserve"> и декларация за съгласие за обработка на лични данни. Съгласно чл.47в, ал.3 от ППЗСПЗЗ служебно е изискана информация по отношение на чл.47в, ал.1, т.1, т5, т.6 и т.9 от ППЗСПЗЗ. </w:t>
      </w:r>
    </w:p>
    <w:p w:rsidR="00454871" w:rsidRPr="00AB1618" w:rsidRDefault="00AB1618" w:rsidP="00AB1618">
      <w:pPr>
        <w:jc w:val="both"/>
        <w:rPr>
          <w:lang w:val="ru-RU"/>
        </w:rPr>
      </w:pPr>
      <w:r>
        <w:rPr>
          <w:b/>
          <w:color w:val="FF0000"/>
          <w:sz w:val="22"/>
          <w:szCs w:val="22"/>
        </w:rPr>
        <w:t xml:space="preserve">               </w:t>
      </w:r>
      <w:r>
        <w:t>Кандидатът</w:t>
      </w:r>
      <w:r w:rsidR="00732C41">
        <w:t xml:space="preserve"> за участие в търга не</w:t>
      </w:r>
      <w:r>
        <w:t xml:space="preserve"> е спазил изискванията на чл.47в, ал.1, т.9</w:t>
      </w:r>
      <w:r w:rsidR="00732C41">
        <w:t xml:space="preserve"> от ППЗС</w:t>
      </w:r>
      <w:r>
        <w:t xml:space="preserve">ПЗЗ, а именно </w:t>
      </w:r>
      <w:r>
        <w:rPr>
          <w:sz w:val="22"/>
          <w:szCs w:val="22"/>
        </w:rPr>
        <w:t>има парични задължения към държавата.</w:t>
      </w:r>
    </w:p>
    <w:p w:rsidR="00B936CF" w:rsidRDefault="00732C41" w:rsidP="00C36490">
      <w:pPr>
        <w:ind w:firstLine="720"/>
        <w:jc w:val="both"/>
        <w:rPr>
          <w:bCs/>
        </w:rPr>
      </w:pPr>
      <w:r>
        <w:t>След като разгледа постъпилите</w:t>
      </w:r>
      <w:r w:rsidR="004A391D" w:rsidRPr="00C47ECD">
        <w:t xml:space="preserve"> тръжни документи за участие в обявения търг с тайно на</w:t>
      </w:r>
      <w:r w:rsidR="00C36490">
        <w:t xml:space="preserve">ддаване, за отдаване под </w:t>
      </w:r>
      <w:r w:rsidR="004A391D" w:rsidRPr="00C47ECD">
        <w:t>аренда на свободните земеделски земи от ДПФ</w:t>
      </w:r>
      <w:r w:rsidR="00733B55">
        <w:t>,</w:t>
      </w:r>
      <w:r w:rsidR="00C36490">
        <w:t xml:space="preserve"> </w:t>
      </w:r>
      <w:r w:rsidR="004A391D" w:rsidRPr="00C36490">
        <w:rPr>
          <w:bCs/>
        </w:rPr>
        <w:t xml:space="preserve">тръжната комисия </w:t>
      </w:r>
    </w:p>
    <w:p w:rsidR="00454871" w:rsidRDefault="00454871" w:rsidP="00454871">
      <w:pPr>
        <w:autoSpaceDE w:val="0"/>
        <w:autoSpaceDN w:val="0"/>
        <w:adjustRightInd w:val="0"/>
        <w:jc w:val="center"/>
        <w:rPr>
          <w:b/>
          <w:bCs/>
        </w:rPr>
      </w:pPr>
    </w:p>
    <w:p w:rsidR="00990984" w:rsidRDefault="00990984" w:rsidP="00454871">
      <w:pPr>
        <w:autoSpaceDE w:val="0"/>
        <w:autoSpaceDN w:val="0"/>
        <w:adjustRightInd w:val="0"/>
        <w:jc w:val="center"/>
        <w:rPr>
          <w:b/>
          <w:bCs/>
        </w:rPr>
      </w:pPr>
    </w:p>
    <w:p w:rsidR="00990984" w:rsidRDefault="00990984" w:rsidP="00454871">
      <w:pPr>
        <w:autoSpaceDE w:val="0"/>
        <w:autoSpaceDN w:val="0"/>
        <w:adjustRightInd w:val="0"/>
        <w:jc w:val="center"/>
        <w:rPr>
          <w:b/>
          <w:bCs/>
        </w:rPr>
      </w:pPr>
    </w:p>
    <w:p w:rsidR="00F91575" w:rsidRPr="00454871" w:rsidRDefault="007443F8" w:rsidP="00454871">
      <w:pPr>
        <w:autoSpaceDE w:val="0"/>
        <w:autoSpaceDN w:val="0"/>
        <w:adjustRightInd w:val="0"/>
        <w:jc w:val="center"/>
        <w:rPr>
          <w:b/>
          <w:bCs/>
        </w:rPr>
      </w:pPr>
      <w:r w:rsidRPr="00BF65CD">
        <w:rPr>
          <w:b/>
          <w:bCs/>
        </w:rPr>
        <w:lastRenderedPageBreak/>
        <w:t>РЕШИ:</w:t>
      </w:r>
    </w:p>
    <w:p w:rsidR="00CD1322" w:rsidRDefault="00CD1322" w:rsidP="00F91575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732C41" w:rsidRDefault="0072597F" w:rsidP="00454871">
      <w:pPr>
        <w:ind w:firstLine="720"/>
        <w:jc w:val="both"/>
      </w:pPr>
      <w:r>
        <w:rPr>
          <w:lang w:val="ru-RU"/>
        </w:rPr>
        <w:t>Д</w:t>
      </w:r>
      <w:proofErr w:type="spellStart"/>
      <w:r w:rsidR="00454871">
        <w:t>екласира</w:t>
      </w:r>
      <w:proofErr w:type="spellEnd"/>
      <w:r>
        <w:t xml:space="preserve"> Веселина Борисова</w:t>
      </w:r>
      <w:r w:rsidR="00454871">
        <w:t xml:space="preserve">, подала </w:t>
      </w:r>
      <w:proofErr w:type="spellStart"/>
      <w:r w:rsidR="00454871">
        <w:rPr>
          <w:bCs/>
          <w:lang w:val="ru-RU"/>
        </w:rPr>
        <w:t>плик</w:t>
      </w:r>
      <w:proofErr w:type="spellEnd"/>
      <w:r w:rsidR="00454871" w:rsidRPr="007E618C">
        <w:rPr>
          <w:bCs/>
          <w:lang w:val="ru-RU"/>
        </w:rPr>
        <w:t xml:space="preserve"> с </w:t>
      </w:r>
      <w:proofErr w:type="spellStart"/>
      <w:r w:rsidR="00454871" w:rsidRPr="007E618C">
        <w:rPr>
          <w:bCs/>
          <w:lang w:val="ru-RU"/>
        </w:rPr>
        <w:t>вх</w:t>
      </w:r>
      <w:proofErr w:type="spellEnd"/>
      <w:r w:rsidR="00454871" w:rsidRPr="007E618C">
        <w:rPr>
          <w:bCs/>
          <w:lang w:val="ru-RU"/>
        </w:rPr>
        <w:t xml:space="preserve">.№ </w:t>
      </w:r>
      <w:r>
        <w:rPr>
          <w:bCs/>
          <w:lang w:val="ru-RU"/>
        </w:rPr>
        <w:t>ПО-05-6</w:t>
      </w:r>
      <w:r w:rsidRPr="00C36490">
        <w:rPr>
          <w:bCs/>
          <w:lang w:val="ru-RU"/>
        </w:rPr>
        <w:t>/</w:t>
      </w:r>
      <w:r>
        <w:rPr>
          <w:bCs/>
          <w:lang w:val="ru-RU"/>
        </w:rPr>
        <w:t>12.8.2020г</w:t>
      </w:r>
      <w:r w:rsidR="00454871">
        <w:rPr>
          <w:bCs/>
          <w:lang w:val="ru-RU"/>
        </w:rPr>
        <w:t>.,</w:t>
      </w:r>
      <w:r w:rsidR="00454871">
        <w:t xml:space="preserve"> тъй като не </w:t>
      </w:r>
      <w:r w:rsidR="00732C41">
        <w:t>отговаря на изск</w:t>
      </w:r>
      <w:r w:rsidR="00990984">
        <w:t>ванията на чл.47в, ал.1, т.9</w:t>
      </w:r>
      <w:r w:rsidR="00732C41">
        <w:t xml:space="preserve"> от ППЗСПЗЗ.</w:t>
      </w:r>
    </w:p>
    <w:p w:rsidR="00732C41" w:rsidRDefault="00732C41" w:rsidP="00454871">
      <w:pPr>
        <w:ind w:firstLine="720"/>
        <w:jc w:val="both"/>
      </w:pPr>
    </w:p>
    <w:p w:rsidR="00990984" w:rsidRPr="00990984" w:rsidRDefault="007443F8" w:rsidP="00990984">
      <w:pPr>
        <w:widowControl w:val="0"/>
        <w:autoSpaceDE w:val="0"/>
        <w:autoSpaceDN w:val="0"/>
        <w:adjustRightInd w:val="0"/>
        <w:ind w:firstLine="850"/>
        <w:jc w:val="both"/>
        <w:rPr>
          <w:highlight w:val="white"/>
          <w:shd w:val="clear" w:color="auto" w:fill="FEFEFE"/>
          <w:lang w:eastAsia="bg-BG"/>
        </w:rPr>
      </w:pPr>
      <w:r w:rsidRPr="00BF65CD">
        <w:rPr>
          <w:lang w:val="ru-RU"/>
        </w:rPr>
        <w:t xml:space="preserve">На основание чл.47н от ППЗСПЗЗ </w:t>
      </w:r>
      <w:proofErr w:type="spellStart"/>
      <w:r w:rsidRPr="00BF65CD">
        <w:rPr>
          <w:lang w:val="ru-RU"/>
        </w:rPr>
        <w:t>участниците</w:t>
      </w:r>
      <w:proofErr w:type="spellEnd"/>
      <w:r w:rsidRPr="00BF65CD">
        <w:rPr>
          <w:lang w:val="ru-RU"/>
        </w:rPr>
        <w:t xml:space="preserve"> в </w:t>
      </w:r>
      <w:proofErr w:type="spellStart"/>
      <w:r w:rsidRPr="00BF65CD">
        <w:rPr>
          <w:lang w:val="ru-RU"/>
        </w:rPr>
        <w:t>този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търг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могат</w:t>
      </w:r>
      <w:proofErr w:type="spellEnd"/>
      <w:r w:rsidRPr="00BF65CD">
        <w:rPr>
          <w:lang w:val="ru-RU"/>
        </w:rPr>
        <w:t xml:space="preserve"> да </w:t>
      </w:r>
      <w:proofErr w:type="spellStart"/>
      <w:r w:rsidRPr="00BF65CD">
        <w:rPr>
          <w:lang w:val="ru-RU"/>
        </w:rPr>
        <w:t>обжалват</w:t>
      </w:r>
      <w:proofErr w:type="spellEnd"/>
      <w:r w:rsidRPr="00BF65CD">
        <w:rPr>
          <w:lang w:val="ru-RU"/>
        </w:rPr>
        <w:t xml:space="preserve"> </w:t>
      </w:r>
      <w:r w:rsidR="00990984">
        <w:rPr>
          <w:lang w:val="ru-RU"/>
        </w:rPr>
        <w:t xml:space="preserve">протокола </w:t>
      </w:r>
      <w:r w:rsidRPr="00BF65CD">
        <w:rPr>
          <w:lang w:val="ru-RU"/>
        </w:rPr>
        <w:t xml:space="preserve">на </w:t>
      </w:r>
      <w:proofErr w:type="spellStart"/>
      <w:r w:rsidRPr="00BF65CD">
        <w:rPr>
          <w:lang w:val="ru-RU"/>
        </w:rPr>
        <w:t>тръжната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комисия</w:t>
      </w:r>
      <w:proofErr w:type="spellEnd"/>
      <w:r w:rsidRPr="00BF65CD">
        <w:rPr>
          <w:lang w:val="ru-RU"/>
        </w:rPr>
        <w:t xml:space="preserve"> по </w:t>
      </w:r>
      <w:proofErr w:type="spellStart"/>
      <w:r w:rsidRPr="00BF65CD">
        <w:rPr>
          <w:lang w:val="ru-RU"/>
        </w:rPr>
        <w:t>реда</w:t>
      </w:r>
      <w:proofErr w:type="spellEnd"/>
      <w:r w:rsidRPr="00BF65CD">
        <w:rPr>
          <w:lang w:val="ru-RU"/>
        </w:rPr>
        <w:t xml:space="preserve"> на Административно </w:t>
      </w:r>
      <w:proofErr w:type="spellStart"/>
      <w:r w:rsidRPr="00BF65CD">
        <w:rPr>
          <w:lang w:val="ru-RU"/>
        </w:rPr>
        <w:t>процесуалния</w:t>
      </w:r>
      <w:proofErr w:type="spellEnd"/>
      <w:r w:rsidRPr="00BF65CD">
        <w:rPr>
          <w:lang w:val="ru-RU"/>
        </w:rPr>
        <w:t xml:space="preserve"> кодекс - в 14-дневен срок</w:t>
      </w:r>
      <w:r w:rsidR="00990984">
        <w:t xml:space="preserve">. </w:t>
      </w:r>
      <w:r w:rsidR="00990984" w:rsidRPr="00990984">
        <w:rPr>
          <w:highlight w:val="white"/>
          <w:shd w:val="clear" w:color="auto" w:fill="FEFEFE"/>
          <w:lang w:eastAsia="bg-BG"/>
        </w:rPr>
        <w:t>Жалбите се подават чрез областната дирекция "Земеделие".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</w:pPr>
    </w:p>
    <w:p w:rsidR="004F30EB" w:rsidRPr="00294084" w:rsidRDefault="007443F8" w:rsidP="0029408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>Настоящият протокол се изготви в 3 (три) еднообразни екземпляра – по един за комисията, за Областн</w:t>
      </w:r>
      <w:r w:rsidR="00EE403E" w:rsidRPr="00BF65CD">
        <w:rPr>
          <w:lang w:val="ru-RU"/>
        </w:rPr>
        <w:t xml:space="preserve">а дирекция “Земеделие” – </w:t>
      </w:r>
      <w:r w:rsidR="00EE403E" w:rsidRPr="00BF65CD">
        <w:t>Софи</w:t>
      </w:r>
      <w:r w:rsidR="0083547B">
        <w:t>я</w:t>
      </w:r>
      <w:r w:rsidR="00EE403E" w:rsidRPr="00BF65CD">
        <w:t xml:space="preserve"> област</w:t>
      </w:r>
      <w:r w:rsidR="00990984">
        <w:rPr>
          <w:lang w:val="ru-RU"/>
        </w:rPr>
        <w:t xml:space="preserve"> и за </w:t>
      </w:r>
      <w:r w:rsidR="00BB7F14">
        <w:rPr>
          <w:lang w:val="ru-RU"/>
        </w:rPr>
        <w:t>участник</w:t>
      </w:r>
      <w:r w:rsidR="00990984">
        <w:rPr>
          <w:lang w:val="ru-RU"/>
        </w:rPr>
        <w:t xml:space="preserve">а в </w:t>
      </w:r>
      <w:proofErr w:type="spellStart"/>
      <w:r w:rsidR="00990984">
        <w:rPr>
          <w:lang w:val="ru-RU"/>
        </w:rPr>
        <w:t>търга</w:t>
      </w:r>
      <w:proofErr w:type="spellEnd"/>
      <w:r w:rsidRPr="00BF65CD">
        <w:rPr>
          <w:lang w:val="ru-RU"/>
        </w:rPr>
        <w:t>.</w:t>
      </w:r>
    </w:p>
    <w:p w:rsidR="004F30EB" w:rsidRPr="004F30EB" w:rsidRDefault="004F30EB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7443F8" w:rsidRPr="00996BA5" w:rsidRDefault="007443F8" w:rsidP="007443F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96BA5">
        <w:rPr>
          <w:b/>
          <w:bCs/>
          <w:lang w:val="ru-RU"/>
        </w:rPr>
        <w:t>КОМИСИЯ:</w:t>
      </w:r>
    </w:p>
    <w:p w:rsidR="007443F8" w:rsidRPr="00BF65CD" w:rsidRDefault="007443F8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7443F8" w:rsidRPr="00BF65CD" w:rsidRDefault="007443F8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4D6A9A" w:rsidRDefault="004D6A9A" w:rsidP="007443F8">
      <w:pPr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b/>
          <w:bCs/>
          <w:lang w:val="ru-RU"/>
        </w:rPr>
        <w:t>Председател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 xml:space="preserve"> ................</w:t>
      </w:r>
      <w:r w:rsidR="009E220E">
        <w:t>П</w:t>
      </w:r>
      <w:r w:rsidRPr="00BF65CD">
        <w:rPr>
          <w:lang w:val="ru-RU"/>
        </w:rPr>
        <w:t>.......................</w:t>
      </w:r>
      <w:r w:rsidRPr="00BF65CD">
        <w:rPr>
          <w:lang w:val="ru-RU"/>
        </w:rPr>
        <w:tab/>
      </w:r>
      <w:r w:rsidRPr="00BF65CD">
        <w:rPr>
          <w:lang w:val="ru-RU"/>
        </w:rPr>
        <w:tab/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 xml:space="preserve">                </w:t>
      </w:r>
      <w:r w:rsidR="004D6A9A">
        <w:rPr>
          <w:lang w:val="ru-RU"/>
        </w:rPr>
        <w:t xml:space="preserve">             </w:t>
      </w:r>
      <w:r w:rsidRPr="00BF65CD">
        <w:rPr>
          <w:lang w:val="ru-RU"/>
        </w:rPr>
        <w:t xml:space="preserve"> / </w:t>
      </w:r>
      <w:r w:rsidR="0083547B">
        <w:t>........................</w:t>
      </w:r>
      <w:r w:rsidRPr="00BF65CD">
        <w:rPr>
          <w:lang w:val="ru-RU"/>
        </w:rPr>
        <w:t xml:space="preserve"> /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4F30EB" w:rsidRPr="004F30EB" w:rsidRDefault="004F30EB" w:rsidP="007443F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4D6A9A" w:rsidRDefault="004D6A9A" w:rsidP="007443F8">
      <w:pPr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b/>
          <w:bCs/>
          <w:lang w:val="ru-RU"/>
        </w:rPr>
        <w:t>Членове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ab/>
        <w:t>1. .................</w:t>
      </w:r>
      <w:r w:rsidR="009E220E">
        <w:rPr>
          <w:lang w:val="ru-RU"/>
        </w:rPr>
        <w:t>П</w:t>
      </w:r>
      <w:r w:rsidRPr="00BF65CD">
        <w:rPr>
          <w:lang w:val="ru-RU"/>
        </w:rPr>
        <w:t xml:space="preserve">....................              </w:t>
      </w:r>
      <w:r w:rsidR="004D6A9A">
        <w:rPr>
          <w:lang w:val="ru-RU"/>
        </w:rPr>
        <w:t xml:space="preserve">  </w:t>
      </w:r>
      <w:r w:rsidRPr="00BF65CD">
        <w:rPr>
          <w:lang w:val="ru-RU"/>
        </w:rPr>
        <w:t xml:space="preserve"> 2. ...........</w:t>
      </w:r>
      <w:r w:rsidR="009E220E">
        <w:rPr>
          <w:lang w:val="ru-RU"/>
        </w:rPr>
        <w:t>П</w:t>
      </w:r>
      <w:r w:rsidRPr="00BF65CD">
        <w:rPr>
          <w:lang w:val="ru-RU"/>
        </w:rPr>
        <w:t xml:space="preserve">...........................      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ab/>
        <w:t xml:space="preserve">  </w:t>
      </w:r>
      <w:r w:rsidR="00CE2380">
        <w:rPr>
          <w:lang w:val="ru-RU"/>
        </w:rPr>
        <w:t xml:space="preserve">           </w:t>
      </w:r>
      <w:r w:rsidR="009E220E">
        <w:rPr>
          <w:lang w:val="ru-RU"/>
        </w:rPr>
        <w:t xml:space="preserve">    </w:t>
      </w:r>
      <w:bookmarkStart w:id="0" w:name="_GoBack"/>
      <w:bookmarkEnd w:id="0"/>
      <w:r w:rsidRPr="00BF65CD">
        <w:rPr>
          <w:lang w:val="ru-RU"/>
        </w:rPr>
        <w:t xml:space="preserve">/ </w:t>
      </w:r>
      <w:r w:rsidR="0083547B">
        <w:rPr>
          <w:lang w:val="ru-RU"/>
        </w:rPr>
        <w:t>.....................</w:t>
      </w:r>
      <w:r w:rsidRPr="00BF65CD">
        <w:rPr>
          <w:lang w:val="ru-RU"/>
        </w:rPr>
        <w:t xml:space="preserve"> /                             </w:t>
      </w:r>
      <w:r w:rsidR="004D6A9A">
        <w:rPr>
          <w:lang w:val="ru-RU"/>
        </w:rPr>
        <w:t xml:space="preserve">   </w:t>
      </w:r>
      <w:r w:rsidRPr="00BF65CD">
        <w:rPr>
          <w:lang w:val="ru-RU"/>
        </w:rPr>
        <w:t xml:space="preserve"> </w:t>
      </w:r>
      <w:r w:rsidR="009E220E">
        <w:rPr>
          <w:lang w:val="ru-RU"/>
        </w:rPr>
        <w:t xml:space="preserve">     </w:t>
      </w:r>
      <w:r w:rsidRPr="00BF65CD">
        <w:rPr>
          <w:lang w:val="ru-RU"/>
        </w:rPr>
        <w:t xml:space="preserve">/ </w:t>
      </w:r>
      <w:r w:rsidR="0083547B">
        <w:t>.....................................</w:t>
      </w:r>
      <w:r w:rsidRPr="00BF65CD">
        <w:rPr>
          <w:lang w:val="ru-RU"/>
        </w:rPr>
        <w:t xml:space="preserve"> /       </w:t>
      </w:r>
    </w:p>
    <w:sectPr w:rsidR="007443F8" w:rsidRPr="00BF65CD" w:rsidSect="000D296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8" w:right="720" w:bottom="562" w:left="86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11" w:rsidRDefault="00E60911">
      <w:r>
        <w:separator/>
      </w:r>
    </w:p>
  </w:endnote>
  <w:endnote w:type="continuationSeparator" w:id="0">
    <w:p w:rsidR="00E60911" w:rsidRDefault="00E6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FE" w:rsidRDefault="005810FE" w:rsidP="000312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10FE" w:rsidRDefault="005810FE" w:rsidP="00CA03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FE" w:rsidRDefault="005810FE" w:rsidP="000312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20E">
      <w:rPr>
        <w:rStyle w:val="PageNumber"/>
        <w:noProof/>
      </w:rPr>
      <w:t>2</w:t>
    </w:r>
    <w:r>
      <w:rPr>
        <w:rStyle w:val="PageNumber"/>
      </w:rPr>
      <w:fldChar w:fldCharType="end"/>
    </w:r>
  </w:p>
  <w:p w:rsidR="005810FE" w:rsidRPr="005344AE" w:rsidRDefault="005810FE" w:rsidP="00CA03BA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  <w:lang w:val="en-US"/>
      </w:rPr>
    </w:pPr>
  </w:p>
  <w:p w:rsidR="005810FE" w:rsidRPr="005344AE" w:rsidRDefault="005810FE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5810FE" w:rsidRPr="005344AE" w:rsidRDefault="005810FE" w:rsidP="00835BBA">
    <w:pPr>
      <w:jc w:val="center"/>
      <w:rPr>
        <w:rFonts w:ascii="Verdana" w:hAnsi="Verdana"/>
        <w:noProof/>
        <w:sz w:val="16"/>
        <w:szCs w:val="16"/>
        <w:lang w:val="en-US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</w:t>
    </w:r>
    <w:r>
      <w:rPr>
        <w:rFonts w:ascii="Verdana" w:hAnsi="Verdana"/>
        <w:noProof/>
        <w:sz w:val="16"/>
        <w:szCs w:val="16"/>
      </w:rPr>
      <w:t>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FE" w:rsidRPr="00004F45" w:rsidRDefault="005810FE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5810FE" w:rsidRPr="00004F45" w:rsidRDefault="005810FE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11" w:rsidRDefault="00E60911">
      <w:r>
        <w:separator/>
      </w:r>
    </w:p>
  </w:footnote>
  <w:footnote w:type="continuationSeparator" w:id="0">
    <w:p w:rsidR="00E60911" w:rsidRDefault="00E6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FE" w:rsidRPr="005B69F7" w:rsidRDefault="00035157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0FE" w:rsidRPr="005B69F7" w:rsidRDefault="0003515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485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5810F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10FE" w:rsidRPr="009B3065" w:rsidRDefault="005810F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B873BB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B873BB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810FE" w:rsidRPr="00983B22" w:rsidRDefault="005810F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B873BB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5810FE" w:rsidRPr="00A70363" w:rsidRDefault="005810FE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165"/>
    <w:multiLevelType w:val="singleLevel"/>
    <w:tmpl w:val="5AD02FF8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EE76BDB"/>
    <w:multiLevelType w:val="hybridMultilevel"/>
    <w:tmpl w:val="E08868E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AAA3133"/>
    <w:multiLevelType w:val="hybridMultilevel"/>
    <w:tmpl w:val="73C245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F4F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2FC5084"/>
    <w:multiLevelType w:val="singleLevel"/>
    <w:tmpl w:val="F850A776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24FD3BBB"/>
    <w:multiLevelType w:val="hybridMultilevel"/>
    <w:tmpl w:val="8DE63E0E"/>
    <w:lvl w:ilvl="0" w:tplc="25E29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5B0F96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2BB04433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17BD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2D914F7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B217F"/>
    <w:multiLevelType w:val="hybridMultilevel"/>
    <w:tmpl w:val="9BF2F930"/>
    <w:lvl w:ilvl="0" w:tplc="E3C80B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810576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381A0C26"/>
    <w:multiLevelType w:val="singleLevel"/>
    <w:tmpl w:val="0FD8397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3AD077CF"/>
    <w:multiLevelType w:val="hybridMultilevel"/>
    <w:tmpl w:val="9A925178"/>
    <w:lvl w:ilvl="0" w:tplc="A5507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364EFA"/>
    <w:multiLevelType w:val="hybridMultilevel"/>
    <w:tmpl w:val="3782C128"/>
    <w:lvl w:ilvl="0" w:tplc="3FDE73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02CA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46553"/>
    <w:multiLevelType w:val="singleLevel"/>
    <w:tmpl w:val="F76A5A7E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 w15:restartNumberingAfterBreak="0">
    <w:nsid w:val="474B5B5A"/>
    <w:multiLevelType w:val="hybridMultilevel"/>
    <w:tmpl w:val="8D8A5D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30013"/>
    <w:multiLevelType w:val="hybridMultilevel"/>
    <w:tmpl w:val="95B609DE"/>
    <w:lvl w:ilvl="0" w:tplc="E5523E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EF6501"/>
    <w:multiLevelType w:val="hybridMultilevel"/>
    <w:tmpl w:val="49C68E68"/>
    <w:lvl w:ilvl="0" w:tplc="5FFCBD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03030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 w15:restartNumberingAfterBreak="0">
    <w:nsid w:val="5A5B119E"/>
    <w:multiLevelType w:val="singleLevel"/>
    <w:tmpl w:val="5504E24E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22" w15:restartNumberingAfterBreak="0">
    <w:nsid w:val="5BB739A9"/>
    <w:multiLevelType w:val="hybridMultilevel"/>
    <w:tmpl w:val="70E2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41E08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 w15:restartNumberingAfterBreak="0">
    <w:nsid w:val="5EDC77FA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05F0B"/>
    <w:multiLevelType w:val="hybridMultilevel"/>
    <w:tmpl w:val="498E641A"/>
    <w:lvl w:ilvl="0" w:tplc="D18C8C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1D6616"/>
    <w:multiLevelType w:val="hybridMultilevel"/>
    <w:tmpl w:val="C7DE4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948AE"/>
    <w:multiLevelType w:val="hybridMultilevel"/>
    <w:tmpl w:val="A344E5DC"/>
    <w:lvl w:ilvl="0" w:tplc="BB506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5AF0514"/>
    <w:multiLevelType w:val="hybridMultilevel"/>
    <w:tmpl w:val="1308927C"/>
    <w:lvl w:ilvl="0" w:tplc="B4C6A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 w15:restartNumberingAfterBreak="0">
    <w:nsid w:val="788A1249"/>
    <w:multiLevelType w:val="hybridMultilevel"/>
    <w:tmpl w:val="8188C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92E6C"/>
    <w:multiLevelType w:val="singleLevel"/>
    <w:tmpl w:val="3962EC9E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0"/>
  </w:num>
  <w:num w:numId="5">
    <w:abstractNumId w:val="31"/>
  </w:num>
  <w:num w:numId="6">
    <w:abstractNumId w:val="4"/>
  </w:num>
  <w:num w:numId="7">
    <w:abstractNumId w:val="16"/>
  </w:num>
  <w:num w:numId="8">
    <w:abstractNumId w:val="21"/>
  </w:num>
  <w:num w:numId="9">
    <w:abstractNumId w:val="29"/>
  </w:num>
  <w:num w:numId="10">
    <w:abstractNumId w:val="6"/>
  </w:num>
  <w:num w:numId="11">
    <w:abstractNumId w:val="9"/>
  </w:num>
  <w:num w:numId="12">
    <w:abstractNumId w:val="18"/>
  </w:num>
  <w:num w:numId="13">
    <w:abstractNumId w:val="27"/>
  </w:num>
  <w:num w:numId="14">
    <w:abstractNumId w:val="14"/>
  </w:num>
  <w:num w:numId="15">
    <w:abstractNumId w:val="1"/>
  </w:num>
  <w:num w:numId="16">
    <w:abstractNumId w:val="23"/>
  </w:num>
  <w:num w:numId="17">
    <w:abstractNumId w:val="28"/>
  </w:num>
  <w:num w:numId="18">
    <w:abstractNumId w:val="25"/>
  </w:num>
  <w:num w:numId="19">
    <w:abstractNumId w:val="19"/>
  </w:num>
  <w:num w:numId="20">
    <w:abstractNumId w:val="20"/>
  </w:num>
  <w:num w:numId="21">
    <w:abstractNumId w:val="11"/>
  </w:num>
  <w:num w:numId="22">
    <w:abstractNumId w:val="2"/>
  </w:num>
  <w:num w:numId="23">
    <w:abstractNumId w:val="30"/>
  </w:num>
  <w:num w:numId="24">
    <w:abstractNumId w:val="15"/>
  </w:num>
  <w:num w:numId="25">
    <w:abstractNumId w:val="7"/>
  </w:num>
  <w:num w:numId="26">
    <w:abstractNumId w:val="26"/>
  </w:num>
  <w:num w:numId="27">
    <w:abstractNumId w:val="17"/>
  </w:num>
  <w:num w:numId="28">
    <w:abstractNumId w:val="22"/>
  </w:num>
  <w:num w:numId="29">
    <w:abstractNumId w:val="24"/>
  </w:num>
  <w:num w:numId="30">
    <w:abstractNumId w:val="5"/>
  </w:num>
  <w:num w:numId="31">
    <w:abstractNumId w:val="13"/>
  </w:num>
  <w:num w:numId="3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3C"/>
    <w:rsid w:val="00004F45"/>
    <w:rsid w:val="00013A9F"/>
    <w:rsid w:val="0003120B"/>
    <w:rsid w:val="00035157"/>
    <w:rsid w:val="0004207D"/>
    <w:rsid w:val="00042218"/>
    <w:rsid w:val="00050F6E"/>
    <w:rsid w:val="00066DEC"/>
    <w:rsid w:val="00071436"/>
    <w:rsid w:val="00095155"/>
    <w:rsid w:val="000B5CE1"/>
    <w:rsid w:val="000C3E26"/>
    <w:rsid w:val="000D2966"/>
    <w:rsid w:val="000E537A"/>
    <w:rsid w:val="000F08B4"/>
    <w:rsid w:val="000F1402"/>
    <w:rsid w:val="001035EE"/>
    <w:rsid w:val="00141598"/>
    <w:rsid w:val="00157D1E"/>
    <w:rsid w:val="00160A7E"/>
    <w:rsid w:val="00161593"/>
    <w:rsid w:val="00167E96"/>
    <w:rsid w:val="0017052A"/>
    <w:rsid w:val="0017145E"/>
    <w:rsid w:val="00176C30"/>
    <w:rsid w:val="001968F8"/>
    <w:rsid w:val="001A07F0"/>
    <w:rsid w:val="001A1C66"/>
    <w:rsid w:val="001B4550"/>
    <w:rsid w:val="001B4BA5"/>
    <w:rsid w:val="001B718A"/>
    <w:rsid w:val="001C300F"/>
    <w:rsid w:val="001C480F"/>
    <w:rsid w:val="001C7DA5"/>
    <w:rsid w:val="001D4AC7"/>
    <w:rsid w:val="001E0E61"/>
    <w:rsid w:val="001F0332"/>
    <w:rsid w:val="001F52BA"/>
    <w:rsid w:val="0020653E"/>
    <w:rsid w:val="00225E60"/>
    <w:rsid w:val="00227A60"/>
    <w:rsid w:val="00231A1C"/>
    <w:rsid w:val="00234A7F"/>
    <w:rsid w:val="002520FA"/>
    <w:rsid w:val="002525FD"/>
    <w:rsid w:val="00254DE8"/>
    <w:rsid w:val="00255F4D"/>
    <w:rsid w:val="0025774C"/>
    <w:rsid w:val="00261558"/>
    <w:rsid w:val="002639F4"/>
    <w:rsid w:val="00266D04"/>
    <w:rsid w:val="002767B4"/>
    <w:rsid w:val="00276A9A"/>
    <w:rsid w:val="00294084"/>
    <w:rsid w:val="00295B0A"/>
    <w:rsid w:val="002C02B6"/>
    <w:rsid w:val="002D3834"/>
    <w:rsid w:val="002D3B8A"/>
    <w:rsid w:val="002E25EF"/>
    <w:rsid w:val="002E5720"/>
    <w:rsid w:val="002E5C23"/>
    <w:rsid w:val="002E6E96"/>
    <w:rsid w:val="002F3F47"/>
    <w:rsid w:val="00304186"/>
    <w:rsid w:val="00310132"/>
    <w:rsid w:val="00313068"/>
    <w:rsid w:val="003140CD"/>
    <w:rsid w:val="00316027"/>
    <w:rsid w:val="00342E40"/>
    <w:rsid w:val="003542D7"/>
    <w:rsid w:val="00367068"/>
    <w:rsid w:val="00392339"/>
    <w:rsid w:val="003A7442"/>
    <w:rsid w:val="003A7DD4"/>
    <w:rsid w:val="003C0E38"/>
    <w:rsid w:val="003C2E20"/>
    <w:rsid w:val="003C7751"/>
    <w:rsid w:val="004008D4"/>
    <w:rsid w:val="00414A10"/>
    <w:rsid w:val="00417384"/>
    <w:rsid w:val="00424FB9"/>
    <w:rsid w:val="00425A7C"/>
    <w:rsid w:val="00433279"/>
    <w:rsid w:val="00446795"/>
    <w:rsid w:val="0045222B"/>
    <w:rsid w:val="00454871"/>
    <w:rsid w:val="00461E48"/>
    <w:rsid w:val="00483853"/>
    <w:rsid w:val="00496975"/>
    <w:rsid w:val="004A391D"/>
    <w:rsid w:val="004B10BF"/>
    <w:rsid w:val="004B333C"/>
    <w:rsid w:val="004B55C4"/>
    <w:rsid w:val="004B6E21"/>
    <w:rsid w:val="004C2215"/>
    <w:rsid w:val="004C2692"/>
    <w:rsid w:val="004C3144"/>
    <w:rsid w:val="004D6A9A"/>
    <w:rsid w:val="004E707D"/>
    <w:rsid w:val="004F30EB"/>
    <w:rsid w:val="004F765C"/>
    <w:rsid w:val="00506CA0"/>
    <w:rsid w:val="00526511"/>
    <w:rsid w:val="00533524"/>
    <w:rsid w:val="005344AE"/>
    <w:rsid w:val="00535251"/>
    <w:rsid w:val="00564A90"/>
    <w:rsid w:val="00567953"/>
    <w:rsid w:val="0057056E"/>
    <w:rsid w:val="00572352"/>
    <w:rsid w:val="00575425"/>
    <w:rsid w:val="005810FE"/>
    <w:rsid w:val="00582FF2"/>
    <w:rsid w:val="00596691"/>
    <w:rsid w:val="00596DB7"/>
    <w:rsid w:val="005A0D6A"/>
    <w:rsid w:val="005A3B17"/>
    <w:rsid w:val="005B0A36"/>
    <w:rsid w:val="005B69F7"/>
    <w:rsid w:val="005C111D"/>
    <w:rsid w:val="005D26CC"/>
    <w:rsid w:val="005D42C6"/>
    <w:rsid w:val="005D556C"/>
    <w:rsid w:val="005D7788"/>
    <w:rsid w:val="005F18B8"/>
    <w:rsid w:val="005F5E53"/>
    <w:rsid w:val="00602A0B"/>
    <w:rsid w:val="00620C29"/>
    <w:rsid w:val="00621F83"/>
    <w:rsid w:val="0063376A"/>
    <w:rsid w:val="006342CF"/>
    <w:rsid w:val="00653C0A"/>
    <w:rsid w:val="0067421D"/>
    <w:rsid w:val="00677D04"/>
    <w:rsid w:val="0068534E"/>
    <w:rsid w:val="006904C3"/>
    <w:rsid w:val="0069743F"/>
    <w:rsid w:val="006B0B9A"/>
    <w:rsid w:val="006B5B16"/>
    <w:rsid w:val="006C607C"/>
    <w:rsid w:val="006C74DB"/>
    <w:rsid w:val="006D5250"/>
    <w:rsid w:val="006D77B0"/>
    <w:rsid w:val="006E1608"/>
    <w:rsid w:val="006F6216"/>
    <w:rsid w:val="00724E5F"/>
    <w:rsid w:val="0072597F"/>
    <w:rsid w:val="00732C41"/>
    <w:rsid w:val="00733B55"/>
    <w:rsid w:val="00735898"/>
    <w:rsid w:val="007443F8"/>
    <w:rsid w:val="00751C7B"/>
    <w:rsid w:val="00762DA8"/>
    <w:rsid w:val="007702FB"/>
    <w:rsid w:val="00777D85"/>
    <w:rsid w:val="007808B0"/>
    <w:rsid w:val="00780D4A"/>
    <w:rsid w:val="00785809"/>
    <w:rsid w:val="007A3FFB"/>
    <w:rsid w:val="007A6290"/>
    <w:rsid w:val="007B4497"/>
    <w:rsid w:val="007B4B8A"/>
    <w:rsid w:val="007B545C"/>
    <w:rsid w:val="007C4545"/>
    <w:rsid w:val="007D0A5C"/>
    <w:rsid w:val="00806754"/>
    <w:rsid w:val="00823FF9"/>
    <w:rsid w:val="00825488"/>
    <w:rsid w:val="00826BA7"/>
    <w:rsid w:val="00826C8E"/>
    <w:rsid w:val="0083547B"/>
    <w:rsid w:val="00835BBA"/>
    <w:rsid w:val="00841C3B"/>
    <w:rsid w:val="0085348A"/>
    <w:rsid w:val="008636EB"/>
    <w:rsid w:val="00872644"/>
    <w:rsid w:val="008870FE"/>
    <w:rsid w:val="008979D9"/>
    <w:rsid w:val="008A454E"/>
    <w:rsid w:val="008B0206"/>
    <w:rsid w:val="008B1300"/>
    <w:rsid w:val="008E3C4F"/>
    <w:rsid w:val="008E6EE3"/>
    <w:rsid w:val="008F2C59"/>
    <w:rsid w:val="0090238D"/>
    <w:rsid w:val="00936425"/>
    <w:rsid w:val="00946D85"/>
    <w:rsid w:val="00950522"/>
    <w:rsid w:val="0095742C"/>
    <w:rsid w:val="00974546"/>
    <w:rsid w:val="00977C7B"/>
    <w:rsid w:val="00981E84"/>
    <w:rsid w:val="00983B22"/>
    <w:rsid w:val="00990984"/>
    <w:rsid w:val="00996BA5"/>
    <w:rsid w:val="009A1D3F"/>
    <w:rsid w:val="009A2BA7"/>
    <w:rsid w:val="009A30D3"/>
    <w:rsid w:val="009A49E5"/>
    <w:rsid w:val="009A546A"/>
    <w:rsid w:val="009B3065"/>
    <w:rsid w:val="009E220E"/>
    <w:rsid w:val="009E7D8E"/>
    <w:rsid w:val="009F0722"/>
    <w:rsid w:val="00A26187"/>
    <w:rsid w:val="00A32C60"/>
    <w:rsid w:val="00A36C2A"/>
    <w:rsid w:val="00A56A23"/>
    <w:rsid w:val="00A63836"/>
    <w:rsid w:val="00A70363"/>
    <w:rsid w:val="00A7243B"/>
    <w:rsid w:val="00A806FD"/>
    <w:rsid w:val="00A8601E"/>
    <w:rsid w:val="00A92459"/>
    <w:rsid w:val="00AB1618"/>
    <w:rsid w:val="00AB4F09"/>
    <w:rsid w:val="00AC3DE4"/>
    <w:rsid w:val="00AD13E8"/>
    <w:rsid w:val="00AE1444"/>
    <w:rsid w:val="00AE6009"/>
    <w:rsid w:val="00AF66DB"/>
    <w:rsid w:val="00B03D29"/>
    <w:rsid w:val="00B07DCB"/>
    <w:rsid w:val="00B22459"/>
    <w:rsid w:val="00B40482"/>
    <w:rsid w:val="00B41BC6"/>
    <w:rsid w:val="00B47192"/>
    <w:rsid w:val="00B55B4F"/>
    <w:rsid w:val="00B644A3"/>
    <w:rsid w:val="00B72C15"/>
    <w:rsid w:val="00B838A2"/>
    <w:rsid w:val="00B873BB"/>
    <w:rsid w:val="00B936CF"/>
    <w:rsid w:val="00BA6DBC"/>
    <w:rsid w:val="00BB0BE0"/>
    <w:rsid w:val="00BB1942"/>
    <w:rsid w:val="00BB7F14"/>
    <w:rsid w:val="00BC653A"/>
    <w:rsid w:val="00BD1BCF"/>
    <w:rsid w:val="00BE062C"/>
    <w:rsid w:val="00BE0893"/>
    <w:rsid w:val="00BF4462"/>
    <w:rsid w:val="00BF65CD"/>
    <w:rsid w:val="00C00904"/>
    <w:rsid w:val="00C02136"/>
    <w:rsid w:val="00C120B5"/>
    <w:rsid w:val="00C279C5"/>
    <w:rsid w:val="00C339F6"/>
    <w:rsid w:val="00C36490"/>
    <w:rsid w:val="00C36BA8"/>
    <w:rsid w:val="00C473A4"/>
    <w:rsid w:val="00C540FA"/>
    <w:rsid w:val="00C676BF"/>
    <w:rsid w:val="00CA03BA"/>
    <w:rsid w:val="00CA2377"/>
    <w:rsid w:val="00CA3258"/>
    <w:rsid w:val="00CA7A14"/>
    <w:rsid w:val="00CD1322"/>
    <w:rsid w:val="00CE016D"/>
    <w:rsid w:val="00CE2380"/>
    <w:rsid w:val="00CE47C7"/>
    <w:rsid w:val="00CF1702"/>
    <w:rsid w:val="00D00BBE"/>
    <w:rsid w:val="00D10B5A"/>
    <w:rsid w:val="00D117C6"/>
    <w:rsid w:val="00D259F5"/>
    <w:rsid w:val="00D450FA"/>
    <w:rsid w:val="00D61AE4"/>
    <w:rsid w:val="00D638F2"/>
    <w:rsid w:val="00D7472F"/>
    <w:rsid w:val="00D81D3E"/>
    <w:rsid w:val="00DA5B36"/>
    <w:rsid w:val="00DB293C"/>
    <w:rsid w:val="00DB7F7A"/>
    <w:rsid w:val="00DD3D29"/>
    <w:rsid w:val="00DD5476"/>
    <w:rsid w:val="00DF1298"/>
    <w:rsid w:val="00E038BC"/>
    <w:rsid w:val="00E14AEE"/>
    <w:rsid w:val="00E14DC0"/>
    <w:rsid w:val="00E461DB"/>
    <w:rsid w:val="00E469F6"/>
    <w:rsid w:val="00E60911"/>
    <w:rsid w:val="00E6220A"/>
    <w:rsid w:val="00E8031B"/>
    <w:rsid w:val="00E842E6"/>
    <w:rsid w:val="00E8672A"/>
    <w:rsid w:val="00E90B8A"/>
    <w:rsid w:val="00EA3B1F"/>
    <w:rsid w:val="00EB5640"/>
    <w:rsid w:val="00EE403E"/>
    <w:rsid w:val="00EF5885"/>
    <w:rsid w:val="00F333FD"/>
    <w:rsid w:val="00F708A1"/>
    <w:rsid w:val="00F72CF1"/>
    <w:rsid w:val="00F77D46"/>
    <w:rsid w:val="00F8222B"/>
    <w:rsid w:val="00F869E5"/>
    <w:rsid w:val="00F91575"/>
    <w:rsid w:val="00F95DCD"/>
    <w:rsid w:val="00FA4106"/>
    <w:rsid w:val="00FA4C6E"/>
    <w:rsid w:val="00FB2631"/>
    <w:rsid w:val="00FB3A94"/>
    <w:rsid w:val="00FB7018"/>
    <w:rsid w:val="00FB70C7"/>
    <w:rsid w:val="00FD0ED2"/>
    <w:rsid w:val="00FD2C47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24AE0AF3"/>
  <w15:chartTrackingRefBased/>
  <w15:docId w15:val="{97BA0C6C-3908-4C5A-8A83-38BD57B5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03BA"/>
  </w:style>
  <w:style w:type="paragraph" w:styleId="BalloonText">
    <w:name w:val="Balloon Text"/>
    <w:basedOn w:val="Normal"/>
    <w:link w:val="BalloonTextChar"/>
    <w:rsid w:val="00042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207D"/>
    <w:rPr>
      <w:rFonts w:ascii="Segoe UI" w:hAnsi="Segoe UI" w:cs="Segoe UI"/>
      <w:sz w:val="18"/>
      <w:szCs w:val="18"/>
      <w:lang w:val="bg-BG"/>
    </w:rPr>
  </w:style>
  <w:style w:type="paragraph" w:customStyle="1" w:styleId="style18">
    <w:name w:val="style18"/>
    <w:basedOn w:val="Normal"/>
    <w:rsid w:val="0072597F"/>
    <w:pPr>
      <w:spacing w:before="100" w:beforeAutospacing="1" w:after="100" w:afterAutospacing="1"/>
    </w:pPr>
    <w:rPr>
      <w:sz w:val="21"/>
      <w:szCs w:val="21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zg-razgrad.proshe.bg/Documents/Neobh_dok_UL/Dekl.47v,1,t.2%20i%20t.7-2010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dzg-razgrad.proshe.bg/Documents/Neobh_dok_UL/zaiavlenie%20urid.%20lica%20-2010.doc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NEC</dc:creator>
  <cp:keywords/>
  <cp:lastModifiedBy>agrosto</cp:lastModifiedBy>
  <cp:revision>3</cp:revision>
  <cp:lastPrinted>2020-08-21T08:07:00Z</cp:lastPrinted>
  <dcterms:created xsi:type="dcterms:W3CDTF">2020-08-21T08:08:00Z</dcterms:created>
  <dcterms:modified xsi:type="dcterms:W3CDTF">2020-08-21T08:08:00Z</dcterms:modified>
</cp:coreProperties>
</file>