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C6" w:rsidRPr="00A52A60" w:rsidRDefault="002B19C6" w:rsidP="002B19C6">
      <w:pPr>
        <w:jc w:val="center"/>
        <w:rPr>
          <w:rFonts w:ascii="All Times New Roman" w:hAnsi="All Times New Roman" w:cs="All Times New Roman"/>
          <w:i/>
          <w:sz w:val="28"/>
          <w:szCs w:val="28"/>
          <w:lang w:val="ru-RU"/>
        </w:rPr>
      </w:pPr>
      <w:proofErr w:type="spellStart"/>
      <w:r w:rsidRPr="00AD1B2B">
        <w:rPr>
          <w:rFonts w:ascii="All Times New Roman" w:hAnsi="All Times New Roman" w:cs="All Times New Roman"/>
          <w:i/>
          <w:sz w:val="28"/>
          <w:szCs w:val="28"/>
          <w:lang w:val="ru-RU"/>
        </w:rPr>
        <w:t>Областна</w:t>
      </w:r>
      <w:proofErr w:type="spellEnd"/>
      <w:r w:rsidRPr="00AD1B2B">
        <w:rPr>
          <w:rFonts w:ascii="All Times New Roman" w:hAnsi="All Times New Roman" w:cs="All Times New Roman"/>
          <w:i/>
          <w:sz w:val="28"/>
          <w:szCs w:val="28"/>
          <w:lang w:val="ru-RU"/>
        </w:rPr>
        <w:t xml:space="preserve"> дирекция «</w:t>
      </w:r>
      <w:proofErr w:type="spellStart"/>
      <w:r w:rsidRPr="00AD1B2B">
        <w:rPr>
          <w:rFonts w:ascii="All Times New Roman" w:hAnsi="All Times New Roman" w:cs="All Times New Roman"/>
          <w:i/>
          <w:sz w:val="28"/>
          <w:szCs w:val="28"/>
          <w:lang w:val="ru-RU"/>
        </w:rPr>
        <w:t>Земеделие</w:t>
      </w:r>
      <w:proofErr w:type="spellEnd"/>
      <w:r w:rsidRPr="00AD1B2B">
        <w:rPr>
          <w:rFonts w:ascii="All Times New Roman" w:hAnsi="All Times New Roman" w:cs="All Times New Roman"/>
          <w:i/>
          <w:sz w:val="28"/>
          <w:szCs w:val="28"/>
          <w:lang w:val="ru-RU"/>
        </w:rPr>
        <w:t xml:space="preserve">» - Софийска </w:t>
      </w:r>
      <w:proofErr w:type="spellStart"/>
      <w:r w:rsidRPr="00AD1B2B">
        <w:rPr>
          <w:rFonts w:ascii="All Times New Roman" w:hAnsi="All Times New Roman" w:cs="All Times New Roman"/>
          <w:i/>
          <w:sz w:val="28"/>
          <w:szCs w:val="28"/>
          <w:lang w:val="ru-RU"/>
        </w:rPr>
        <w:t>област</w:t>
      </w:r>
      <w:proofErr w:type="spellEnd"/>
      <w:r w:rsidRPr="00AD1B2B">
        <w:rPr>
          <w:rFonts w:ascii="All Times New Roman" w:hAnsi="All Times New Roman" w:cs="All Times New Roman"/>
          <w:i/>
          <w:sz w:val="28"/>
          <w:szCs w:val="28"/>
          <w:lang w:val="ru-RU"/>
        </w:rPr>
        <w:t xml:space="preserve"> </w:t>
      </w:r>
      <w:r>
        <w:rPr>
          <w:rFonts w:ascii="All Times New Roman" w:hAnsi="All Times New Roman" w:cs="All Times New Roman"/>
          <w:i/>
          <w:sz w:val="28"/>
          <w:szCs w:val="28"/>
          <w:lang w:val="ru-RU"/>
        </w:rPr>
        <w:t xml:space="preserve">приключи </w:t>
      </w:r>
      <w:proofErr w:type="spellStart"/>
      <w:r w:rsidRPr="00AD1B2B">
        <w:rPr>
          <w:rFonts w:ascii="All Times New Roman" w:hAnsi="All Times New Roman" w:cs="All Times New Roman"/>
          <w:i/>
          <w:sz w:val="28"/>
          <w:szCs w:val="28"/>
          <w:lang w:val="ru-RU"/>
        </w:rPr>
        <w:t>изпълн</w:t>
      </w:r>
      <w:r>
        <w:rPr>
          <w:rFonts w:ascii="All Times New Roman" w:hAnsi="All Times New Roman" w:cs="All Times New Roman"/>
          <w:i/>
          <w:sz w:val="28"/>
          <w:szCs w:val="28"/>
          <w:lang w:val="ru-RU"/>
        </w:rPr>
        <w:t>ението</w:t>
      </w:r>
      <w:proofErr w:type="spellEnd"/>
      <w:r>
        <w:rPr>
          <w:rFonts w:ascii="All Times New Roman" w:hAnsi="All Times New Roman" w:cs="All Times New Roman"/>
          <w:i/>
          <w:sz w:val="28"/>
          <w:szCs w:val="28"/>
          <w:lang w:val="ru-RU"/>
        </w:rPr>
        <w:t xml:space="preserve"> на </w:t>
      </w:r>
      <w:r w:rsidRPr="00AD1B2B">
        <w:rPr>
          <w:rFonts w:ascii="All Times New Roman" w:hAnsi="All Times New Roman" w:cs="All Times New Roman"/>
          <w:i/>
          <w:sz w:val="28"/>
          <w:szCs w:val="28"/>
          <w:lang w:val="ru-RU"/>
        </w:rPr>
        <w:t xml:space="preserve"> проект </w:t>
      </w:r>
      <w:r w:rsidRPr="00A52A60">
        <w:rPr>
          <w:rFonts w:ascii="All Times New Roman" w:hAnsi="All Times New Roman" w:cs="All Times New Roman"/>
          <w:i/>
          <w:sz w:val="28"/>
          <w:szCs w:val="28"/>
          <w:lang w:val="ru-RU"/>
        </w:rPr>
        <w:t>„</w:t>
      </w:r>
      <w:proofErr w:type="spellStart"/>
      <w:r w:rsidRPr="00A52A60">
        <w:rPr>
          <w:rFonts w:ascii="All Times New Roman" w:hAnsi="All Times New Roman" w:cs="All Times New Roman"/>
          <w:i/>
          <w:sz w:val="28"/>
          <w:szCs w:val="28"/>
          <w:lang w:val="ru-RU"/>
        </w:rPr>
        <w:t>Утвърждаване</w:t>
      </w:r>
      <w:proofErr w:type="spellEnd"/>
      <w:r w:rsidRPr="00A52A60">
        <w:rPr>
          <w:rFonts w:ascii="All Times New Roman" w:hAnsi="All Times New Roman" w:cs="All Times New Roman"/>
          <w:i/>
          <w:sz w:val="28"/>
          <w:szCs w:val="28"/>
          <w:lang w:val="ru-RU"/>
        </w:rPr>
        <w:t xml:space="preserve"> на </w:t>
      </w:r>
      <w:proofErr w:type="spellStart"/>
      <w:r w:rsidRPr="00A52A60">
        <w:rPr>
          <w:rFonts w:ascii="All Times New Roman" w:hAnsi="All Times New Roman" w:cs="All Times New Roman"/>
          <w:i/>
          <w:sz w:val="28"/>
          <w:szCs w:val="28"/>
          <w:lang w:val="ru-RU"/>
        </w:rPr>
        <w:t>модерната</w:t>
      </w:r>
      <w:proofErr w:type="spellEnd"/>
      <w:r w:rsidRPr="00A52A60">
        <w:rPr>
          <w:rFonts w:ascii="All Times New Roman" w:hAnsi="All Times New Roman" w:cs="All Times New Roman"/>
          <w:i/>
          <w:sz w:val="28"/>
          <w:szCs w:val="28"/>
          <w:lang w:val="ru-RU"/>
        </w:rPr>
        <w:t xml:space="preserve"> администрация“</w:t>
      </w:r>
    </w:p>
    <w:p w:rsidR="002B19C6" w:rsidRPr="00374FEC" w:rsidRDefault="002B19C6" w:rsidP="002B19C6">
      <w:pPr>
        <w:ind w:firstLine="720"/>
        <w:jc w:val="both"/>
        <w:rPr>
          <w:color w:val="000000" w:themeColor="text1"/>
          <w:lang w:val="bg-BG"/>
        </w:rPr>
      </w:pPr>
      <w:proofErr w:type="spellStart"/>
      <w:r>
        <w:rPr>
          <w:lang w:val="ru-RU"/>
        </w:rPr>
        <w:t>Проектът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реализира</w:t>
      </w:r>
      <w:proofErr w:type="spellEnd"/>
      <w:r>
        <w:rPr>
          <w:lang w:val="ru-RU"/>
        </w:rPr>
        <w:t xml:space="preserve"> благодарение на </w:t>
      </w:r>
      <w:proofErr w:type="spellStart"/>
      <w:r>
        <w:rPr>
          <w:lang w:val="ru-RU"/>
        </w:rPr>
        <w:t>финансовата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помощ</w:t>
      </w:r>
      <w:proofErr w:type="spellEnd"/>
      <w:r>
        <w:rPr>
          <w:lang w:val="ru-RU"/>
        </w:rPr>
        <w:t xml:space="preserve"> на</w:t>
      </w:r>
      <w:r w:rsidRPr="0006667F">
        <w:rPr>
          <w:lang w:val="bg-BG"/>
        </w:rPr>
        <w:t xml:space="preserve"> </w:t>
      </w:r>
      <w:proofErr w:type="gramStart"/>
      <w:r w:rsidRPr="0006667F">
        <w:rPr>
          <w:lang w:val="bg-BG"/>
        </w:rPr>
        <w:t>Оперативна</w:t>
      </w:r>
      <w:proofErr w:type="gramEnd"/>
      <w:r w:rsidRPr="0006667F">
        <w:rPr>
          <w:lang w:val="bg-BG"/>
        </w:rPr>
        <w:t xml:space="preserve"> програма „Административен капацитет</w:t>
      </w:r>
      <w:r w:rsidRPr="00B94790">
        <w:rPr>
          <w:color w:val="000000" w:themeColor="text1"/>
          <w:lang w:val="bg-BG"/>
        </w:rPr>
        <w:t>”</w:t>
      </w:r>
      <w:r>
        <w:rPr>
          <w:color w:val="000000" w:themeColor="text1"/>
          <w:lang w:val="bg-BG"/>
        </w:rPr>
        <w:t xml:space="preserve"> (ОПАК)</w:t>
      </w:r>
      <w:r w:rsidRPr="00B94790">
        <w:rPr>
          <w:color w:val="000000" w:themeColor="text1"/>
          <w:lang w:val="bg-BG"/>
        </w:rPr>
        <w:t xml:space="preserve">, приоритетна ос ІІ „Управление на човешките ресурси”, </w:t>
      </w:r>
      <w:proofErr w:type="spellStart"/>
      <w:r w:rsidRPr="00B94790">
        <w:rPr>
          <w:color w:val="000000" w:themeColor="text1"/>
          <w:lang w:val="bg-BG"/>
        </w:rPr>
        <w:t>подприоритет</w:t>
      </w:r>
      <w:proofErr w:type="spellEnd"/>
      <w:r w:rsidRPr="00B94790">
        <w:rPr>
          <w:color w:val="000000" w:themeColor="text1"/>
          <w:lang w:val="bg-BG"/>
        </w:rPr>
        <w:t xml:space="preserve"> 2.</w:t>
      </w:r>
      <w:proofErr w:type="spellStart"/>
      <w:r w:rsidRPr="00B94790">
        <w:rPr>
          <w:color w:val="000000" w:themeColor="text1"/>
          <w:lang w:val="bg-BG"/>
        </w:rPr>
        <w:t>2</w:t>
      </w:r>
      <w:proofErr w:type="spellEnd"/>
      <w:r w:rsidRPr="00B94790">
        <w:rPr>
          <w:color w:val="000000" w:themeColor="text1"/>
          <w:lang w:val="bg-BG"/>
        </w:rPr>
        <w:t xml:space="preserve">. „Компетентна и ефективна държавна администрация”, Бюджетна линия </w:t>
      </w:r>
      <w:r w:rsidRPr="00374FEC">
        <w:rPr>
          <w:color w:val="000000" w:themeColor="text1"/>
          <w:lang w:val="bg-BG"/>
        </w:rPr>
        <w:t>BG051PO002/13/2.2-13</w:t>
      </w:r>
      <w:r>
        <w:rPr>
          <w:color w:val="000000" w:themeColor="text1"/>
          <w:lang w:val="bg-BG"/>
        </w:rPr>
        <w:t>.</w:t>
      </w:r>
    </w:p>
    <w:p w:rsidR="002B19C6" w:rsidRDefault="002B19C6" w:rsidP="002B19C6">
      <w:pPr>
        <w:ind w:firstLine="720"/>
        <w:jc w:val="both"/>
        <w:rPr>
          <w:lang w:val="bg-BG"/>
        </w:rPr>
      </w:pPr>
      <w:r w:rsidRPr="0006667F">
        <w:rPr>
          <w:lang w:val="bg-BG"/>
        </w:rPr>
        <w:t>Оперативна програма „Административен капацитет”</w:t>
      </w:r>
      <w:r>
        <w:rPr>
          <w:lang w:val="bg-BG"/>
        </w:rPr>
        <w:t xml:space="preserve"> е </w:t>
      </w:r>
      <w:r w:rsidRPr="00017A32">
        <w:rPr>
          <w:lang w:val="bg-BG"/>
        </w:rPr>
        <w:t>водещ</w:t>
      </w:r>
      <w:r>
        <w:rPr>
          <w:lang w:val="bg-BG"/>
        </w:rPr>
        <w:t>ият</w:t>
      </w:r>
      <w:r w:rsidRPr="00017A32">
        <w:rPr>
          <w:lang w:val="bg-BG"/>
        </w:rPr>
        <w:t xml:space="preserve">  </w:t>
      </w:r>
      <w:r>
        <w:rPr>
          <w:lang w:val="bg-BG"/>
        </w:rPr>
        <w:t xml:space="preserve">инструмент </w:t>
      </w:r>
      <w:r w:rsidRPr="00017A32">
        <w:rPr>
          <w:lang w:val="bg-BG"/>
        </w:rPr>
        <w:t xml:space="preserve">за модернизация на българската държавна администрация </w:t>
      </w:r>
      <w:r>
        <w:rPr>
          <w:lang w:val="bg-BG"/>
        </w:rPr>
        <w:t xml:space="preserve">и е изработена </w:t>
      </w:r>
      <w:r w:rsidRPr="00017A32">
        <w:rPr>
          <w:lang w:val="bg-BG"/>
        </w:rPr>
        <w:t>в съответствие с Европейската и националната политика за по</w:t>
      </w:r>
      <w:r>
        <w:rPr>
          <w:lang w:val="bg-BG"/>
        </w:rPr>
        <w:t>виша</w:t>
      </w:r>
      <w:r w:rsidRPr="00017A32">
        <w:rPr>
          <w:lang w:val="bg-BG"/>
        </w:rPr>
        <w:t xml:space="preserve">ване </w:t>
      </w:r>
      <w:r>
        <w:rPr>
          <w:lang w:val="bg-BG"/>
        </w:rPr>
        <w:t xml:space="preserve">на </w:t>
      </w:r>
      <w:r w:rsidRPr="00017A32">
        <w:rPr>
          <w:lang w:val="bg-BG"/>
        </w:rPr>
        <w:t xml:space="preserve">институционалния и административния капацитет на администрацията. </w:t>
      </w:r>
    </w:p>
    <w:p w:rsidR="002B19C6" w:rsidRDefault="002B19C6" w:rsidP="002B19C6">
      <w:pPr>
        <w:autoSpaceDE w:val="0"/>
        <w:autoSpaceDN w:val="0"/>
        <w:adjustRightInd w:val="0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 xml:space="preserve">Това е третият </w:t>
      </w:r>
      <w:r w:rsidRPr="00652D14">
        <w:rPr>
          <w:lang w:val="bg-BG"/>
        </w:rPr>
        <w:t xml:space="preserve">проект, </w:t>
      </w:r>
      <w:r w:rsidR="00A52A60" w:rsidRPr="00652D14">
        <w:rPr>
          <w:lang w:val="bg-BG"/>
        </w:rPr>
        <w:t>финансира</w:t>
      </w:r>
      <w:r w:rsidR="00A52A60">
        <w:rPr>
          <w:lang w:val="bg-BG"/>
        </w:rPr>
        <w:t>н</w:t>
      </w:r>
      <w:r w:rsidR="00A52A60" w:rsidRPr="00652D14">
        <w:rPr>
          <w:lang w:val="bg-BG"/>
        </w:rPr>
        <w:t xml:space="preserve"> със средства от структурните фондове на Европейския съюз</w:t>
      </w:r>
      <w:r w:rsidR="00A52A60">
        <w:rPr>
          <w:lang w:val="bg-BG"/>
        </w:rPr>
        <w:t>,</w:t>
      </w:r>
      <w:r w:rsidR="00A52A60" w:rsidRPr="00652D14">
        <w:rPr>
          <w:lang w:val="bg-BG"/>
        </w:rPr>
        <w:t xml:space="preserve"> </w:t>
      </w:r>
      <w:r w:rsidRPr="00652D14">
        <w:rPr>
          <w:lang w:val="bg-BG"/>
        </w:rPr>
        <w:t>който</w:t>
      </w:r>
      <w:r>
        <w:rPr>
          <w:lang w:val="bg-BG"/>
        </w:rPr>
        <w:t xml:space="preserve"> Областна дирекция „Земеделие“ – Софийска област изпълн</w:t>
      </w:r>
      <w:r w:rsidR="00A52A60">
        <w:rPr>
          <w:lang w:val="bg-BG"/>
        </w:rPr>
        <w:t>и.</w:t>
      </w:r>
      <w:r w:rsidRPr="00652D14">
        <w:rPr>
          <w:lang w:val="bg-BG"/>
        </w:rPr>
        <w:t xml:space="preserve"> </w:t>
      </w:r>
    </w:p>
    <w:p w:rsidR="00A73D70" w:rsidRDefault="00A73D70" w:rsidP="00A73D70">
      <w:pPr>
        <w:jc w:val="both"/>
        <w:rPr>
          <w:color w:val="000000" w:themeColor="text1"/>
        </w:rPr>
      </w:pPr>
      <w:r>
        <w:rPr>
          <w:color w:val="000000" w:themeColor="text1"/>
          <w:lang w:val="bg-BG"/>
        </w:rPr>
        <w:t xml:space="preserve">Той </w:t>
      </w:r>
      <w:r w:rsidRPr="0052136A">
        <w:rPr>
          <w:color w:val="000000" w:themeColor="text1"/>
          <w:lang w:val="bg-BG"/>
        </w:rPr>
        <w:t>е естествено продължени</w:t>
      </w:r>
      <w:r>
        <w:rPr>
          <w:color w:val="000000" w:themeColor="text1"/>
          <w:lang w:val="bg-BG"/>
        </w:rPr>
        <w:t>е на резултатите от вече реализираните два</w:t>
      </w:r>
      <w:r w:rsidRPr="0052136A">
        <w:rPr>
          <w:color w:val="000000" w:themeColor="text1"/>
          <w:lang w:val="bg-BG"/>
        </w:rPr>
        <w:t xml:space="preserve"> проект</w:t>
      </w:r>
      <w:r w:rsidR="00A52A60">
        <w:rPr>
          <w:color w:val="000000" w:themeColor="text1"/>
          <w:lang w:val="bg-BG"/>
        </w:rPr>
        <w:t>а и се проведе в рамките на изминалите девет месеца.</w:t>
      </w:r>
    </w:p>
    <w:p w:rsidR="002B19C6" w:rsidRPr="00A73D70" w:rsidRDefault="002B19C6" w:rsidP="00A73D70">
      <w:pPr>
        <w:ind w:firstLine="708"/>
        <w:jc w:val="both"/>
        <w:rPr>
          <w:color w:val="000000" w:themeColor="text1"/>
          <w:lang w:val="bg-BG"/>
        </w:rPr>
      </w:pPr>
      <w:r>
        <w:rPr>
          <w:lang w:val="bg-BG"/>
        </w:rPr>
        <w:t>Основните дейности по проекта бяха свързани с организиране</w:t>
      </w:r>
      <w:r>
        <w:rPr>
          <w:lang w:val="bg-BG"/>
        </w:rPr>
        <w:t>,</w:t>
      </w:r>
      <w:r>
        <w:rPr>
          <w:lang w:val="bg-BG"/>
        </w:rPr>
        <w:t xml:space="preserve"> координиране</w:t>
      </w:r>
      <w:r>
        <w:rPr>
          <w:lang w:val="bg-BG"/>
        </w:rPr>
        <w:t xml:space="preserve"> и </w:t>
      </w:r>
      <w:r>
        <w:rPr>
          <w:lang w:val="bg-BG"/>
        </w:rPr>
        <w:t xml:space="preserve"> провеждането на обучения на служителите от Областната дирекция в Института по публична администрация</w:t>
      </w:r>
      <w:r w:rsidR="00A52A60">
        <w:rPr>
          <w:lang w:val="bg-BG"/>
        </w:rPr>
        <w:t xml:space="preserve"> /ИПА/</w:t>
      </w:r>
      <w:r>
        <w:rPr>
          <w:lang w:val="bg-BG"/>
        </w:rPr>
        <w:t xml:space="preserve"> и от фирма – външен изпълнител, по предварително избрани теми.</w:t>
      </w:r>
    </w:p>
    <w:p w:rsidR="002B19C6" w:rsidRDefault="002B19C6" w:rsidP="002B19C6">
      <w:pPr>
        <w:autoSpaceDE w:val="0"/>
        <w:autoSpaceDN w:val="0"/>
        <w:adjustRightInd w:val="0"/>
        <w:jc w:val="both"/>
        <w:rPr>
          <w:lang w:val="bg-BG"/>
        </w:rPr>
      </w:pPr>
      <w:r>
        <w:rPr>
          <w:lang w:val="bg-BG"/>
        </w:rPr>
        <w:tab/>
        <w:t>В резултат на изпълнението на заложените по проекта дейности бяха обучени общо</w:t>
      </w:r>
      <w:r w:rsidR="00423C75">
        <w:rPr>
          <w:lang w:val="bg-BG"/>
        </w:rPr>
        <w:t xml:space="preserve"> 2</w:t>
      </w:r>
      <w:r w:rsidR="00423C75">
        <w:t xml:space="preserve">36 </w:t>
      </w:r>
      <w:r>
        <w:rPr>
          <w:lang w:val="bg-BG"/>
        </w:rPr>
        <w:t xml:space="preserve">участници. </w:t>
      </w:r>
    </w:p>
    <w:p w:rsidR="00A73D70" w:rsidRDefault="00423C75" w:rsidP="00423C75">
      <w:pPr>
        <w:ind w:firstLine="709"/>
        <w:jc w:val="both"/>
        <w:rPr>
          <w:lang w:val="bg-BG"/>
        </w:rPr>
      </w:pPr>
      <w:r>
        <w:rPr>
          <w:lang w:val="bg-BG"/>
        </w:rPr>
        <w:t xml:space="preserve">В </w:t>
      </w:r>
      <w:r w:rsidR="00A52A60">
        <w:rPr>
          <w:lang w:val="bg-BG"/>
        </w:rPr>
        <w:t>ИПА</w:t>
      </w:r>
      <w:r w:rsidR="00A73D70" w:rsidRPr="00374FEC">
        <w:t xml:space="preserve"> </w:t>
      </w:r>
      <w:r>
        <w:rPr>
          <w:lang w:val="bg-BG"/>
        </w:rPr>
        <w:t>служителите преминаха обучение по те</w:t>
      </w:r>
      <w:proofErr w:type="spellStart"/>
      <w:r w:rsidR="00A73D70" w:rsidRPr="00374FEC">
        <w:t>мите</w:t>
      </w:r>
      <w:proofErr w:type="spellEnd"/>
      <w:r w:rsidR="00A73D70" w:rsidRPr="00374FEC">
        <w:t xml:space="preserve">, </w:t>
      </w:r>
      <w:proofErr w:type="spellStart"/>
      <w:r w:rsidR="00A73D70">
        <w:t>свързани</w:t>
      </w:r>
      <w:proofErr w:type="spellEnd"/>
      <w:r w:rsidR="00A73D70">
        <w:t xml:space="preserve"> с</w:t>
      </w:r>
      <w:r w:rsidR="00A73D70">
        <w:rPr>
          <w:lang w:val="bg-BG"/>
        </w:rPr>
        <w:t xml:space="preserve"> особеностите при прилагане на ГПК, ЗДОИ, ЗЗЛД, счетоводно приключване, вътрешен финансов контрол, комуникационни стратегии и изграждане на публичен образ.</w:t>
      </w:r>
    </w:p>
    <w:p w:rsidR="00423C75" w:rsidRDefault="00423C75" w:rsidP="00A73D70">
      <w:pPr>
        <w:ind w:firstLine="708"/>
        <w:jc w:val="both"/>
        <w:rPr>
          <w:lang w:val="bg-BG"/>
        </w:rPr>
      </w:pPr>
      <w:r>
        <w:rPr>
          <w:lang w:val="bg-BG"/>
        </w:rPr>
        <w:t>Специализираните о</w:t>
      </w:r>
      <w:proofErr w:type="spellStart"/>
      <w:r w:rsidR="00A73D70" w:rsidRPr="00374FEC">
        <w:t>бучения</w:t>
      </w:r>
      <w:proofErr w:type="spellEnd"/>
      <w:r>
        <w:rPr>
          <w:lang w:val="bg-BG"/>
        </w:rPr>
        <w:t>,</w:t>
      </w:r>
      <w:r w:rsidR="00A73D70" w:rsidRPr="00374FEC">
        <w:t xml:space="preserve"> </w:t>
      </w:r>
      <w:proofErr w:type="spellStart"/>
      <w:r w:rsidR="00A73D70" w:rsidRPr="00374FEC">
        <w:t>които</w:t>
      </w:r>
      <w:proofErr w:type="spellEnd"/>
      <w:r w:rsidR="00A73D70" w:rsidRPr="00374FEC">
        <w:t xml:space="preserve"> </w:t>
      </w:r>
      <w:r>
        <w:rPr>
          <w:lang w:val="bg-BG"/>
        </w:rPr>
        <w:t>бяха</w:t>
      </w:r>
      <w:r w:rsidR="00A73D70" w:rsidRPr="00374FEC">
        <w:t xml:space="preserve"> </w:t>
      </w:r>
      <w:proofErr w:type="spellStart"/>
      <w:r w:rsidR="00A73D70" w:rsidRPr="00374FEC">
        <w:t>проведени</w:t>
      </w:r>
      <w:proofErr w:type="spellEnd"/>
      <w:r w:rsidR="00A73D70" w:rsidRPr="00374FEC">
        <w:t xml:space="preserve"> </w:t>
      </w:r>
      <w:proofErr w:type="spellStart"/>
      <w:r w:rsidR="00A73D70" w:rsidRPr="00374FEC">
        <w:t>от</w:t>
      </w:r>
      <w:proofErr w:type="spellEnd"/>
      <w:r w:rsidR="00A73D70" w:rsidRPr="00374FEC">
        <w:t xml:space="preserve"> </w:t>
      </w:r>
      <w:proofErr w:type="spellStart"/>
      <w:r w:rsidR="00A73D70" w:rsidRPr="00374FEC">
        <w:t>фирма</w:t>
      </w:r>
      <w:proofErr w:type="spellEnd"/>
      <w:r w:rsidR="00A73D70" w:rsidRPr="00374FEC">
        <w:t xml:space="preserve"> – </w:t>
      </w:r>
      <w:proofErr w:type="spellStart"/>
      <w:r w:rsidR="00A73D70" w:rsidRPr="00374FEC">
        <w:t>външен</w:t>
      </w:r>
      <w:proofErr w:type="spellEnd"/>
      <w:r w:rsidR="00A73D70" w:rsidRPr="00374FEC">
        <w:t xml:space="preserve"> </w:t>
      </w:r>
      <w:proofErr w:type="spellStart"/>
      <w:r w:rsidR="00A73D70" w:rsidRPr="00374FEC">
        <w:t>изпълнител</w:t>
      </w:r>
      <w:proofErr w:type="spellEnd"/>
      <w:r>
        <w:rPr>
          <w:lang w:val="bg-BG"/>
        </w:rPr>
        <w:t>, бяха обособени в два модула по темите</w:t>
      </w:r>
      <w:r w:rsidR="00A73D70">
        <w:rPr>
          <w:lang w:val="bg-BG"/>
        </w:rPr>
        <w:t xml:space="preserve">: </w:t>
      </w:r>
    </w:p>
    <w:p w:rsidR="00423C75" w:rsidRDefault="00423C75" w:rsidP="00A73D70">
      <w:pPr>
        <w:ind w:firstLine="708"/>
        <w:jc w:val="both"/>
        <w:rPr>
          <w:rFonts w:eastAsiaTheme="minorHAnsi"/>
          <w:lang w:val="bg-BG"/>
        </w:rPr>
      </w:pPr>
      <w:r>
        <w:rPr>
          <w:lang w:val="bg-BG"/>
        </w:rPr>
        <w:t xml:space="preserve">1. </w:t>
      </w:r>
      <w:r w:rsidR="00A73D70">
        <w:rPr>
          <w:rFonts w:eastAsiaTheme="minorHAnsi"/>
          <w:lang w:val="bg-BG"/>
        </w:rPr>
        <w:t>У</w:t>
      </w:r>
      <w:r w:rsidR="00A73D70" w:rsidRPr="00374FEC">
        <w:rPr>
          <w:rFonts w:eastAsiaTheme="minorHAnsi"/>
          <w:lang w:val="bg-BG"/>
        </w:rPr>
        <w:t>съвършенстване уменията на служителите при представяне на цели, дейности, задачи, свързани с дейността на администрацията</w:t>
      </w:r>
      <w:r w:rsidR="00A73D70">
        <w:rPr>
          <w:rFonts w:eastAsiaTheme="minorHAnsi"/>
          <w:lang w:val="bg-BG"/>
        </w:rPr>
        <w:t>; И</w:t>
      </w:r>
      <w:r w:rsidR="00A73D70" w:rsidRPr="00374FEC">
        <w:rPr>
          <w:rFonts w:eastAsiaTheme="minorHAnsi"/>
          <w:lang w:val="bg-BG"/>
        </w:rPr>
        <w:t>зграждане на умения за водене на преговори с цел постигане на споразумения между собственици и ползватели на земеделски земи.</w:t>
      </w:r>
      <w:r w:rsidRPr="00423C75">
        <w:rPr>
          <w:rFonts w:eastAsiaTheme="minorHAnsi"/>
        </w:rPr>
        <w:t xml:space="preserve"> </w:t>
      </w:r>
    </w:p>
    <w:p w:rsidR="00423C75" w:rsidRDefault="00423C75" w:rsidP="00423C75">
      <w:pPr>
        <w:ind w:firstLine="708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2. </w:t>
      </w:r>
      <w:proofErr w:type="spellStart"/>
      <w:proofErr w:type="gramStart"/>
      <w:r w:rsidRPr="00532E5A">
        <w:rPr>
          <w:rFonts w:eastAsiaTheme="minorHAnsi"/>
        </w:rPr>
        <w:t>Как</w:t>
      </w:r>
      <w:proofErr w:type="spellEnd"/>
      <w:r w:rsidRPr="00532E5A">
        <w:rPr>
          <w:rFonts w:eastAsiaTheme="minorHAnsi"/>
        </w:rPr>
        <w:t xml:space="preserve"> </w:t>
      </w:r>
      <w:proofErr w:type="spellStart"/>
      <w:r w:rsidRPr="00532E5A">
        <w:rPr>
          <w:rFonts w:eastAsiaTheme="minorHAnsi"/>
        </w:rPr>
        <w:t>да</w:t>
      </w:r>
      <w:proofErr w:type="spellEnd"/>
      <w:r w:rsidRPr="00532E5A">
        <w:rPr>
          <w:rFonts w:eastAsiaTheme="minorHAnsi"/>
        </w:rPr>
        <w:t xml:space="preserve"> </w:t>
      </w:r>
      <w:proofErr w:type="spellStart"/>
      <w:r w:rsidRPr="00532E5A">
        <w:rPr>
          <w:rFonts w:eastAsiaTheme="minorHAnsi"/>
        </w:rPr>
        <w:t>работим</w:t>
      </w:r>
      <w:proofErr w:type="spellEnd"/>
      <w:r w:rsidRPr="00532E5A">
        <w:rPr>
          <w:rFonts w:eastAsiaTheme="minorHAnsi"/>
        </w:rPr>
        <w:t xml:space="preserve"> </w:t>
      </w:r>
      <w:proofErr w:type="spellStart"/>
      <w:r w:rsidRPr="00532E5A">
        <w:rPr>
          <w:rFonts w:eastAsiaTheme="minorHAnsi"/>
        </w:rPr>
        <w:t>със</w:t>
      </w:r>
      <w:proofErr w:type="spellEnd"/>
      <w:r w:rsidRPr="00532E5A">
        <w:rPr>
          <w:rFonts w:eastAsiaTheme="minorHAnsi"/>
        </w:rPr>
        <w:t xml:space="preserve"> </w:t>
      </w:r>
      <w:proofErr w:type="spellStart"/>
      <w:r w:rsidRPr="00532E5A">
        <w:rPr>
          <w:rFonts w:eastAsiaTheme="minorHAnsi"/>
        </w:rPr>
        <w:t>специфични</w:t>
      </w:r>
      <w:proofErr w:type="spellEnd"/>
      <w:r w:rsidRPr="00532E5A">
        <w:rPr>
          <w:rFonts w:eastAsiaTheme="minorHAnsi"/>
        </w:rPr>
        <w:t xml:space="preserve"> </w:t>
      </w:r>
      <w:proofErr w:type="spellStart"/>
      <w:r w:rsidRPr="00532E5A">
        <w:rPr>
          <w:rFonts w:eastAsiaTheme="minorHAnsi"/>
        </w:rPr>
        <w:t>групи</w:t>
      </w:r>
      <w:proofErr w:type="spellEnd"/>
      <w:r w:rsidRPr="00532E5A">
        <w:rPr>
          <w:rFonts w:eastAsiaTheme="minorHAnsi"/>
        </w:rPr>
        <w:t xml:space="preserve"> </w:t>
      </w:r>
      <w:proofErr w:type="spellStart"/>
      <w:r w:rsidRPr="00532E5A">
        <w:rPr>
          <w:rFonts w:eastAsiaTheme="minorHAnsi"/>
        </w:rPr>
        <w:t>граждани</w:t>
      </w:r>
      <w:proofErr w:type="spellEnd"/>
      <w:r w:rsidRPr="00532E5A">
        <w:t>;</w:t>
      </w:r>
      <w:r w:rsidRPr="00532E5A">
        <w:rPr>
          <w:rFonts w:eastAsiaTheme="minorHAnsi"/>
        </w:rPr>
        <w:t xml:space="preserve"> </w:t>
      </w:r>
      <w:proofErr w:type="spellStart"/>
      <w:r w:rsidRPr="00532E5A">
        <w:rPr>
          <w:rFonts w:eastAsiaTheme="minorHAnsi"/>
        </w:rPr>
        <w:t>Административно</w:t>
      </w:r>
      <w:proofErr w:type="spellEnd"/>
      <w:r w:rsidRPr="00532E5A">
        <w:rPr>
          <w:rFonts w:eastAsiaTheme="minorHAnsi"/>
        </w:rPr>
        <w:t xml:space="preserve"> </w:t>
      </w:r>
      <w:proofErr w:type="spellStart"/>
      <w:r w:rsidRPr="00532E5A">
        <w:rPr>
          <w:rFonts w:eastAsiaTheme="minorHAnsi"/>
        </w:rPr>
        <w:t>обслужване</w:t>
      </w:r>
      <w:proofErr w:type="spellEnd"/>
      <w:r w:rsidRPr="00532E5A">
        <w:rPr>
          <w:rFonts w:eastAsiaTheme="minorHAnsi"/>
        </w:rPr>
        <w:t xml:space="preserve"> </w:t>
      </w:r>
      <w:proofErr w:type="spellStart"/>
      <w:r w:rsidRPr="00532E5A">
        <w:rPr>
          <w:rFonts w:eastAsiaTheme="minorHAnsi"/>
        </w:rPr>
        <w:t>на</w:t>
      </w:r>
      <w:proofErr w:type="spellEnd"/>
      <w:r w:rsidRPr="00532E5A">
        <w:rPr>
          <w:rFonts w:eastAsiaTheme="minorHAnsi"/>
        </w:rPr>
        <w:t xml:space="preserve"> </w:t>
      </w:r>
      <w:proofErr w:type="spellStart"/>
      <w:r w:rsidRPr="00532E5A">
        <w:rPr>
          <w:rFonts w:eastAsiaTheme="minorHAnsi"/>
        </w:rPr>
        <w:t>хора</w:t>
      </w:r>
      <w:proofErr w:type="spellEnd"/>
      <w:r w:rsidRPr="00532E5A">
        <w:rPr>
          <w:rFonts w:eastAsiaTheme="minorHAnsi"/>
        </w:rPr>
        <w:t xml:space="preserve"> в </w:t>
      </w:r>
      <w:proofErr w:type="spellStart"/>
      <w:r w:rsidRPr="00532E5A">
        <w:rPr>
          <w:rFonts w:eastAsiaTheme="minorHAnsi"/>
        </w:rPr>
        <w:t>неравностойно</w:t>
      </w:r>
      <w:proofErr w:type="spellEnd"/>
      <w:r w:rsidRPr="00532E5A">
        <w:rPr>
          <w:rFonts w:eastAsiaTheme="minorHAnsi"/>
        </w:rPr>
        <w:t xml:space="preserve"> </w:t>
      </w:r>
      <w:proofErr w:type="spellStart"/>
      <w:r w:rsidRPr="00532E5A">
        <w:rPr>
          <w:rFonts w:eastAsiaTheme="minorHAnsi"/>
        </w:rPr>
        <w:t>положение</w:t>
      </w:r>
      <w:proofErr w:type="spellEnd"/>
      <w:r>
        <w:rPr>
          <w:rFonts w:eastAsiaTheme="minorHAnsi"/>
          <w:lang w:val="bg-BG"/>
        </w:rPr>
        <w:t>.</w:t>
      </w:r>
      <w:proofErr w:type="gramEnd"/>
    </w:p>
    <w:p w:rsidR="002B19C6" w:rsidRPr="00423C75" w:rsidRDefault="00423C75" w:rsidP="00423C75">
      <w:pPr>
        <w:ind w:firstLine="708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Във всички обучения </w:t>
      </w:r>
      <w:r w:rsidR="002B19C6" w:rsidRPr="00DF59A7">
        <w:rPr>
          <w:lang w:val="bg-BG"/>
        </w:rPr>
        <w:t>взеха участие както служители от централното управление на Областната дирекция, така и от общинските служби по земеделие – разпределени на териториален принцип.</w:t>
      </w:r>
    </w:p>
    <w:p w:rsidR="002B19C6" w:rsidRPr="00DF59A7" w:rsidRDefault="00423C75" w:rsidP="002B19C6">
      <w:pPr>
        <w:ind w:firstLine="720"/>
        <w:jc w:val="both"/>
        <w:rPr>
          <w:lang w:val="bg-BG"/>
        </w:rPr>
      </w:pPr>
      <w:r>
        <w:rPr>
          <w:lang w:val="bg-BG"/>
        </w:rPr>
        <w:t xml:space="preserve">Използването на </w:t>
      </w:r>
      <w:r w:rsidRPr="00DF59A7">
        <w:rPr>
          <w:lang w:val="bg-BG"/>
        </w:rPr>
        <w:t xml:space="preserve">разнообразни </w:t>
      </w:r>
      <w:r>
        <w:rPr>
          <w:lang w:val="bg-BG"/>
        </w:rPr>
        <w:t xml:space="preserve">и атрактивни методи и </w:t>
      </w:r>
      <w:r w:rsidRPr="00DF59A7">
        <w:rPr>
          <w:lang w:val="bg-BG"/>
        </w:rPr>
        <w:t xml:space="preserve">подходи при провеждането на практически занятия за придобиване на </w:t>
      </w:r>
      <w:r>
        <w:rPr>
          <w:lang w:val="bg-BG"/>
        </w:rPr>
        <w:t xml:space="preserve">знания и </w:t>
      </w:r>
      <w:r w:rsidRPr="00DF59A7">
        <w:rPr>
          <w:lang w:val="bg-BG"/>
        </w:rPr>
        <w:t>умения възбуди</w:t>
      </w:r>
      <w:r>
        <w:rPr>
          <w:lang w:val="bg-BG"/>
        </w:rPr>
        <w:t>ха</w:t>
      </w:r>
      <w:r w:rsidRPr="00DF59A7">
        <w:rPr>
          <w:lang w:val="bg-BG"/>
        </w:rPr>
        <w:t xml:space="preserve"> интереса на служителите към </w:t>
      </w:r>
      <w:r>
        <w:rPr>
          <w:lang w:val="bg-BG"/>
        </w:rPr>
        <w:t>посочените и често считани за скучни</w:t>
      </w:r>
      <w:r w:rsidRPr="00DF59A7">
        <w:rPr>
          <w:lang w:val="bg-BG"/>
        </w:rPr>
        <w:t xml:space="preserve"> теми</w:t>
      </w:r>
      <w:r w:rsidR="002B19C6" w:rsidRPr="00DF59A7">
        <w:rPr>
          <w:lang w:val="bg-BG"/>
        </w:rPr>
        <w:t>.</w:t>
      </w:r>
    </w:p>
    <w:p w:rsidR="002B19C6" w:rsidRDefault="002B19C6" w:rsidP="002B19C6">
      <w:pPr>
        <w:ind w:firstLine="720"/>
        <w:jc w:val="both"/>
        <w:rPr>
          <w:lang w:val="bg-BG"/>
        </w:rPr>
      </w:pPr>
      <w:r w:rsidRPr="00DF59A7">
        <w:rPr>
          <w:lang w:val="bg-BG"/>
        </w:rPr>
        <w:t xml:space="preserve">След приключване на обучителния процес </w:t>
      </w:r>
      <w:r w:rsidR="00A52A60">
        <w:rPr>
          <w:lang w:val="bg-BG"/>
        </w:rPr>
        <w:t xml:space="preserve">всички </w:t>
      </w:r>
      <w:r w:rsidRPr="00DF59A7">
        <w:rPr>
          <w:lang w:val="bg-BG"/>
        </w:rPr>
        <w:t>участници бяха анкетирани за преценяване удовлетвореността им от участи</w:t>
      </w:r>
      <w:r w:rsidR="00A52A60">
        <w:rPr>
          <w:lang w:val="bg-BG"/>
        </w:rPr>
        <w:t>ята</w:t>
      </w:r>
      <w:r w:rsidRPr="00DF59A7">
        <w:rPr>
          <w:lang w:val="bg-BG"/>
        </w:rPr>
        <w:t xml:space="preserve"> в проведен</w:t>
      </w:r>
      <w:r w:rsidR="00A52A60">
        <w:rPr>
          <w:lang w:val="bg-BG"/>
        </w:rPr>
        <w:t>ите</w:t>
      </w:r>
      <w:r w:rsidRPr="00DF59A7">
        <w:rPr>
          <w:lang w:val="bg-BG"/>
        </w:rPr>
        <w:t xml:space="preserve"> обучени</w:t>
      </w:r>
      <w:r w:rsidR="00A52A60">
        <w:rPr>
          <w:lang w:val="bg-BG"/>
        </w:rPr>
        <w:t>я</w:t>
      </w:r>
      <w:r w:rsidRPr="00DF59A7">
        <w:rPr>
          <w:lang w:val="bg-BG"/>
        </w:rPr>
        <w:t xml:space="preserve">. В резултат на това се констатира, че за всички служители, </w:t>
      </w:r>
      <w:r w:rsidR="00A52A60">
        <w:rPr>
          <w:lang w:val="bg-BG"/>
        </w:rPr>
        <w:t>обученията са</w:t>
      </w:r>
      <w:r w:rsidRPr="00DF59A7">
        <w:rPr>
          <w:lang w:val="bg-BG"/>
        </w:rPr>
        <w:t xml:space="preserve"> </w:t>
      </w:r>
      <w:r w:rsidR="00A52A60">
        <w:rPr>
          <w:lang w:val="bg-BG"/>
        </w:rPr>
        <w:t>представлявали голям интерес и е имало осезаема</w:t>
      </w:r>
      <w:r w:rsidRPr="00DF59A7">
        <w:rPr>
          <w:lang w:val="bg-BG"/>
        </w:rPr>
        <w:t xml:space="preserve"> полза за тяхното професионално развитие и формиране на практически умения.</w:t>
      </w:r>
    </w:p>
    <w:p w:rsidR="00374FEC" w:rsidRDefault="00A52A60" w:rsidP="00A52A60">
      <w:pPr>
        <w:ind w:firstLine="720"/>
        <w:jc w:val="both"/>
        <w:rPr>
          <w:lang w:val="bg-BG"/>
        </w:rPr>
      </w:pPr>
      <w:r>
        <w:rPr>
          <w:lang w:val="bg-BG"/>
        </w:rPr>
        <w:t>Р</w:t>
      </w:r>
      <w:r w:rsidR="002B19C6">
        <w:rPr>
          <w:lang w:val="bg-BG"/>
        </w:rPr>
        <w:t>ъководството на Областна дирекция „Зем</w:t>
      </w:r>
      <w:r>
        <w:rPr>
          <w:lang w:val="bg-BG"/>
        </w:rPr>
        <w:t>е</w:t>
      </w:r>
      <w:r w:rsidR="002B19C6">
        <w:rPr>
          <w:lang w:val="bg-BG"/>
        </w:rPr>
        <w:t xml:space="preserve">делие“ – Софийска област </w:t>
      </w:r>
      <w:r>
        <w:rPr>
          <w:lang w:val="bg-BG"/>
        </w:rPr>
        <w:t>вярва, че с изпълнение на дейностите по трите проекта, финансирани от ОПАК и ЕС чрез ЕСФ, ще се у</w:t>
      </w:r>
      <w:r w:rsidR="002B19C6">
        <w:rPr>
          <w:lang w:val="bg-BG"/>
        </w:rPr>
        <w:t xml:space="preserve">твърди практиката за ефективно и устойчиво развитие на човешките ресурси, които да осигурят </w:t>
      </w:r>
      <w:r>
        <w:rPr>
          <w:lang w:val="bg-BG"/>
        </w:rPr>
        <w:t>по-</w:t>
      </w:r>
      <w:r w:rsidR="002B19C6">
        <w:rPr>
          <w:lang w:val="bg-BG"/>
        </w:rPr>
        <w:t>качествено административно обслужване и създадат нова визия на държавната администрация – компетентна и модерна, в услуга на гражданите.</w:t>
      </w:r>
      <w:r w:rsidR="00374FEC" w:rsidRPr="00374FEC">
        <w:t xml:space="preserve"> </w:t>
      </w:r>
      <w:bookmarkStart w:id="0" w:name="_GoBack"/>
      <w:bookmarkEnd w:id="0"/>
    </w:p>
    <w:sectPr w:rsidR="00374FEC" w:rsidSect="00A52A60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C0" w:rsidRDefault="008D64C0" w:rsidP="00EC0101">
      <w:r>
        <w:separator/>
      </w:r>
    </w:p>
  </w:endnote>
  <w:endnote w:type="continuationSeparator" w:id="0">
    <w:p w:rsidR="008D64C0" w:rsidRDefault="008D64C0" w:rsidP="00EC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31" w:rsidRPr="0049442F" w:rsidRDefault="00542C31" w:rsidP="00542C31">
    <w:pPr>
      <w:pStyle w:val="Footer"/>
      <w:jc w:val="center"/>
      <w:rPr>
        <w:b/>
        <w:sz w:val="20"/>
        <w:szCs w:val="20"/>
      </w:rPr>
    </w:pPr>
    <w:r w:rsidRPr="001255DF">
      <w:rPr>
        <w:b/>
        <w:sz w:val="20"/>
        <w:szCs w:val="20"/>
      </w:rPr>
      <w:t xml:space="preserve">Проект </w:t>
    </w:r>
    <w:r w:rsidR="00533A96">
      <w:rPr>
        <w:b/>
        <w:sz w:val="20"/>
        <w:szCs w:val="20"/>
      </w:rPr>
      <w:t>„Утвърждаване</w:t>
    </w:r>
    <w:r w:rsidRPr="00291560">
      <w:rPr>
        <w:b/>
        <w:sz w:val="20"/>
        <w:szCs w:val="20"/>
      </w:rPr>
      <w:t xml:space="preserve"> на модерната администрация“</w:t>
    </w:r>
    <w:r w:rsidRPr="001255DF">
      <w:rPr>
        <w:b/>
        <w:sz w:val="20"/>
        <w:szCs w:val="20"/>
      </w:rPr>
      <w:t xml:space="preserve">, </w:t>
    </w:r>
    <w:r>
      <w:rPr>
        <w:b/>
        <w:sz w:val="20"/>
        <w:szCs w:val="20"/>
      </w:rPr>
      <w:t>изпълняван</w:t>
    </w:r>
  </w:p>
  <w:p w:rsidR="00542C31" w:rsidRPr="000B5CBC" w:rsidRDefault="00542C31" w:rsidP="00542C31">
    <w:pPr>
      <w:pStyle w:val="Footer"/>
      <w:jc w:val="center"/>
      <w:rPr>
        <w:b/>
        <w:sz w:val="20"/>
        <w:szCs w:val="20"/>
      </w:rPr>
    </w:pPr>
    <w:r w:rsidRPr="001255DF">
      <w:rPr>
        <w:b/>
        <w:sz w:val="20"/>
        <w:szCs w:val="20"/>
      </w:rPr>
      <w:t>съгласно сключен договор №</w:t>
    </w:r>
    <w:r w:rsidR="00533A96">
      <w:rPr>
        <w:b/>
        <w:sz w:val="20"/>
        <w:szCs w:val="20"/>
      </w:rPr>
      <w:t xml:space="preserve">А </w:t>
    </w:r>
    <w:r w:rsidRPr="00291560">
      <w:rPr>
        <w:b/>
        <w:sz w:val="20"/>
        <w:szCs w:val="20"/>
      </w:rPr>
      <w:t>13</w:t>
    </w:r>
    <w:r w:rsidRPr="001255DF">
      <w:rPr>
        <w:b/>
        <w:sz w:val="20"/>
        <w:szCs w:val="20"/>
      </w:rPr>
      <w:t>-22-</w:t>
    </w:r>
    <w:r w:rsidR="00533A96">
      <w:rPr>
        <w:b/>
        <w:sz w:val="20"/>
        <w:szCs w:val="20"/>
      </w:rPr>
      <w:t>13</w:t>
    </w:r>
    <w:r w:rsidRPr="001255DF">
      <w:rPr>
        <w:b/>
        <w:sz w:val="20"/>
        <w:szCs w:val="20"/>
      </w:rPr>
      <w:t xml:space="preserve"> от </w:t>
    </w:r>
    <w:r w:rsidR="00533A96">
      <w:rPr>
        <w:b/>
        <w:sz w:val="20"/>
        <w:szCs w:val="20"/>
      </w:rPr>
      <w:t>13</w:t>
    </w:r>
    <w:r w:rsidRPr="001255DF">
      <w:rPr>
        <w:b/>
        <w:sz w:val="20"/>
        <w:szCs w:val="20"/>
      </w:rPr>
      <w:t>.</w:t>
    </w:r>
    <w:r w:rsidR="00533A96">
      <w:rPr>
        <w:b/>
        <w:sz w:val="20"/>
        <w:szCs w:val="20"/>
      </w:rPr>
      <w:t>05</w:t>
    </w:r>
    <w:r>
      <w:rPr>
        <w:b/>
        <w:sz w:val="20"/>
        <w:szCs w:val="20"/>
      </w:rPr>
      <w:t>.201</w:t>
    </w:r>
    <w:r w:rsidR="00533A96">
      <w:rPr>
        <w:b/>
        <w:sz w:val="20"/>
        <w:szCs w:val="20"/>
      </w:rPr>
      <w:t>4</w:t>
    </w:r>
    <w:r>
      <w:rPr>
        <w:b/>
        <w:sz w:val="20"/>
        <w:szCs w:val="20"/>
      </w:rPr>
      <w:t xml:space="preserve">г. </w:t>
    </w:r>
  </w:p>
  <w:p w:rsidR="00542C31" w:rsidRPr="001255DF" w:rsidRDefault="00542C31" w:rsidP="00542C31">
    <w:pPr>
      <w:pStyle w:val="Footer"/>
      <w:jc w:val="center"/>
      <w:rPr>
        <w:color w:val="000000"/>
        <w:sz w:val="20"/>
        <w:szCs w:val="20"/>
      </w:rPr>
    </w:pPr>
    <w:r w:rsidRPr="001255DF">
      <w:rPr>
        <w:sz w:val="20"/>
        <w:szCs w:val="20"/>
      </w:rPr>
      <w:t xml:space="preserve">Проектът се осъществява с финансовата подкрепа на Оперативна програма „Административен капацитет“, </w:t>
    </w:r>
    <w:proofErr w:type="spellStart"/>
    <w:r w:rsidRPr="001255DF">
      <w:rPr>
        <w:sz w:val="20"/>
        <w:szCs w:val="20"/>
      </w:rPr>
      <w:t>съфинансирана</w:t>
    </w:r>
    <w:proofErr w:type="spellEnd"/>
    <w:r w:rsidRPr="001255DF">
      <w:rPr>
        <w:sz w:val="20"/>
        <w:szCs w:val="20"/>
      </w:rPr>
      <w:t xml:space="preserve"> от Европейския съюз чрез Европейския социален фонд</w:t>
    </w:r>
  </w:p>
  <w:p w:rsidR="001255DF" w:rsidRPr="00542C31" w:rsidRDefault="001255DF" w:rsidP="00542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C0" w:rsidRDefault="008D64C0" w:rsidP="00EC0101">
      <w:r>
        <w:separator/>
      </w:r>
    </w:p>
  </w:footnote>
  <w:footnote w:type="continuationSeparator" w:id="0">
    <w:p w:rsidR="008D64C0" w:rsidRDefault="008D64C0" w:rsidP="00EC0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01" w:rsidRDefault="00EC0101">
    <w:pPr>
      <w:pStyle w:val="Header"/>
    </w:pPr>
    <w:r>
      <w:rPr>
        <w:noProof/>
        <w:lang w:eastAsia="bg-BG"/>
      </w:rPr>
      <w:drawing>
        <wp:inline distT="0" distB="0" distL="0" distR="0" wp14:anchorId="5D8F9385" wp14:editId="681B2CAE">
          <wp:extent cx="5760720" cy="690652"/>
          <wp:effectExtent l="0" t="0" r="0" b="0"/>
          <wp:docPr id="3" name="Picture 3" descr="Tri 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 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F0"/>
    <w:multiLevelType w:val="hybridMultilevel"/>
    <w:tmpl w:val="AEAC72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20636"/>
    <w:multiLevelType w:val="hybridMultilevel"/>
    <w:tmpl w:val="0C789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85700"/>
    <w:multiLevelType w:val="hybridMultilevel"/>
    <w:tmpl w:val="D630B0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E50F8"/>
    <w:multiLevelType w:val="hybridMultilevel"/>
    <w:tmpl w:val="3802F0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4B3A"/>
    <w:multiLevelType w:val="hybridMultilevel"/>
    <w:tmpl w:val="8E68CBD0"/>
    <w:lvl w:ilvl="0" w:tplc="0402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5">
    <w:nsid w:val="1D3C3CDE"/>
    <w:multiLevelType w:val="multilevel"/>
    <w:tmpl w:val="834C6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7F5B71"/>
    <w:multiLevelType w:val="hybridMultilevel"/>
    <w:tmpl w:val="09380FD6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88453F8"/>
    <w:multiLevelType w:val="hybridMultilevel"/>
    <w:tmpl w:val="35A0A3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90665"/>
    <w:multiLevelType w:val="hybridMultilevel"/>
    <w:tmpl w:val="C854D9BE"/>
    <w:lvl w:ilvl="0" w:tplc="FFEA6B82">
      <w:start w:val="4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EF046D"/>
    <w:multiLevelType w:val="hybridMultilevel"/>
    <w:tmpl w:val="EB9C52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8396F"/>
    <w:multiLevelType w:val="hybridMultilevel"/>
    <w:tmpl w:val="38D49B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D26D7"/>
    <w:multiLevelType w:val="hybridMultilevel"/>
    <w:tmpl w:val="5FBC41B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C05C93"/>
    <w:multiLevelType w:val="hybridMultilevel"/>
    <w:tmpl w:val="54D83CCA"/>
    <w:lvl w:ilvl="0" w:tplc="0402000F">
      <w:start w:val="1"/>
      <w:numFmt w:val="decimal"/>
      <w:lvlText w:val="%1."/>
      <w:lvlJc w:val="left"/>
      <w:pPr>
        <w:ind w:left="2070" w:hanging="360"/>
      </w:pPr>
    </w:lvl>
    <w:lvl w:ilvl="1" w:tplc="04020019" w:tentative="1">
      <w:start w:val="1"/>
      <w:numFmt w:val="lowerLetter"/>
      <w:lvlText w:val="%2."/>
      <w:lvlJc w:val="left"/>
      <w:pPr>
        <w:ind w:left="2790" w:hanging="360"/>
      </w:pPr>
    </w:lvl>
    <w:lvl w:ilvl="2" w:tplc="0402001B" w:tentative="1">
      <w:start w:val="1"/>
      <w:numFmt w:val="lowerRoman"/>
      <w:lvlText w:val="%3."/>
      <w:lvlJc w:val="right"/>
      <w:pPr>
        <w:ind w:left="3510" w:hanging="180"/>
      </w:pPr>
    </w:lvl>
    <w:lvl w:ilvl="3" w:tplc="0402000F" w:tentative="1">
      <w:start w:val="1"/>
      <w:numFmt w:val="decimal"/>
      <w:lvlText w:val="%4."/>
      <w:lvlJc w:val="left"/>
      <w:pPr>
        <w:ind w:left="4230" w:hanging="360"/>
      </w:pPr>
    </w:lvl>
    <w:lvl w:ilvl="4" w:tplc="04020019" w:tentative="1">
      <w:start w:val="1"/>
      <w:numFmt w:val="lowerLetter"/>
      <w:lvlText w:val="%5."/>
      <w:lvlJc w:val="left"/>
      <w:pPr>
        <w:ind w:left="4950" w:hanging="360"/>
      </w:pPr>
    </w:lvl>
    <w:lvl w:ilvl="5" w:tplc="0402001B" w:tentative="1">
      <w:start w:val="1"/>
      <w:numFmt w:val="lowerRoman"/>
      <w:lvlText w:val="%6."/>
      <w:lvlJc w:val="right"/>
      <w:pPr>
        <w:ind w:left="5670" w:hanging="180"/>
      </w:pPr>
    </w:lvl>
    <w:lvl w:ilvl="6" w:tplc="0402000F" w:tentative="1">
      <w:start w:val="1"/>
      <w:numFmt w:val="decimal"/>
      <w:lvlText w:val="%7."/>
      <w:lvlJc w:val="left"/>
      <w:pPr>
        <w:ind w:left="6390" w:hanging="360"/>
      </w:pPr>
    </w:lvl>
    <w:lvl w:ilvl="7" w:tplc="04020019" w:tentative="1">
      <w:start w:val="1"/>
      <w:numFmt w:val="lowerLetter"/>
      <w:lvlText w:val="%8."/>
      <w:lvlJc w:val="left"/>
      <w:pPr>
        <w:ind w:left="7110" w:hanging="360"/>
      </w:pPr>
    </w:lvl>
    <w:lvl w:ilvl="8" w:tplc="0402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>
    <w:nsid w:val="5A2A54A1"/>
    <w:multiLevelType w:val="hybridMultilevel"/>
    <w:tmpl w:val="FAB21F3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7E68E5"/>
    <w:multiLevelType w:val="hybridMultilevel"/>
    <w:tmpl w:val="EB74646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E7F2C"/>
    <w:multiLevelType w:val="hybridMultilevel"/>
    <w:tmpl w:val="0C789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F4F53"/>
    <w:multiLevelType w:val="hybridMultilevel"/>
    <w:tmpl w:val="EDAC684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31922"/>
    <w:multiLevelType w:val="hybridMultilevel"/>
    <w:tmpl w:val="EBB2B9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40090"/>
    <w:multiLevelType w:val="hybridMultilevel"/>
    <w:tmpl w:val="5B6CCC96"/>
    <w:lvl w:ilvl="0" w:tplc="F5AE9D6A">
      <w:start w:val="1"/>
      <w:numFmt w:val="decimal"/>
      <w:lvlText w:val="%1."/>
      <w:lvlJc w:val="left"/>
      <w:pPr>
        <w:ind w:left="1350" w:hanging="360"/>
      </w:pPr>
    </w:lvl>
    <w:lvl w:ilvl="1" w:tplc="04020019">
      <w:start w:val="1"/>
      <w:numFmt w:val="lowerLetter"/>
      <w:lvlText w:val="%2."/>
      <w:lvlJc w:val="left"/>
      <w:pPr>
        <w:ind w:left="2070" w:hanging="360"/>
      </w:pPr>
    </w:lvl>
    <w:lvl w:ilvl="2" w:tplc="0402001B">
      <w:start w:val="1"/>
      <w:numFmt w:val="lowerRoman"/>
      <w:lvlText w:val="%3."/>
      <w:lvlJc w:val="right"/>
      <w:pPr>
        <w:ind w:left="2790" w:hanging="180"/>
      </w:pPr>
    </w:lvl>
    <w:lvl w:ilvl="3" w:tplc="0402000F">
      <w:start w:val="1"/>
      <w:numFmt w:val="decimal"/>
      <w:lvlText w:val="%4."/>
      <w:lvlJc w:val="left"/>
      <w:pPr>
        <w:ind w:left="3510" w:hanging="360"/>
      </w:pPr>
    </w:lvl>
    <w:lvl w:ilvl="4" w:tplc="04020019">
      <w:start w:val="1"/>
      <w:numFmt w:val="lowerLetter"/>
      <w:lvlText w:val="%5."/>
      <w:lvlJc w:val="left"/>
      <w:pPr>
        <w:ind w:left="4230" w:hanging="360"/>
      </w:pPr>
    </w:lvl>
    <w:lvl w:ilvl="5" w:tplc="0402001B">
      <w:start w:val="1"/>
      <w:numFmt w:val="lowerRoman"/>
      <w:lvlText w:val="%6."/>
      <w:lvlJc w:val="right"/>
      <w:pPr>
        <w:ind w:left="4950" w:hanging="180"/>
      </w:pPr>
    </w:lvl>
    <w:lvl w:ilvl="6" w:tplc="0402000F">
      <w:start w:val="1"/>
      <w:numFmt w:val="decimal"/>
      <w:lvlText w:val="%7."/>
      <w:lvlJc w:val="left"/>
      <w:pPr>
        <w:ind w:left="5670" w:hanging="360"/>
      </w:pPr>
    </w:lvl>
    <w:lvl w:ilvl="7" w:tplc="04020019">
      <w:start w:val="1"/>
      <w:numFmt w:val="lowerLetter"/>
      <w:lvlText w:val="%8."/>
      <w:lvlJc w:val="left"/>
      <w:pPr>
        <w:ind w:left="6390" w:hanging="360"/>
      </w:pPr>
    </w:lvl>
    <w:lvl w:ilvl="8" w:tplc="0402001B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76D92B9E"/>
    <w:multiLevelType w:val="hybridMultilevel"/>
    <w:tmpl w:val="02FAA5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D2CD2"/>
    <w:multiLevelType w:val="hybridMultilevel"/>
    <w:tmpl w:val="1B56F2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44B11"/>
    <w:multiLevelType w:val="hybridMultilevel"/>
    <w:tmpl w:val="4408466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0"/>
  </w:num>
  <w:num w:numId="10">
    <w:abstractNumId w:val="17"/>
  </w:num>
  <w:num w:numId="11">
    <w:abstractNumId w:val="1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20"/>
  </w:num>
  <w:num w:numId="16">
    <w:abstractNumId w:val="7"/>
  </w:num>
  <w:num w:numId="17">
    <w:abstractNumId w:val="11"/>
  </w:num>
  <w:num w:numId="18">
    <w:abstractNumId w:val="2"/>
  </w:num>
  <w:num w:numId="19">
    <w:abstractNumId w:val="16"/>
  </w:num>
  <w:num w:numId="20">
    <w:abstractNumId w:val="14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19"/>
    <w:rsid w:val="00005C99"/>
    <w:rsid w:val="00020292"/>
    <w:rsid w:val="00027D8F"/>
    <w:rsid w:val="00060123"/>
    <w:rsid w:val="000632E0"/>
    <w:rsid w:val="000B35E0"/>
    <w:rsid w:val="000B518B"/>
    <w:rsid w:val="000B790F"/>
    <w:rsid w:val="000C2D57"/>
    <w:rsid w:val="001255DF"/>
    <w:rsid w:val="0015415F"/>
    <w:rsid w:val="001A02D5"/>
    <w:rsid w:val="001B3D19"/>
    <w:rsid w:val="001C4744"/>
    <w:rsid w:val="001C5CA5"/>
    <w:rsid w:val="001D5470"/>
    <w:rsid w:val="001E027A"/>
    <w:rsid w:val="001F5948"/>
    <w:rsid w:val="002053EE"/>
    <w:rsid w:val="00210747"/>
    <w:rsid w:val="0024725D"/>
    <w:rsid w:val="00257ADA"/>
    <w:rsid w:val="00260A0C"/>
    <w:rsid w:val="00264BCC"/>
    <w:rsid w:val="002860D4"/>
    <w:rsid w:val="00286182"/>
    <w:rsid w:val="002A4403"/>
    <w:rsid w:val="002A762E"/>
    <w:rsid w:val="002B19C6"/>
    <w:rsid w:val="002B63D0"/>
    <w:rsid w:val="00337C31"/>
    <w:rsid w:val="00355AF9"/>
    <w:rsid w:val="003625BD"/>
    <w:rsid w:val="00374FEC"/>
    <w:rsid w:val="003C15D0"/>
    <w:rsid w:val="003C578B"/>
    <w:rsid w:val="003D3882"/>
    <w:rsid w:val="003E4673"/>
    <w:rsid w:val="004026EF"/>
    <w:rsid w:val="004212C2"/>
    <w:rsid w:val="00423C75"/>
    <w:rsid w:val="004625DC"/>
    <w:rsid w:val="00477B8E"/>
    <w:rsid w:val="00491DE9"/>
    <w:rsid w:val="0049442F"/>
    <w:rsid w:val="00495062"/>
    <w:rsid w:val="004961E1"/>
    <w:rsid w:val="004B0580"/>
    <w:rsid w:val="004F2A2F"/>
    <w:rsid w:val="00505217"/>
    <w:rsid w:val="005124A1"/>
    <w:rsid w:val="00520A48"/>
    <w:rsid w:val="00532E5A"/>
    <w:rsid w:val="0053362D"/>
    <w:rsid w:val="00533A96"/>
    <w:rsid w:val="00542C31"/>
    <w:rsid w:val="005A1B37"/>
    <w:rsid w:val="005D7030"/>
    <w:rsid w:val="005E69A3"/>
    <w:rsid w:val="00600615"/>
    <w:rsid w:val="006053E8"/>
    <w:rsid w:val="00650088"/>
    <w:rsid w:val="00692721"/>
    <w:rsid w:val="006B0662"/>
    <w:rsid w:val="007212BC"/>
    <w:rsid w:val="0074459A"/>
    <w:rsid w:val="00754423"/>
    <w:rsid w:val="00796C9E"/>
    <w:rsid w:val="007B1A8E"/>
    <w:rsid w:val="007C46F5"/>
    <w:rsid w:val="007E45EA"/>
    <w:rsid w:val="00810041"/>
    <w:rsid w:val="00847451"/>
    <w:rsid w:val="00853C1E"/>
    <w:rsid w:val="008567F3"/>
    <w:rsid w:val="00881413"/>
    <w:rsid w:val="008861AF"/>
    <w:rsid w:val="008D64C0"/>
    <w:rsid w:val="00904F14"/>
    <w:rsid w:val="00906EB5"/>
    <w:rsid w:val="009712D1"/>
    <w:rsid w:val="00987E16"/>
    <w:rsid w:val="009B2D7B"/>
    <w:rsid w:val="009E03CD"/>
    <w:rsid w:val="00A0083A"/>
    <w:rsid w:val="00A02BF8"/>
    <w:rsid w:val="00A11582"/>
    <w:rsid w:val="00A456E4"/>
    <w:rsid w:val="00A52A60"/>
    <w:rsid w:val="00A67A83"/>
    <w:rsid w:val="00A73D70"/>
    <w:rsid w:val="00AD1B2B"/>
    <w:rsid w:val="00AE76CC"/>
    <w:rsid w:val="00B16C25"/>
    <w:rsid w:val="00B53C84"/>
    <w:rsid w:val="00BC6592"/>
    <w:rsid w:val="00BD0CBA"/>
    <w:rsid w:val="00BE0DF5"/>
    <w:rsid w:val="00C01796"/>
    <w:rsid w:val="00C13646"/>
    <w:rsid w:val="00C2779F"/>
    <w:rsid w:val="00C420AC"/>
    <w:rsid w:val="00C7121D"/>
    <w:rsid w:val="00C80E6B"/>
    <w:rsid w:val="00CA031B"/>
    <w:rsid w:val="00CA2D5C"/>
    <w:rsid w:val="00CE017C"/>
    <w:rsid w:val="00CE0C20"/>
    <w:rsid w:val="00D42114"/>
    <w:rsid w:val="00DA1A07"/>
    <w:rsid w:val="00DD440E"/>
    <w:rsid w:val="00E04B5F"/>
    <w:rsid w:val="00E24A03"/>
    <w:rsid w:val="00E63422"/>
    <w:rsid w:val="00E73175"/>
    <w:rsid w:val="00EC0101"/>
    <w:rsid w:val="00EC612B"/>
    <w:rsid w:val="00EE117F"/>
    <w:rsid w:val="00F4275A"/>
    <w:rsid w:val="00FC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1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EC0101"/>
  </w:style>
  <w:style w:type="paragraph" w:styleId="Footer">
    <w:name w:val="footer"/>
    <w:basedOn w:val="Normal"/>
    <w:link w:val="FooterChar"/>
    <w:uiPriority w:val="99"/>
    <w:unhideWhenUsed/>
    <w:rsid w:val="00EC01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EC0101"/>
  </w:style>
  <w:style w:type="paragraph" w:styleId="BalloonText">
    <w:name w:val="Balloon Text"/>
    <w:basedOn w:val="Normal"/>
    <w:link w:val="BalloonTextChar"/>
    <w:uiPriority w:val="99"/>
    <w:semiHidden/>
    <w:unhideWhenUsed/>
    <w:rsid w:val="00EC0101"/>
    <w:rPr>
      <w:rFonts w:ascii="Tahoma" w:eastAsiaTheme="minorHAnsi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2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pple-style-span">
    <w:name w:val="apple-style-span"/>
    <w:basedOn w:val="DefaultParagraphFont"/>
    <w:rsid w:val="00AD1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1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EC0101"/>
  </w:style>
  <w:style w:type="paragraph" w:styleId="Footer">
    <w:name w:val="footer"/>
    <w:basedOn w:val="Normal"/>
    <w:link w:val="FooterChar"/>
    <w:uiPriority w:val="99"/>
    <w:unhideWhenUsed/>
    <w:rsid w:val="00EC01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EC0101"/>
  </w:style>
  <w:style w:type="paragraph" w:styleId="BalloonText">
    <w:name w:val="Balloon Text"/>
    <w:basedOn w:val="Normal"/>
    <w:link w:val="BalloonTextChar"/>
    <w:uiPriority w:val="99"/>
    <w:semiHidden/>
    <w:unhideWhenUsed/>
    <w:rsid w:val="00EC0101"/>
    <w:rPr>
      <w:rFonts w:ascii="Tahoma" w:eastAsiaTheme="minorHAnsi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2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pple-style-span">
    <w:name w:val="apple-style-span"/>
    <w:basedOn w:val="DefaultParagraphFont"/>
    <w:rsid w:val="00AD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9878">
          <w:marLeft w:val="567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73">
          <w:marLeft w:val="567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099">
          <w:marLeft w:val="567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9950">
          <w:marLeft w:val="113"/>
          <w:marRight w:val="0"/>
          <w:marTop w:val="5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931">
          <w:marLeft w:val="113"/>
          <w:marRight w:val="0"/>
          <w:marTop w:val="5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144">
          <w:marLeft w:val="113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019">
          <w:marLeft w:val="113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370">
          <w:marLeft w:val="113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303">
          <w:marLeft w:val="113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\Desktop\OPAK-IZPALNENIE\BLAN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</Template>
  <TotalTime>22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 Agriculture Sofia region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User2</cp:lastModifiedBy>
  <cp:revision>7</cp:revision>
  <cp:lastPrinted>2015-02-09T11:47:00Z</cp:lastPrinted>
  <dcterms:created xsi:type="dcterms:W3CDTF">2015-02-09T11:24:00Z</dcterms:created>
  <dcterms:modified xsi:type="dcterms:W3CDTF">2015-02-09T11:48:00Z</dcterms:modified>
</cp:coreProperties>
</file>